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30" w:rsidRPr="00CE6A93" w:rsidRDefault="00300730" w:rsidP="00497927">
      <w:pPr>
        <w:ind w:left="20" w:hangingChars="5" w:hanging="20"/>
        <w:jc w:val="both"/>
        <w:rPr>
          <w:rFonts w:ascii="Arial" w:hAnsi="Arial" w:cs="Arial"/>
          <w:b/>
          <w:sz w:val="40"/>
          <w:szCs w:val="40"/>
        </w:rPr>
      </w:pPr>
      <w:bookmarkStart w:id="0" w:name="_GoBack"/>
      <w:r w:rsidRPr="00CE6A93">
        <w:rPr>
          <w:rFonts w:ascii="Arial" w:hAnsi="Arial" w:cs="Arial"/>
          <w:b/>
          <w:sz w:val="40"/>
          <w:szCs w:val="40"/>
        </w:rPr>
        <w:t>TISKOVÁ ZPRÁVA</w:t>
      </w:r>
    </w:p>
    <w:p w:rsidR="00300730" w:rsidRPr="00CE6A93" w:rsidRDefault="00CE6A93" w:rsidP="00497927">
      <w:pPr>
        <w:ind w:left="16" w:hangingChars="5" w:hanging="1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19. 4</w:t>
      </w:r>
      <w:r w:rsidR="00300730" w:rsidRPr="00CE6A93">
        <w:rPr>
          <w:rFonts w:ascii="Arial" w:hAnsi="Arial" w:cs="Arial"/>
          <w:b/>
          <w:sz w:val="32"/>
          <w:szCs w:val="32"/>
        </w:rPr>
        <w:t>. 2016</w:t>
      </w:r>
    </w:p>
    <w:p w:rsidR="00300730" w:rsidRPr="00CE6A93" w:rsidRDefault="00300730" w:rsidP="00497927">
      <w:pPr>
        <w:jc w:val="both"/>
        <w:rPr>
          <w:rFonts w:ascii="Arial" w:hAnsi="Arial" w:cs="Arial"/>
        </w:rPr>
      </w:pPr>
    </w:p>
    <w:p w:rsidR="00300730" w:rsidRPr="00CE6A93" w:rsidRDefault="00300730" w:rsidP="00497927">
      <w:pPr>
        <w:jc w:val="both"/>
        <w:rPr>
          <w:rFonts w:ascii="Arial" w:hAnsi="Arial" w:cs="Arial"/>
        </w:rPr>
      </w:pPr>
    </w:p>
    <w:p w:rsidR="00CE6A93" w:rsidRDefault="00CE6A93" w:rsidP="00497927">
      <w:pPr>
        <w:jc w:val="both"/>
        <w:rPr>
          <w:rFonts w:ascii="Arial" w:hAnsi="Arial" w:cs="Arial"/>
          <w:b/>
          <w:sz w:val="28"/>
          <w:szCs w:val="28"/>
        </w:rPr>
      </w:pPr>
      <w:r w:rsidRPr="00CE6A93">
        <w:rPr>
          <w:rFonts w:ascii="Arial" w:hAnsi="Arial" w:cs="Arial"/>
          <w:b/>
          <w:sz w:val="28"/>
          <w:szCs w:val="28"/>
        </w:rPr>
        <w:t>DEPO2015 slaví rok. Jako Kreativní zóna patří k republikové špičce</w:t>
      </w:r>
    </w:p>
    <w:p w:rsidR="00CE6A93" w:rsidRPr="00CE6A93" w:rsidRDefault="00CE6A93" w:rsidP="00497927">
      <w:pPr>
        <w:jc w:val="both"/>
        <w:rPr>
          <w:rFonts w:ascii="Arial" w:hAnsi="Arial" w:cs="Arial"/>
          <w:b/>
          <w:sz w:val="28"/>
          <w:szCs w:val="28"/>
        </w:rPr>
      </w:pPr>
    </w:p>
    <w:p w:rsidR="00CE6A93" w:rsidRDefault="00CE6A93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t>Na konci dubna 2015 se poprvé otevřely brány bývalé vozovny dopravních podniků veřejnosti. Místo autobusů zde nalezly místo kultura, řemeslo a podnikání. „</w:t>
      </w:r>
      <w:r w:rsidRPr="00CE6A93">
        <w:rPr>
          <w:rFonts w:ascii="Arial" w:hAnsi="Arial" w:cs="Arial"/>
          <w:i/>
        </w:rPr>
        <w:t>DEPO2015 je hlavním udržitelným výstupem projektu Plzeň – Evropské hlavní město kultury 2015, který propojuje kulturu s byznysem. Fungujeme stále v improvizovaných podmínkách, ale možná i právě proto je DEPO2015 lepším a živějším prostorem než před rokem. Lidé sem mohou zavítat sedm dní v týdnu,</w:t>
      </w:r>
      <w:r w:rsidRPr="00CE6A93">
        <w:rPr>
          <w:rFonts w:ascii="Arial" w:hAnsi="Arial" w:cs="Arial"/>
        </w:rPr>
        <w:t>“ uvádí ředitel společnosti Plzeň 2015 Jiří Suchánek.</w:t>
      </w:r>
    </w:p>
    <w:p w:rsidR="00CE6A93" w:rsidRPr="00CE6A93" w:rsidRDefault="00CE6A93" w:rsidP="00497927">
      <w:pPr>
        <w:jc w:val="both"/>
        <w:rPr>
          <w:rFonts w:ascii="Arial" w:hAnsi="Arial" w:cs="Arial"/>
        </w:rPr>
      </w:pPr>
    </w:p>
    <w:p w:rsidR="00CE6A93" w:rsidRDefault="00CE6A93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t>„</w:t>
      </w:r>
      <w:r w:rsidRPr="00CE6A93">
        <w:rPr>
          <w:rFonts w:ascii="Arial" w:hAnsi="Arial" w:cs="Arial"/>
          <w:i/>
        </w:rPr>
        <w:t>Bývalé vozovně dopravních podniků se podařilo vdechnout nový život. Stala se místem pro představování inspirativních projektů a tipů na zajímavé kulturní iniciativy, ale také místem kde se propojuje umění a inovace s ekonomickými faktory.  DEPO2015 je jedinečné, což mimo jiné potvrzuje nebývalý zájem o část programu právě konaného filmového festivalu Finále</w:t>
      </w:r>
      <w:r w:rsidRPr="00CE6A93">
        <w:rPr>
          <w:rFonts w:ascii="Arial" w:hAnsi="Arial" w:cs="Arial"/>
        </w:rPr>
        <w:t>,“ říká první náměstek primátor a zároveň předseda správní rady společnosti Plzeň 2015, která DEPO2015 provozuje.</w:t>
      </w:r>
    </w:p>
    <w:p w:rsidR="00CE6A93" w:rsidRPr="00CE6A93" w:rsidRDefault="00CE6A93" w:rsidP="00497927">
      <w:pPr>
        <w:jc w:val="both"/>
        <w:rPr>
          <w:rFonts w:ascii="Arial" w:hAnsi="Arial" w:cs="Arial"/>
        </w:rPr>
      </w:pPr>
    </w:p>
    <w:p w:rsidR="00CE6A93" w:rsidRDefault="00CE6A93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t>Po prvním roce fungování se nová kreativní zóna může pochlubit návštěvností kolem 115.000 lidí, desítkami výstavních projektů (největší ohlas mělo Plzeňské rodinné fotoalbum se zhruba 10.000 návštěvníky a designová výstava DOMUS), velkými hudebními akcemi Rock for People Europe a Žebřík, špičkovými a tanečními představeními v rámci festivalů Skupova Plzeň, Divadlo, Finále či Tanec Praha v Plzni, oblíbeným festivalem pouličního jídla Street food market a stovkami menších akcí od zahradnických odpolední přes dětské narozeninové oslavy až po soukromé firemní večírky.</w:t>
      </w:r>
    </w:p>
    <w:p w:rsidR="00CE6A93" w:rsidRPr="00CE6A93" w:rsidRDefault="00CE6A93" w:rsidP="00497927">
      <w:pPr>
        <w:jc w:val="both"/>
        <w:rPr>
          <w:rFonts w:ascii="Arial" w:hAnsi="Arial" w:cs="Arial"/>
        </w:rPr>
      </w:pPr>
    </w:p>
    <w:p w:rsidR="00CE6A93" w:rsidRDefault="00CE6A93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t>DEPO2015 však nefunguje jen jako místo k pořádání akcí. Nabízí prostory pro konference a veletrhy, své místo tady mají i zahraniční umělci na rezidencích, kutilové v otevřených dílnách, švadleny, designeři a vývojáři využívající technické zázemí Makerspacu, nájemníci sdílené kanceláře či lidé, kteří rozjíždějí podnikání v tzv. kreativních průmyslech. V podstatě jde o tvůrčí činnosti, které zároveň poskytují lidem zaměstnání - například módní či nábytkářský design, výroba hraček, šperkařství, programování, vývoj mobilních či herních aplikací, reklama, film a další. Prostory DEPO2015 využívají také umělečtí fotografové a filmaři. Podle různých studií tvoří kreativní</w:t>
      </w:r>
      <w:r>
        <w:rPr>
          <w:rFonts w:ascii="Arial" w:hAnsi="Arial" w:cs="Arial"/>
        </w:rPr>
        <w:t xml:space="preserve"> průmysly nezanedbatelných 4</w:t>
      </w:r>
      <w:r w:rsidRPr="00CE6A93">
        <w:rPr>
          <w:rFonts w:ascii="Arial" w:hAnsi="Arial" w:cs="Arial"/>
        </w:rPr>
        <w:t> </w:t>
      </w:r>
      <w:r>
        <w:rPr>
          <w:rFonts w:ascii="Arial" w:hAnsi="Arial" w:cs="Arial"/>
        </w:rPr>
        <w:t>-</w:t>
      </w:r>
      <w:r w:rsidRPr="00CE6A93">
        <w:rPr>
          <w:rFonts w:ascii="Arial" w:hAnsi="Arial" w:cs="Arial"/>
        </w:rPr>
        <w:t> </w:t>
      </w:r>
      <w:r>
        <w:rPr>
          <w:rFonts w:ascii="Arial" w:hAnsi="Arial" w:cs="Arial"/>
        </w:rPr>
        <w:t>8</w:t>
      </w:r>
      <w:r w:rsidRPr="00CE6A93">
        <w:rPr>
          <w:rFonts w:ascii="Arial" w:hAnsi="Arial" w:cs="Arial"/>
        </w:rPr>
        <w:t> % celkového HDP Evropské unie, která v nich vidí slibnou a konkurenceschopnou budoucnost.</w:t>
      </w:r>
    </w:p>
    <w:p w:rsidR="00CE6A93" w:rsidRPr="00CE6A93" w:rsidRDefault="00CE6A93" w:rsidP="00497927">
      <w:pPr>
        <w:jc w:val="both"/>
        <w:rPr>
          <w:rFonts w:ascii="Arial" w:hAnsi="Arial" w:cs="Arial"/>
        </w:rPr>
      </w:pPr>
    </w:p>
    <w:p w:rsidR="00CE6A93" w:rsidRPr="00CE6A93" w:rsidRDefault="00CE6A93" w:rsidP="00497927">
      <w:pPr>
        <w:jc w:val="both"/>
        <w:rPr>
          <w:rFonts w:ascii="Arial" w:hAnsi="Arial" w:cs="Arial"/>
          <w:i/>
        </w:rPr>
      </w:pPr>
      <w:r w:rsidRPr="00CE6A93">
        <w:rPr>
          <w:rFonts w:ascii="Arial" w:hAnsi="Arial" w:cs="Arial"/>
          <w:i/>
        </w:rPr>
        <w:t xml:space="preserve">„To, co jsme zde dokázali za pouhých pár měsíců vytvořit, nemá v České republice obdoby. Kreativní inkubátory vznikají i v dalších větších městech -  v Brně,  Ostravě, Praze či při univerzitě ve Zlíně, ale žádný z nich nemá takový přesah, aby zároveň nabízel vzdělávací kurzy pro začínající profesionály, tvůrčí dílny pro veřejnost, sdílenou kancelář, výstavní a koncertní halu s kavárnou a dětským koutkem i zázemí pro rezidenční umělce,“ </w:t>
      </w:r>
      <w:r w:rsidRPr="00CE6A93">
        <w:rPr>
          <w:rFonts w:ascii="Arial" w:hAnsi="Arial" w:cs="Arial"/>
        </w:rPr>
        <w:t>popisuje Jiří Suchánek.</w:t>
      </w:r>
    </w:p>
    <w:p w:rsidR="00CE6A93" w:rsidRPr="00CE6A93" w:rsidRDefault="00CE6A93" w:rsidP="00497927">
      <w:pPr>
        <w:jc w:val="both"/>
        <w:rPr>
          <w:rFonts w:ascii="Arial" w:hAnsi="Arial" w:cs="Arial"/>
          <w:i/>
        </w:rPr>
      </w:pPr>
    </w:p>
    <w:p w:rsidR="00CE6A93" w:rsidRDefault="00CE6A93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lastRenderedPageBreak/>
        <w:t>Oslava prvních narozenin DEPO2015 připadá na 28. dubna, kdy dostanou návštěvníci mimořádnou možnost prohlédnout si všechny stávající dílny, zúčastnit se slavnostního otevření nové dílny FABLAB s 3D tiskárnou a vyzkoušet si Coworkingovou pracovnu. Bez předchozí registrace se také budou moci zúčastnit ukázkového kovářského workshopu, dekorativního gravírování dřeva a klasického grafického workshopu. Na večer se chystá druhá akce zvaná FuckUp Night, kde se představí zajímaví mluvčí a jejich neúspěchy, které je však neodradily a ostatní mohou motivovat. Mezi potvrzenými hosty jsou Michal Thomes z organizačního týmu Rock for People, bývalý akrobatický lyžař Václav Vopalecký (jeho firma WEX získala ocenění Živnostník roku 2015), ředitel společnosti Dominik centrum Plzeň Ivan Jáchim či kuchař a majitel „nadšenecké restaurace na venkově“ Jan Havaš. Následovat bude DJ a párty až do noci.</w:t>
      </w:r>
    </w:p>
    <w:p w:rsidR="00CE6A93" w:rsidRPr="00CE6A93" w:rsidRDefault="00CE6A93" w:rsidP="00497927">
      <w:pPr>
        <w:jc w:val="both"/>
        <w:rPr>
          <w:rFonts w:ascii="Arial" w:hAnsi="Arial" w:cs="Arial"/>
        </w:rPr>
      </w:pPr>
    </w:p>
    <w:p w:rsidR="00CE6A93" w:rsidRDefault="00CE6A93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t>Aktuálně v depu bude končit expozice TRIK věnovaná dětem a digitálním technologiím, od 6. května jí vystřídá nová interaktivní výstava Dobrodruzi, která návštěvníky vezme na dobrodružnou cestu ze Stoda za novým životem na Nový Zéland. DEPO2015 se také stylově připojí k oslavám osvobození Plzně. O víkendu 7. až 8. května tu bude po celý den probíhat festival pouličního jídla v americkém stylu. Atmosféru navodí nejen hamburgery a hot dogy, ale i dobová polní kuchyně, swing a automobiloví veteráni.</w:t>
      </w:r>
    </w:p>
    <w:p w:rsidR="00CE6A93" w:rsidRPr="00CE6A93" w:rsidRDefault="00CE6A93" w:rsidP="00497927">
      <w:pPr>
        <w:jc w:val="both"/>
        <w:rPr>
          <w:rFonts w:ascii="Arial" w:hAnsi="Arial" w:cs="Arial"/>
        </w:rPr>
      </w:pPr>
    </w:p>
    <w:p w:rsidR="00CE6A93" w:rsidRDefault="00CE6A93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t xml:space="preserve">Z dalšího programu stojí za zmínku první městský překážkový běh Predator Run 30. 4., květnový koncert původem plzeňské legendární kapely ALICE s Danem Bártou, Dron fest a oslava 75. výročí trolejbusů PMDP, již podruhé bude areál hostit festivaly Skupova Plzeň a Divadlo. V červenci mohou využít rodiče nabídku příměstských táborů. Na podzim se do Plzně vrátí Bavorské kulturní dny, uvažuje se také o koncertech Plzeňské filharmonie. V jednání jsou koncertní vystoupení Plzeňské filharmonie a podnikatelský Global Enterpreneurship Week Summit 2016. </w:t>
      </w:r>
    </w:p>
    <w:p w:rsidR="00CE6A93" w:rsidRPr="00CE6A93" w:rsidRDefault="00CE6A93" w:rsidP="00497927">
      <w:pPr>
        <w:jc w:val="both"/>
        <w:rPr>
          <w:rFonts w:ascii="Arial" w:hAnsi="Arial" w:cs="Arial"/>
        </w:rPr>
      </w:pPr>
    </w:p>
    <w:p w:rsidR="00CE6A93" w:rsidRPr="00CE6A93" w:rsidRDefault="00CE6A93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t xml:space="preserve">Provozovatelem Kreativní zóny DEPO2015 je společnost Plzeň 2015, která měla v loňském roce na starost realizaci projektu Evropské hlavní město kultury 2015. Letos pokračuje v pořádání úspěšných akcí, mezi které patřil Festival světla, Evropský den sousedů, týdny Západočeského baroka a další. </w:t>
      </w:r>
    </w:p>
    <w:p w:rsidR="00300730" w:rsidRPr="00CE6A93" w:rsidRDefault="00300730" w:rsidP="00497927">
      <w:pPr>
        <w:jc w:val="both"/>
        <w:rPr>
          <w:rFonts w:ascii="Arial" w:hAnsi="Arial" w:cs="Arial"/>
        </w:rPr>
      </w:pPr>
    </w:p>
    <w:p w:rsidR="00300730" w:rsidRPr="00CE6A93" w:rsidRDefault="00300730" w:rsidP="00497927">
      <w:pPr>
        <w:jc w:val="both"/>
        <w:rPr>
          <w:rFonts w:ascii="Arial" w:hAnsi="Arial" w:cs="Arial"/>
        </w:rPr>
      </w:pPr>
    </w:p>
    <w:p w:rsidR="00300730" w:rsidRPr="00CE6A93" w:rsidRDefault="00300730" w:rsidP="00497927">
      <w:pPr>
        <w:jc w:val="both"/>
        <w:rPr>
          <w:rFonts w:ascii="Arial" w:hAnsi="Arial" w:cs="Arial"/>
        </w:rPr>
      </w:pPr>
      <w:r w:rsidRPr="00CE6A93">
        <w:rPr>
          <w:rFonts w:ascii="Arial" w:hAnsi="Arial" w:cs="Arial"/>
        </w:rPr>
        <w:t xml:space="preserve">Více informací na </w:t>
      </w:r>
      <w:hyperlink r:id="rId6" w:history="1">
        <w:r w:rsidRPr="00CE6A93">
          <w:rPr>
            <w:rStyle w:val="Hypertextovodkaz"/>
            <w:rFonts w:ascii="Arial" w:hAnsi="Arial" w:cs="Arial"/>
            <w:lang w:val="de-DE"/>
          </w:rPr>
          <w:t>www.depo2015.cz</w:t>
        </w:r>
      </w:hyperlink>
      <w:r w:rsidRPr="00CE6A93">
        <w:rPr>
          <w:rFonts w:ascii="Arial" w:hAnsi="Arial" w:cs="Arial"/>
        </w:rPr>
        <w:t xml:space="preserve"> </w:t>
      </w:r>
    </w:p>
    <w:p w:rsidR="00300730" w:rsidRPr="00CE6A93" w:rsidRDefault="00300730" w:rsidP="00497927">
      <w:pPr>
        <w:jc w:val="both"/>
        <w:rPr>
          <w:rFonts w:ascii="Arial" w:hAnsi="Arial" w:cs="Arial"/>
        </w:rPr>
      </w:pPr>
    </w:p>
    <w:p w:rsidR="00300730" w:rsidRPr="00CE6A93" w:rsidRDefault="00300730" w:rsidP="00497927">
      <w:pPr>
        <w:jc w:val="both"/>
        <w:rPr>
          <w:rFonts w:ascii="Arial" w:hAnsi="Arial" w:cs="Arial"/>
        </w:rPr>
      </w:pPr>
    </w:p>
    <w:p w:rsidR="00300730" w:rsidRPr="00CE6A93" w:rsidRDefault="00300730" w:rsidP="00497927">
      <w:pPr>
        <w:ind w:left="12" w:hangingChars="5" w:hanging="12"/>
        <w:jc w:val="both"/>
        <w:rPr>
          <w:rFonts w:ascii="Arial" w:hAnsi="Arial" w:cs="Arial"/>
          <w:bCs/>
          <w:szCs w:val="20"/>
          <w:u w:val="single"/>
        </w:rPr>
      </w:pPr>
      <w:r w:rsidRPr="00CE6A93">
        <w:rPr>
          <w:rFonts w:ascii="Arial" w:hAnsi="Arial" w:cs="Arial"/>
          <w:bCs/>
          <w:szCs w:val="20"/>
          <w:u w:val="single"/>
        </w:rPr>
        <w:t>Kontakt pro média:</w:t>
      </w:r>
    </w:p>
    <w:p w:rsidR="00300730" w:rsidRPr="00CE6A93" w:rsidRDefault="00300730" w:rsidP="00497927">
      <w:pPr>
        <w:ind w:left="12" w:hangingChars="5" w:hanging="12"/>
        <w:jc w:val="both"/>
        <w:rPr>
          <w:rFonts w:ascii="Arial" w:hAnsi="Arial" w:cs="Arial"/>
          <w:b/>
          <w:bCs/>
          <w:szCs w:val="20"/>
        </w:rPr>
      </w:pPr>
      <w:r w:rsidRPr="00CE6A93">
        <w:rPr>
          <w:rFonts w:ascii="Arial" w:hAnsi="Arial" w:cs="Arial"/>
          <w:b/>
          <w:bCs/>
          <w:szCs w:val="20"/>
        </w:rPr>
        <w:t>Mirka Reifová, PR manažerka Plzeň 2015</w:t>
      </w:r>
    </w:p>
    <w:p w:rsidR="00300730" w:rsidRPr="00CE6A93" w:rsidRDefault="00300730" w:rsidP="00497927">
      <w:pPr>
        <w:ind w:left="12" w:hangingChars="5" w:hanging="12"/>
        <w:jc w:val="both"/>
        <w:rPr>
          <w:rFonts w:ascii="Arial" w:hAnsi="Arial" w:cs="Arial"/>
          <w:bCs/>
          <w:szCs w:val="20"/>
        </w:rPr>
      </w:pPr>
      <w:r w:rsidRPr="00CE6A93">
        <w:rPr>
          <w:rFonts w:ascii="Arial" w:hAnsi="Arial" w:cs="Arial"/>
          <w:bCs/>
          <w:szCs w:val="20"/>
        </w:rPr>
        <w:t>+420 606 090 801</w:t>
      </w:r>
    </w:p>
    <w:p w:rsidR="00300730" w:rsidRPr="00CE6A93" w:rsidRDefault="00300730" w:rsidP="00497927">
      <w:pPr>
        <w:ind w:left="12" w:hangingChars="5" w:hanging="12"/>
        <w:jc w:val="both"/>
        <w:rPr>
          <w:rFonts w:ascii="Arial" w:hAnsi="Arial" w:cs="Arial"/>
          <w:bCs/>
          <w:szCs w:val="20"/>
        </w:rPr>
      </w:pPr>
      <w:r w:rsidRPr="00CE6A93">
        <w:rPr>
          <w:rFonts w:ascii="Arial" w:hAnsi="Arial" w:cs="Arial"/>
          <w:bCs/>
          <w:szCs w:val="20"/>
        </w:rPr>
        <w:t>reifova@plzen2015.cz</w:t>
      </w:r>
    </w:p>
    <w:bookmarkEnd w:id="0"/>
    <w:p w:rsidR="00DD073B" w:rsidRPr="00CE6A93" w:rsidRDefault="00DD073B" w:rsidP="00497927">
      <w:pPr>
        <w:jc w:val="both"/>
        <w:rPr>
          <w:rFonts w:ascii="Arial" w:hAnsi="Arial" w:cs="Arial"/>
        </w:rPr>
      </w:pPr>
    </w:p>
    <w:sectPr w:rsidR="00DD073B" w:rsidRPr="00CE6A93" w:rsidSect="006F773B">
      <w:headerReference w:type="default" r:id="rId7"/>
      <w:footerReference w:type="default" r:id="rId8"/>
      <w:pgSz w:w="11900" w:h="16840"/>
      <w:pgMar w:top="1440" w:right="1127" w:bottom="1440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22" w:rsidRDefault="00F03B22" w:rsidP="00944906">
      <w:r>
        <w:separator/>
      </w:r>
    </w:p>
  </w:endnote>
  <w:endnote w:type="continuationSeparator" w:id="0">
    <w:p w:rsidR="00F03B22" w:rsidRDefault="00F03B22" w:rsidP="0094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3B" w:rsidRDefault="000D0220" w:rsidP="006F773B">
    <w:pPr>
      <w:pStyle w:val="Zpat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>
        <v:line id="Straight Connector 5" o:spid="_x0000_s1026" style="position:absolute;left:0;text-align:left;z-index:251662336;visibility:visible;mso-width-relative:margin;mso-height-relative:margin" from="-8.95pt,6.55pt" to="470.1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iq7ccBAADTAwAADgAAAGRycy9lMm9Eb2MueG1srFPbjtMwFHxH4h8sv9Okhe5WUdN96ApeEFQs&#10;fIDXOU4sfNOxadK/59htswgQQqt9cXw5M54Zn2zvJmvYETBq71q+XNScgZO+065v+bev799sOItJ&#10;uE4Y76DlJ4j8bvf61XYMDaz84E0HyIjExWYMLR9SCk1VRTmAFXHhAzg6VB6tSLTEvupQjMRuTbWq&#10;65tq9NgF9BJipN378yHfFX6lQKbPSkVIzLSctKUyYhkf81jttqLpUYRBy4sM8QwVVmhHl85U9yIJ&#10;9gP1H1RWS/TRq7SQ3lZeKS2heCA3y/o3Nw+DCFC8UDgxzDHFl6OVn44HZLpr+ZozJyw90UNCofsh&#10;sb13jgL0yNY5pzHEhsr37oCXVQwHzKYnhTZ/yQ6bSranOVuYEpO0eVNv3t6+oyeQ17PqCRgwpg/g&#10;LcuTlhvtsm3RiOPHmOgyKr2W5G3j2Njy1WZ9S6KlDaQ+uj5rrLLIs6wySycDZ8QXUGSThCwLc2kw&#10;2BtkR0Gt0X1fFnjmpsoMUdqYGVT/G3SpzTAoTfe/wLm63OhdmoFWO49/uzVNV6nqXH91ffaabT/6&#10;7lQeqcRBnVMSvHR5bs1f1wX+9C/ufgIAAP//AwBQSwMEFAAGAAgAAAAhAEqOjL7eAAAACQEAAA8A&#10;AABkcnMvZG93bnJldi54bWxMj8FOwzAMhu9IvENkJG5b0m2CtTSdoBKHSbuwIU3c0sa0FY1Tmmwr&#10;b48RBzja/6ffn/PN5HpxxjF0njQkcwUCqfa2o0bD6+F5tgYRoiFrek+o4QsDbIrrq9xk1l/oBc/7&#10;2AguoZAZDW2MQyZlqFt0Jsz9gMTZux+diTyOjbSjuXC56+VCqTvpTEd8oTUDli3WH/uT03BMP7fl&#10;TpWqfBtWy8OurtT2adT69mZ6fAARcYp/MPzoszoU7FT5E9kgeg2z5D5llINlAoKBdKUWIKrfhSxy&#10;+f+D4hsAAP//AwBQSwECLQAUAAYACAAAACEA5JnDwPsAAADhAQAAEwAAAAAAAAAAAAAAAAAAAAAA&#10;W0NvbnRlbnRfVHlwZXNdLnhtbFBLAQItABQABgAIAAAAIQAjsmrh1wAAAJQBAAALAAAAAAAAAAAA&#10;AAAAACwBAABfcmVscy8ucmVsc1BLAQItABQABgAIAAAAIQBECKrtxwEAANMDAAAOAAAAAAAAAAAA&#10;AAAAACwCAABkcnMvZTJvRG9jLnhtbFBLAQItABQABgAIAAAAIQBKjoy+3gAAAAkBAAAPAAAAAAAA&#10;AAAAAAAAAB8EAABkcnMvZG93bnJldi54bWxQSwUGAAAAAAQABADzAAAAKgUAAAAA&#10;" strokecolor="black [3040]" strokeweight="2.25pt"/>
      </w:pict>
    </w:r>
  </w:p>
  <w:p w:rsidR="006F773B" w:rsidRPr="008134AD" w:rsidRDefault="006F773B" w:rsidP="006F773B">
    <w:pPr>
      <w:pStyle w:val="Zpat"/>
      <w:tabs>
        <w:tab w:val="clear" w:pos="8306"/>
      </w:tabs>
      <w:ind w:left="-142"/>
      <w:rPr>
        <w:rFonts w:ascii="Arial" w:hAnsi="Arial" w:cs="Arial"/>
        <w:b/>
        <w:sz w:val="18"/>
        <w:szCs w:val="18"/>
      </w:rPr>
    </w:pPr>
    <w:r w:rsidRPr="00605713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Kreativní zóna</w:t>
    </w:r>
    <w:r w:rsidRPr="008134AD">
      <w:rPr>
        <w:rFonts w:ascii="Arial" w:hAnsi="Arial" w:cs="Arial"/>
        <w:b/>
        <w:sz w:val="18"/>
        <w:szCs w:val="18"/>
      </w:rPr>
      <w:t xml:space="preserve"> DEPO2015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DEPO2015 vzniklo v rámci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r w:rsidRPr="008134AD">
      <w:rPr>
        <w:rFonts w:ascii="Arial" w:hAnsi="Arial" w:cs="Arial"/>
        <w:b/>
        <w:sz w:val="18"/>
        <w:szCs w:val="18"/>
      </w:rPr>
      <w:t>Presslova 14, Plzeň</w:t>
    </w:r>
    <w:r>
      <w:rPr>
        <w:rFonts w:ascii="Arial" w:hAnsi="Arial" w:cs="Arial"/>
        <w:b/>
        <w:sz w:val="18"/>
        <w:szCs w:val="18"/>
      </w:rPr>
      <w:tab/>
    </w:r>
    <w:r w:rsidRPr="00605713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projektu Plzeň 2015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hyperlink r:id="rId1" w:history="1">
      <w:r w:rsidRPr="00BE4C6E">
        <w:rPr>
          <w:rStyle w:val="Hypertextovodkaz"/>
          <w:rFonts w:ascii="Arial" w:hAnsi="Arial" w:cs="Arial"/>
          <w:b/>
          <w:sz w:val="18"/>
          <w:szCs w:val="18"/>
        </w:rPr>
        <w:t>www.depo2015.cz</w:t>
      </w:r>
    </w:hyperlink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Plzeň 2015, o.p.s.</w:t>
    </w:r>
  </w:p>
  <w:p w:rsidR="006F773B" w:rsidRPr="008134AD" w:rsidRDefault="006F773B" w:rsidP="006F773B">
    <w:pPr>
      <w:pStyle w:val="Zpat"/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                                                     </w:t>
    </w:r>
    <w:r w:rsidRPr="006F773B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IČO: 29109124</w:t>
    </w:r>
  </w:p>
  <w:p w:rsidR="00944906" w:rsidRPr="00944906" w:rsidRDefault="00944906" w:rsidP="0094490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22" w:rsidRDefault="00F03B22" w:rsidP="00944906">
      <w:r>
        <w:separator/>
      </w:r>
    </w:p>
  </w:footnote>
  <w:footnote w:type="continuationSeparator" w:id="0">
    <w:p w:rsidR="00F03B22" w:rsidRDefault="00F03B22" w:rsidP="0094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1" w:rsidRDefault="00584C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-335280</wp:posOffset>
          </wp:positionV>
          <wp:extent cx="5262880" cy="508000"/>
          <wp:effectExtent l="0" t="0" r="0" b="0"/>
          <wp:wrapSquare wrapText="bothSides"/>
          <wp:docPr id="9" name="Picture 1" descr="Macintosh HD:Users:michaeladylova:Downloads:Plzeň:Hlavičkové papíry:Plzeň_hlavickovy_papir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haeladylova:Downloads:Plzeň:Hlavičkové papíry:Plzeň_hlavickovy_papir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8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4906"/>
    <w:rsid w:val="000D0220"/>
    <w:rsid w:val="00300730"/>
    <w:rsid w:val="00497927"/>
    <w:rsid w:val="004E05F2"/>
    <w:rsid w:val="00584CDB"/>
    <w:rsid w:val="00590E51"/>
    <w:rsid w:val="006F773B"/>
    <w:rsid w:val="00944906"/>
    <w:rsid w:val="00B126F7"/>
    <w:rsid w:val="00C40F32"/>
    <w:rsid w:val="00C72E5B"/>
    <w:rsid w:val="00CE6A93"/>
    <w:rsid w:val="00DD073B"/>
    <w:rsid w:val="00F0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2015.cz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o201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</dc:creator>
  <cp:lastModifiedBy>Ludmila Kučerová</cp:lastModifiedBy>
  <cp:revision>2</cp:revision>
  <dcterms:created xsi:type="dcterms:W3CDTF">2016-04-19T11:19:00Z</dcterms:created>
  <dcterms:modified xsi:type="dcterms:W3CDTF">2016-04-19T11:19:00Z</dcterms:modified>
</cp:coreProperties>
</file>