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39" w:rsidRPr="009A66EF" w:rsidRDefault="00DA5BCE" w:rsidP="00DA5BCE">
      <w:pPr>
        <w:ind w:firstLine="708"/>
        <w:rPr>
          <w:b/>
          <w:sz w:val="24"/>
          <w:u w:val="single"/>
        </w:rPr>
      </w:pPr>
      <w:r w:rsidRPr="009A66EF">
        <w:rPr>
          <w:b/>
          <w:sz w:val="24"/>
          <w:u w:val="single"/>
        </w:rPr>
        <w:t>Dospělí (pro radost) dětem 201</w:t>
      </w:r>
      <w:r w:rsidR="00DB0747">
        <w:rPr>
          <w:b/>
          <w:sz w:val="24"/>
          <w:u w:val="single"/>
        </w:rPr>
        <w:t>5</w:t>
      </w:r>
      <w:r w:rsidRPr="009A66EF">
        <w:rPr>
          <w:b/>
          <w:sz w:val="24"/>
          <w:u w:val="single"/>
        </w:rPr>
        <w:t xml:space="preserve"> v Havlíčkově Brodě – tisková zpráva</w:t>
      </w:r>
    </w:p>
    <w:p w:rsidR="00DA5BCE" w:rsidRDefault="00DA5BCE" w:rsidP="00DA5BCE">
      <w:pPr>
        <w:spacing w:after="0" w:line="240" w:lineRule="auto"/>
        <w:ind w:firstLine="708"/>
        <w:jc w:val="both"/>
        <w:rPr>
          <w:sz w:val="24"/>
        </w:rPr>
      </w:pPr>
      <w:r w:rsidRPr="009A66EF">
        <w:rPr>
          <w:sz w:val="24"/>
        </w:rPr>
        <w:t xml:space="preserve">Výstavou dětských výtvarných prací na téma Moje nejmilejší pohádková postava začíná v úterý </w:t>
      </w:r>
      <w:r w:rsidR="00044773">
        <w:rPr>
          <w:sz w:val="24"/>
        </w:rPr>
        <w:t>5. května 2015</w:t>
      </w:r>
      <w:r w:rsidR="00982F0B">
        <w:rPr>
          <w:sz w:val="24"/>
        </w:rPr>
        <w:t xml:space="preserve"> </w:t>
      </w:r>
      <w:r w:rsidR="00BA62C8" w:rsidRPr="009A66EF">
        <w:rPr>
          <w:sz w:val="24"/>
        </w:rPr>
        <w:t xml:space="preserve">v KD Ostrov v Havlíčkově Brodě </w:t>
      </w:r>
      <w:r w:rsidR="00044773">
        <w:rPr>
          <w:sz w:val="24"/>
        </w:rPr>
        <w:t>24</w:t>
      </w:r>
      <w:r w:rsidRPr="009A66EF">
        <w:rPr>
          <w:sz w:val="24"/>
        </w:rPr>
        <w:t xml:space="preserve">. ročník regionální postupové divadelní přehlídky inscenací pro děti a mládež </w:t>
      </w:r>
      <w:r w:rsidRPr="009A66EF">
        <w:rPr>
          <w:b/>
          <w:sz w:val="24"/>
        </w:rPr>
        <w:t>Dospělí (pro radost) dětem 201</w:t>
      </w:r>
      <w:r w:rsidR="00044773">
        <w:rPr>
          <w:b/>
          <w:sz w:val="24"/>
        </w:rPr>
        <w:t>5</w:t>
      </w:r>
      <w:r w:rsidRPr="009A66EF">
        <w:rPr>
          <w:sz w:val="24"/>
        </w:rPr>
        <w:t xml:space="preserve">. </w:t>
      </w:r>
    </w:p>
    <w:p w:rsidR="00476FCF" w:rsidRPr="00982F0B" w:rsidRDefault="00476FCF" w:rsidP="00DA5BCE">
      <w:pPr>
        <w:spacing w:after="0" w:line="240" w:lineRule="auto"/>
        <w:ind w:firstLine="708"/>
        <w:jc w:val="both"/>
        <w:rPr>
          <w:sz w:val="10"/>
        </w:rPr>
      </w:pPr>
    </w:p>
    <w:p w:rsidR="00476FCF" w:rsidRDefault="00476FCF" w:rsidP="00DA5BCE">
      <w:pPr>
        <w:spacing w:after="0" w:line="240" w:lineRule="auto"/>
        <w:ind w:firstLine="708"/>
        <w:jc w:val="both"/>
        <w:rPr>
          <w:sz w:val="24"/>
        </w:rPr>
      </w:pPr>
      <w:r>
        <w:rPr>
          <w:sz w:val="24"/>
        </w:rPr>
        <w:t>Hlavn</w:t>
      </w:r>
      <w:r w:rsidR="00044773">
        <w:rPr>
          <w:sz w:val="24"/>
        </w:rPr>
        <w:t>í část přehlídky se uskuteční od pátku 8. května do neděle 10</w:t>
      </w:r>
      <w:r>
        <w:rPr>
          <w:sz w:val="24"/>
        </w:rPr>
        <w:t xml:space="preserve">. května, kdy se divákům představí se svými inscenacemi </w:t>
      </w:r>
      <w:r w:rsidR="00044773">
        <w:rPr>
          <w:sz w:val="24"/>
        </w:rPr>
        <w:t>čtrnáct</w:t>
      </w:r>
      <w:r>
        <w:rPr>
          <w:sz w:val="24"/>
        </w:rPr>
        <w:t xml:space="preserve"> divadelních souborů. Jde především o pohádková představení, která na obou jevištích KD Ostrov zahrají amatérské divadelní soubory z Třeště, </w:t>
      </w:r>
      <w:r w:rsidR="00044773">
        <w:rPr>
          <w:sz w:val="24"/>
        </w:rPr>
        <w:t xml:space="preserve">Jihlavy, Vilémovic, Žďáru nad Sázavou, </w:t>
      </w:r>
      <w:r>
        <w:rPr>
          <w:sz w:val="24"/>
        </w:rPr>
        <w:t xml:space="preserve">Sezimova Ústí, Olomouce, Turnova, </w:t>
      </w:r>
      <w:r w:rsidR="00044773">
        <w:rPr>
          <w:sz w:val="24"/>
        </w:rPr>
        <w:t xml:space="preserve">Jaroměře, Prahy, Vamberka </w:t>
      </w:r>
      <w:r w:rsidR="00982F0B">
        <w:rPr>
          <w:sz w:val="24"/>
        </w:rPr>
        <w:t xml:space="preserve">a Čelákovic. Na svojí domovské scéně v AZ centru na Rubešově náměstí se v rámci přehlídky představí v neděli odpoledne také domácí loutkářský soubor </w:t>
      </w:r>
      <w:proofErr w:type="spellStart"/>
      <w:r w:rsidR="00982F0B">
        <w:rPr>
          <w:sz w:val="24"/>
        </w:rPr>
        <w:t>Kráťa</w:t>
      </w:r>
      <w:proofErr w:type="spellEnd"/>
      <w:r w:rsidR="00982F0B">
        <w:rPr>
          <w:sz w:val="24"/>
        </w:rPr>
        <w:t>.</w:t>
      </w:r>
      <w:r>
        <w:rPr>
          <w:sz w:val="24"/>
        </w:rPr>
        <w:t xml:space="preserve">    </w:t>
      </w:r>
    </w:p>
    <w:p w:rsidR="00476FCF" w:rsidRPr="00982F0B" w:rsidRDefault="00476FCF" w:rsidP="00DA5BCE">
      <w:pPr>
        <w:spacing w:after="0" w:line="240" w:lineRule="auto"/>
        <w:ind w:firstLine="708"/>
        <w:jc w:val="both"/>
        <w:rPr>
          <w:sz w:val="10"/>
        </w:rPr>
      </w:pPr>
    </w:p>
    <w:p w:rsidR="00DA5BCE" w:rsidRPr="009A66EF" w:rsidRDefault="004C27D3" w:rsidP="00DA5BCE">
      <w:pPr>
        <w:spacing w:after="0" w:line="240" w:lineRule="auto"/>
        <w:ind w:firstLine="708"/>
        <w:jc w:val="both"/>
        <w:rPr>
          <w:sz w:val="24"/>
        </w:rPr>
      </w:pPr>
      <w:r w:rsidRPr="004C27D3">
        <w:rPr>
          <w:sz w:val="24"/>
        </w:rPr>
        <w:t xml:space="preserve">Brodská regionální přehlídka neprofesionálních divadelních souborů hrajících pro děti a mládež je přehlídkou s možností </w:t>
      </w:r>
      <w:r w:rsidR="00370BD5">
        <w:rPr>
          <w:sz w:val="24"/>
        </w:rPr>
        <w:t>postupu</w:t>
      </w:r>
      <w:r w:rsidRPr="004C27D3">
        <w:rPr>
          <w:sz w:val="24"/>
        </w:rPr>
        <w:t xml:space="preserve"> představení na národní přehlídku Popelka Rakovník. Všechna soutěžní představení bude sledovat odborná porota ve složení: Luděk Richter – autor, režisér a dramaturg, Daniela Weissová – režisérka a herečka LS </w:t>
      </w:r>
      <w:proofErr w:type="spellStart"/>
      <w:r w:rsidRPr="004C27D3">
        <w:rPr>
          <w:sz w:val="24"/>
        </w:rPr>
        <w:t>Čmukaři</w:t>
      </w:r>
      <w:proofErr w:type="spellEnd"/>
      <w:r w:rsidRPr="004C27D3">
        <w:rPr>
          <w:sz w:val="24"/>
        </w:rPr>
        <w:t xml:space="preserve">, Romana </w:t>
      </w:r>
      <w:proofErr w:type="spellStart"/>
      <w:r w:rsidRPr="004C27D3">
        <w:rPr>
          <w:sz w:val="24"/>
        </w:rPr>
        <w:t>Zemenová</w:t>
      </w:r>
      <w:proofErr w:type="spellEnd"/>
      <w:r w:rsidRPr="004C27D3">
        <w:rPr>
          <w:sz w:val="24"/>
        </w:rPr>
        <w:t xml:space="preserve"> – učitelka dramatické výchovy</w:t>
      </w:r>
      <w:r w:rsidR="00476FCF">
        <w:rPr>
          <w:sz w:val="24"/>
        </w:rPr>
        <w:t xml:space="preserve"> a herečka LS </w:t>
      </w:r>
      <w:proofErr w:type="spellStart"/>
      <w:r w:rsidR="00476FCF">
        <w:rPr>
          <w:sz w:val="24"/>
        </w:rPr>
        <w:t>Čmukaři</w:t>
      </w:r>
      <w:proofErr w:type="spellEnd"/>
      <w:r w:rsidRPr="004C27D3">
        <w:rPr>
          <w:sz w:val="24"/>
        </w:rPr>
        <w:t>.</w:t>
      </w:r>
      <w:r w:rsidR="00982F0B">
        <w:rPr>
          <w:sz w:val="24"/>
        </w:rPr>
        <w:t xml:space="preserve"> Na závěr každého hracího dne je pro účastníky setkání připraven rozborový seminář, kde si všichni účinkující i diváci mají možnost popovídat o odehraném a viděném.</w:t>
      </w:r>
    </w:p>
    <w:p w:rsidR="00DA5BCE" w:rsidRPr="00982F0B" w:rsidRDefault="00DA5BCE" w:rsidP="00DA5BCE">
      <w:pPr>
        <w:spacing w:after="0" w:line="240" w:lineRule="auto"/>
        <w:ind w:firstLine="708"/>
        <w:jc w:val="both"/>
        <w:rPr>
          <w:sz w:val="10"/>
        </w:rPr>
      </w:pPr>
    </w:p>
    <w:p w:rsidR="004C27D3" w:rsidRDefault="00476FCF" w:rsidP="00DA5BCE">
      <w:pPr>
        <w:spacing w:after="0" w:line="240" w:lineRule="auto"/>
        <w:ind w:firstLine="708"/>
        <w:jc w:val="both"/>
        <w:rPr>
          <w:sz w:val="24"/>
        </w:rPr>
      </w:pPr>
      <w:r w:rsidRPr="00476FCF">
        <w:rPr>
          <w:sz w:val="24"/>
        </w:rPr>
        <w:t xml:space="preserve">Divadelní část přehlídky bude zahájena </w:t>
      </w:r>
      <w:r w:rsidR="00982F0B">
        <w:rPr>
          <w:sz w:val="24"/>
        </w:rPr>
        <w:t xml:space="preserve">již </w:t>
      </w:r>
      <w:r w:rsidRPr="00476FCF">
        <w:rPr>
          <w:sz w:val="24"/>
        </w:rPr>
        <w:t>v</w:t>
      </w:r>
      <w:r w:rsidR="00044773">
        <w:rPr>
          <w:sz w:val="24"/>
        </w:rPr>
        <w:t xml:space="preserve"> pátek</w:t>
      </w:r>
      <w:r w:rsidRPr="00476FCF">
        <w:rPr>
          <w:sz w:val="24"/>
        </w:rPr>
        <w:t xml:space="preserve"> 8. </w:t>
      </w:r>
      <w:r w:rsidR="00370BD5">
        <w:rPr>
          <w:sz w:val="24"/>
        </w:rPr>
        <w:t>k</w:t>
      </w:r>
      <w:r w:rsidRPr="00476FCF">
        <w:rPr>
          <w:sz w:val="24"/>
        </w:rPr>
        <w:t>větna</w:t>
      </w:r>
      <w:r w:rsidR="00044773">
        <w:rPr>
          <w:sz w:val="24"/>
        </w:rPr>
        <w:t xml:space="preserve">. První představení třídenního </w:t>
      </w:r>
      <w:r w:rsidR="00DB0747">
        <w:rPr>
          <w:sz w:val="24"/>
        </w:rPr>
        <w:t xml:space="preserve">divadelního maratonu začne již v 9 hodin. </w:t>
      </w:r>
      <w:proofErr w:type="gramStart"/>
      <w:r w:rsidR="00DB0747">
        <w:rPr>
          <w:sz w:val="24"/>
        </w:rPr>
        <w:t>Ve</w:t>
      </w:r>
      <w:proofErr w:type="gramEnd"/>
      <w:r w:rsidR="00DB0747">
        <w:rPr>
          <w:sz w:val="24"/>
        </w:rPr>
        <w:t xml:space="preserve"> 13:30 </w:t>
      </w:r>
      <w:r w:rsidRPr="00476FCF">
        <w:rPr>
          <w:sz w:val="24"/>
        </w:rPr>
        <w:t>vyjde z havlíčkobrodského parku Budoucnost velký maškarní průvod pohádkových bytostí</w:t>
      </w:r>
      <w:r w:rsidR="00982F0B">
        <w:rPr>
          <w:sz w:val="24"/>
        </w:rPr>
        <w:t>,</w:t>
      </w:r>
      <w:r w:rsidRPr="00476FCF">
        <w:rPr>
          <w:sz w:val="24"/>
        </w:rPr>
        <w:t xml:space="preserve"> v jehož čele pojede kočár s královskou rodinou. Sraz kostýmovaných účastníků průvodu je plánován do </w:t>
      </w:r>
      <w:r w:rsidR="00DB0747">
        <w:rPr>
          <w:sz w:val="24"/>
        </w:rPr>
        <w:t>půl druhé</w:t>
      </w:r>
      <w:r w:rsidRPr="00476FCF">
        <w:rPr>
          <w:sz w:val="24"/>
        </w:rPr>
        <w:t xml:space="preserve"> před kostelem sv. Trojice v brodském parku Budoucnost. Všichni kostýmovaní účastníci průvodu </w:t>
      </w:r>
      <w:r w:rsidR="00DB0747">
        <w:rPr>
          <w:sz w:val="24"/>
        </w:rPr>
        <w:t xml:space="preserve">jsou hosty organizátorů a </w:t>
      </w:r>
      <w:r w:rsidRPr="00476FCF">
        <w:rPr>
          <w:sz w:val="24"/>
        </w:rPr>
        <w:t xml:space="preserve">mají zdarma vstup na pohádkové představení </w:t>
      </w:r>
      <w:r w:rsidR="00DB0747">
        <w:rPr>
          <w:sz w:val="24"/>
        </w:rPr>
        <w:t xml:space="preserve">divadelního souboru ze Žďáru nad Sázavou s představením pohádky Začarovaný vůl, </w:t>
      </w:r>
      <w:r w:rsidRPr="00476FCF">
        <w:rPr>
          <w:sz w:val="24"/>
        </w:rPr>
        <w:t xml:space="preserve">které začne ve velkém sálu KD Ostrov </w:t>
      </w:r>
      <w:proofErr w:type="gramStart"/>
      <w:r w:rsidRPr="00476FCF">
        <w:rPr>
          <w:sz w:val="24"/>
        </w:rPr>
        <w:t>ve</w:t>
      </w:r>
      <w:proofErr w:type="gramEnd"/>
      <w:r w:rsidRPr="00476FCF">
        <w:rPr>
          <w:sz w:val="24"/>
        </w:rPr>
        <w:t xml:space="preserve"> 14:</w:t>
      </w:r>
      <w:r w:rsidR="00DB0747">
        <w:rPr>
          <w:sz w:val="24"/>
        </w:rPr>
        <w:t>00</w:t>
      </w:r>
      <w:r w:rsidRPr="00476FCF">
        <w:rPr>
          <w:sz w:val="24"/>
        </w:rPr>
        <w:t xml:space="preserve"> hodin. Organizátoři srdečně zvou všechny děti i jejich rodiče z Havlíčkova Brodu i okolí.</w:t>
      </w:r>
    </w:p>
    <w:p w:rsidR="004C27D3" w:rsidRPr="00982F0B" w:rsidRDefault="004C27D3" w:rsidP="00DA5BCE">
      <w:pPr>
        <w:spacing w:after="0" w:line="240" w:lineRule="auto"/>
        <w:ind w:firstLine="708"/>
        <w:jc w:val="both"/>
        <w:rPr>
          <w:sz w:val="10"/>
        </w:rPr>
      </w:pPr>
    </w:p>
    <w:p w:rsidR="00DA5BCE" w:rsidRDefault="004C27D3" w:rsidP="00DA5BCE">
      <w:pPr>
        <w:spacing w:after="0" w:line="240" w:lineRule="auto"/>
        <w:ind w:firstLine="708"/>
        <w:jc w:val="both"/>
        <w:rPr>
          <w:sz w:val="24"/>
        </w:rPr>
      </w:pPr>
      <w:r>
        <w:rPr>
          <w:sz w:val="24"/>
        </w:rPr>
        <w:t xml:space="preserve">Neodmyslitelnou kulisou divadelní přehlídky je již tradičně výstava dětských výtvarných prací na téma Moje nejmilejší pohádková postava. </w:t>
      </w:r>
      <w:r w:rsidR="00BA62C8" w:rsidRPr="009A66EF">
        <w:rPr>
          <w:sz w:val="24"/>
        </w:rPr>
        <w:t xml:space="preserve">Svoje výtvarné </w:t>
      </w:r>
      <w:r w:rsidR="00DA5BCE" w:rsidRPr="009A66EF">
        <w:rPr>
          <w:sz w:val="24"/>
        </w:rPr>
        <w:t>a literární práce</w:t>
      </w:r>
      <w:r w:rsidR="00BA62C8" w:rsidRPr="009A66EF">
        <w:rPr>
          <w:sz w:val="24"/>
        </w:rPr>
        <w:t>, včetně těch kolektivních</w:t>
      </w:r>
      <w:r>
        <w:rPr>
          <w:sz w:val="24"/>
        </w:rPr>
        <w:t xml:space="preserve">, v tomto roce </w:t>
      </w:r>
      <w:r w:rsidR="00DA5BCE" w:rsidRPr="009A66EF">
        <w:rPr>
          <w:sz w:val="24"/>
        </w:rPr>
        <w:t xml:space="preserve">do </w:t>
      </w:r>
      <w:r w:rsidR="00BA62C8" w:rsidRPr="009A66EF">
        <w:rPr>
          <w:sz w:val="24"/>
        </w:rPr>
        <w:t>soutěže zaslalo cca 2</w:t>
      </w:r>
      <w:r w:rsidR="00DB0747">
        <w:rPr>
          <w:sz w:val="24"/>
        </w:rPr>
        <w:t>6</w:t>
      </w:r>
      <w:r w:rsidR="00BA62C8" w:rsidRPr="009A66EF">
        <w:rPr>
          <w:sz w:val="24"/>
        </w:rPr>
        <w:t>00 dětí ze základních</w:t>
      </w:r>
      <w:r>
        <w:rPr>
          <w:sz w:val="24"/>
        </w:rPr>
        <w:t>,</w:t>
      </w:r>
      <w:r w:rsidR="00BA62C8" w:rsidRPr="009A66EF">
        <w:rPr>
          <w:sz w:val="24"/>
        </w:rPr>
        <w:t xml:space="preserve"> mateřských </w:t>
      </w:r>
      <w:r>
        <w:rPr>
          <w:sz w:val="24"/>
        </w:rPr>
        <w:t xml:space="preserve">a uměleckých </w:t>
      </w:r>
      <w:r w:rsidR="00BA62C8" w:rsidRPr="009A66EF">
        <w:rPr>
          <w:sz w:val="24"/>
        </w:rPr>
        <w:t>škol z okresu Havlíčkův Brod. Každé z dětí,</w:t>
      </w:r>
      <w:r w:rsidR="009A66EF">
        <w:rPr>
          <w:sz w:val="24"/>
        </w:rPr>
        <w:t xml:space="preserve"> které se do tvorby zapojilo, </w:t>
      </w:r>
      <w:r w:rsidR="00BA62C8" w:rsidRPr="009A66EF">
        <w:rPr>
          <w:sz w:val="24"/>
        </w:rPr>
        <w:t xml:space="preserve">obdrželo od organizátorů přehlídky volnou vstupenku na některé z uváděných představení. Porota sestavená z organizátorů a pedagogů, vybrala ty nejlepší výtvarné a literární práce, které získají ocenění. </w:t>
      </w:r>
      <w:r w:rsidR="009A66EF">
        <w:rPr>
          <w:sz w:val="24"/>
        </w:rPr>
        <w:t xml:space="preserve">Ceny si mohou děti vyzvednout přímo na výstavě, která je otevřena ve velkém sálu KD Ostrov od úterý 6. </w:t>
      </w:r>
      <w:r w:rsidR="00DB0747">
        <w:rPr>
          <w:sz w:val="24"/>
        </w:rPr>
        <w:t>k</w:t>
      </w:r>
      <w:r w:rsidR="009A66EF">
        <w:rPr>
          <w:sz w:val="24"/>
        </w:rPr>
        <w:t>větna</w:t>
      </w:r>
      <w:r w:rsidR="00DB0747">
        <w:rPr>
          <w:sz w:val="24"/>
        </w:rPr>
        <w:t>,</w:t>
      </w:r>
      <w:r w:rsidR="00DB0747" w:rsidRPr="00DB0747">
        <w:t xml:space="preserve"> </w:t>
      </w:r>
      <w:r w:rsidR="00DB0747" w:rsidRPr="00DB0747">
        <w:rPr>
          <w:sz w:val="24"/>
        </w:rPr>
        <w:t>vždy od 9. do 16. hodin.</w:t>
      </w:r>
      <w:r w:rsidR="00DB0747">
        <w:rPr>
          <w:sz w:val="24"/>
        </w:rPr>
        <w:t xml:space="preserve"> Z technických důvodů bude tentokrát výstava ukončena již v pátek 8. </w:t>
      </w:r>
      <w:r w:rsidR="00370BD5">
        <w:rPr>
          <w:sz w:val="24"/>
        </w:rPr>
        <w:t>k</w:t>
      </w:r>
      <w:r w:rsidR="00DB0747">
        <w:rPr>
          <w:sz w:val="24"/>
        </w:rPr>
        <w:t>větna v 18 hodin.</w:t>
      </w:r>
      <w:r w:rsidR="009A66EF">
        <w:rPr>
          <w:sz w:val="24"/>
        </w:rPr>
        <w:t xml:space="preserve"> </w:t>
      </w:r>
    </w:p>
    <w:p w:rsidR="00DA5BCE" w:rsidRPr="00982F0B" w:rsidRDefault="00DA5BCE" w:rsidP="009A66EF">
      <w:pPr>
        <w:spacing w:after="0" w:line="240" w:lineRule="auto"/>
        <w:ind w:firstLine="708"/>
        <w:jc w:val="both"/>
        <w:rPr>
          <w:sz w:val="10"/>
        </w:rPr>
      </w:pPr>
    </w:p>
    <w:p w:rsidR="009A66EF" w:rsidRDefault="004C27D3" w:rsidP="009A66EF">
      <w:pPr>
        <w:spacing w:after="0" w:line="240" w:lineRule="auto"/>
        <w:ind w:firstLine="708"/>
        <w:jc w:val="both"/>
        <w:rPr>
          <w:sz w:val="24"/>
        </w:rPr>
      </w:pPr>
      <w:r w:rsidRPr="004C27D3">
        <w:rPr>
          <w:sz w:val="24"/>
        </w:rPr>
        <w:t>Součástí výtvarné výstavy je i tzv. „Galerie Stonožka“. Ve spolupráci s</w:t>
      </w:r>
      <w:r>
        <w:rPr>
          <w:sz w:val="24"/>
        </w:rPr>
        <w:t> </w:t>
      </w:r>
      <w:r w:rsidRPr="004C27D3">
        <w:rPr>
          <w:sz w:val="24"/>
        </w:rPr>
        <w:t>Mezinárodním</w:t>
      </w:r>
      <w:r>
        <w:rPr>
          <w:sz w:val="24"/>
        </w:rPr>
        <w:t xml:space="preserve"> </w:t>
      </w:r>
      <w:r w:rsidRPr="004C27D3">
        <w:rPr>
          <w:sz w:val="24"/>
        </w:rPr>
        <w:t>hnutím STONOŽKA – děti na vlastních nohou</w:t>
      </w:r>
      <w:r>
        <w:rPr>
          <w:sz w:val="24"/>
        </w:rPr>
        <w:t>,</w:t>
      </w:r>
      <w:r w:rsidRPr="004C27D3">
        <w:rPr>
          <w:sz w:val="24"/>
        </w:rPr>
        <w:t xml:space="preserve"> jsou v této </w:t>
      </w:r>
      <w:proofErr w:type="spellStart"/>
      <w:r w:rsidRPr="004C27D3">
        <w:rPr>
          <w:sz w:val="24"/>
        </w:rPr>
        <w:t>minigalerii</w:t>
      </w:r>
      <w:proofErr w:type="spellEnd"/>
      <w:r w:rsidRPr="004C27D3">
        <w:rPr>
          <w:sz w:val="24"/>
        </w:rPr>
        <w:t xml:space="preserve"> nabízeny k</w:t>
      </w:r>
      <w:r>
        <w:rPr>
          <w:sz w:val="24"/>
        </w:rPr>
        <w:t> </w:t>
      </w:r>
      <w:r w:rsidRPr="004C27D3">
        <w:rPr>
          <w:sz w:val="24"/>
        </w:rPr>
        <w:t>prodeji</w:t>
      </w:r>
      <w:r>
        <w:rPr>
          <w:sz w:val="24"/>
        </w:rPr>
        <w:t xml:space="preserve"> </w:t>
      </w:r>
      <w:r w:rsidRPr="004C27D3">
        <w:rPr>
          <w:sz w:val="24"/>
        </w:rPr>
        <w:t>dětské práce z minulých ročníků a výtěžek z prodeje je zasílán na členskou organizaci tohoto</w:t>
      </w:r>
      <w:r>
        <w:rPr>
          <w:sz w:val="24"/>
        </w:rPr>
        <w:t xml:space="preserve"> </w:t>
      </w:r>
      <w:r w:rsidRPr="004C27D3">
        <w:rPr>
          <w:sz w:val="24"/>
        </w:rPr>
        <w:t xml:space="preserve">hnutí – Dětské psychiatrické </w:t>
      </w:r>
      <w:r w:rsidR="00370BD5">
        <w:rPr>
          <w:sz w:val="24"/>
        </w:rPr>
        <w:t>nemocnici</w:t>
      </w:r>
      <w:r w:rsidRPr="004C27D3">
        <w:rPr>
          <w:sz w:val="24"/>
        </w:rPr>
        <w:t xml:space="preserve"> v Opařanech, se kterou </w:t>
      </w:r>
      <w:r>
        <w:rPr>
          <w:sz w:val="24"/>
        </w:rPr>
        <w:t xml:space="preserve">pořádající </w:t>
      </w:r>
      <w:proofErr w:type="spellStart"/>
      <w:r>
        <w:rPr>
          <w:sz w:val="24"/>
        </w:rPr>
        <w:t>Adivadlo</w:t>
      </w:r>
      <w:proofErr w:type="spellEnd"/>
      <w:r>
        <w:rPr>
          <w:sz w:val="24"/>
        </w:rPr>
        <w:t xml:space="preserve"> spolupracuje.</w:t>
      </w:r>
    </w:p>
    <w:p w:rsidR="00044773" w:rsidRDefault="00044773" w:rsidP="009A66EF">
      <w:pPr>
        <w:spacing w:after="0" w:line="240" w:lineRule="auto"/>
        <w:ind w:firstLine="708"/>
        <w:jc w:val="both"/>
        <w:rPr>
          <w:sz w:val="24"/>
        </w:rPr>
      </w:pPr>
    </w:p>
    <w:p w:rsidR="00044773" w:rsidRDefault="00044773" w:rsidP="009A66EF">
      <w:pPr>
        <w:spacing w:after="0" w:line="240" w:lineRule="auto"/>
        <w:ind w:firstLine="708"/>
        <w:jc w:val="both"/>
        <w:rPr>
          <w:sz w:val="24"/>
        </w:rPr>
      </w:pPr>
      <w:r w:rsidRPr="00044773">
        <w:rPr>
          <w:sz w:val="24"/>
        </w:rPr>
        <w:t xml:space="preserve">Akci pořádá Sdružení ADIVADLO Havlíčkův Brod, za </w:t>
      </w:r>
      <w:r w:rsidR="00DB0747">
        <w:rPr>
          <w:sz w:val="24"/>
        </w:rPr>
        <w:t xml:space="preserve">finanční </w:t>
      </w:r>
      <w:r w:rsidRPr="00044773">
        <w:rPr>
          <w:sz w:val="24"/>
        </w:rPr>
        <w:t>podpory Města Havlíčkův Brod, Kraje Vysočina, Ministerstva kultury</w:t>
      </w:r>
      <w:bookmarkStart w:id="0" w:name="_GoBack"/>
      <w:bookmarkEnd w:id="0"/>
      <w:r w:rsidRPr="00044773">
        <w:rPr>
          <w:sz w:val="24"/>
        </w:rPr>
        <w:t xml:space="preserve"> ČR, VSVD Hradec Králové a KD Ostrov Havlíčkův Brod.</w:t>
      </w:r>
    </w:p>
    <w:p w:rsidR="00476FCF" w:rsidRDefault="00476FCF" w:rsidP="009A66EF">
      <w:pPr>
        <w:spacing w:after="0" w:line="240" w:lineRule="auto"/>
        <w:ind w:firstLine="708"/>
        <w:jc w:val="both"/>
        <w:rPr>
          <w:sz w:val="24"/>
        </w:rPr>
      </w:pPr>
    </w:p>
    <w:p w:rsidR="00476FCF" w:rsidRDefault="00476FCF" w:rsidP="00476FCF">
      <w:pPr>
        <w:spacing w:after="0" w:line="240" w:lineRule="auto"/>
        <w:ind w:left="708" w:firstLine="708"/>
        <w:rPr>
          <w:sz w:val="24"/>
        </w:rPr>
      </w:pPr>
      <w:r w:rsidRPr="00476FCF">
        <w:rPr>
          <w:sz w:val="24"/>
        </w:rPr>
        <w:t>Sdružení ADIVADLO</w:t>
      </w:r>
    </w:p>
    <w:p w:rsidR="00476FCF" w:rsidRDefault="00476FCF" w:rsidP="00476FCF">
      <w:pPr>
        <w:spacing w:after="0" w:line="240" w:lineRule="auto"/>
        <w:ind w:left="708" w:firstLine="708"/>
        <w:rPr>
          <w:sz w:val="24"/>
        </w:rPr>
      </w:pPr>
      <w:r w:rsidRPr="00476FCF">
        <w:rPr>
          <w:sz w:val="24"/>
        </w:rPr>
        <w:t>Na Ostrově 28</w:t>
      </w:r>
    </w:p>
    <w:p w:rsidR="00476FCF" w:rsidRDefault="00476FCF" w:rsidP="00476FCF">
      <w:pPr>
        <w:spacing w:after="0" w:line="240" w:lineRule="auto"/>
        <w:ind w:firstLine="708"/>
        <w:rPr>
          <w:sz w:val="24"/>
        </w:rPr>
      </w:pPr>
      <w:r>
        <w:rPr>
          <w:sz w:val="24"/>
        </w:rPr>
        <w:t>58001</w:t>
      </w:r>
      <w:r>
        <w:rPr>
          <w:sz w:val="24"/>
        </w:rPr>
        <w:tab/>
        <w:t>H</w:t>
      </w:r>
      <w:r w:rsidRPr="00476FCF">
        <w:rPr>
          <w:sz w:val="24"/>
        </w:rPr>
        <w:t>avlíčkův</w:t>
      </w:r>
      <w:r>
        <w:rPr>
          <w:sz w:val="24"/>
        </w:rPr>
        <w:t xml:space="preserve"> Br</w:t>
      </w:r>
      <w:r w:rsidRPr="00476FCF">
        <w:rPr>
          <w:sz w:val="24"/>
        </w:rPr>
        <w:t>od</w:t>
      </w:r>
    </w:p>
    <w:p w:rsidR="00476FCF" w:rsidRPr="00476FCF" w:rsidRDefault="00476FCF" w:rsidP="00476FCF">
      <w:pPr>
        <w:spacing w:after="0" w:line="240" w:lineRule="auto"/>
        <w:ind w:left="708" w:firstLine="708"/>
        <w:rPr>
          <w:sz w:val="6"/>
        </w:rPr>
      </w:pPr>
    </w:p>
    <w:p w:rsidR="00476FCF" w:rsidRDefault="00476FCF" w:rsidP="00476FCF">
      <w:pPr>
        <w:spacing w:after="0" w:line="240" w:lineRule="auto"/>
        <w:ind w:firstLine="708"/>
        <w:rPr>
          <w:sz w:val="24"/>
        </w:rPr>
      </w:pPr>
      <w:r w:rsidRPr="00476FCF">
        <w:rPr>
          <w:sz w:val="24"/>
        </w:rPr>
        <w:t>Tel</w:t>
      </w:r>
      <w:r>
        <w:rPr>
          <w:sz w:val="24"/>
        </w:rPr>
        <w:t>:</w:t>
      </w:r>
      <w:r>
        <w:rPr>
          <w:sz w:val="24"/>
        </w:rPr>
        <w:tab/>
      </w:r>
      <w:r w:rsidRPr="00476FCF">
        <w:rPr>
          <w:sz w:val="24"/>
        </w:rPr>
        <w:t>(+420) 739</w:t>
      </w:r>
      <w:r>
        <w:rPr>
          <w:sz w:val="24"/>
        </w:rPr>
        <w:t> </w:t>
      </w:r>
      <w:r w:rsidRPr="00476FCF">
        <w:rPr>
          <w:sz w:val="24"/>
        </w:rPr>
        <w:t>039</w:t>
      </w:r>
      <w:r>
        <w:rPr>
          <w:sz w:val="24"/>
        </w:rPr>
        <w:t> </w:t>
      </w:r>
      <w:r w:rsidRPr="00476FCF">
        <w:rPr>
          <w:sz w:val="24"/>
        </w:rPr>
        <w:t>522</w:t>
      </w:r>
    </w:p>
    <w:p w:rsidR="00476FCF" w:rsidRDefault="00476FCF" w:rsidP="00476FCF">
      <w:pPr>
        <w:spacing w:after="0" w:line="240" w:lineRule="auto"/>
        <w:ind w:firstLine="708"/>
        <w:rPr>
          <w:sz w:val="24"/>
        </w:rPr>
      </w:pPr>
      <w:r w:rsidRPr="00476FCF">
        <w:rPr>
          <w:sz w:val="24"/>
        </w:rPr>
        <w:t>E-mail</w:t>
      </w:r>
      <w:r>
        <w:rPr>
          <w:sz w:val="24"/>
        </w:rPr>
        <w:t>:</w:t>
      </w:r>
      <w:r>
        <w:rPr>
          <w:sz w:val="24"/>
        </w:rPr>
        <w:tab/>
      </w:r>
      <w:hyperlink r:id="rId4" w:history="1">
        <w:r w:rsidRPr="003B652B">
          <w:rPr>
            <w:rStyle w:val="Hypertextovodkaz"/>
            <w:sz w:val="24"/>
          </w:rPr>
          <w:t>adivadlo.h.brod@seznam.cz</w:t>
        </w:r>
      </w:hyperlink>
    </w:p>
    <w:p w:rsidR="00476FCF" w:rsidRDefault="00476FCF" w:rsidP="00476FCF">
      <w:pPr>
        <w:spacing w:after="0" w:line="240" w:lineRule="auto"/>
        <w:ind w:firstLine="708"/>
        <w:rPr>
          <w:sz w:val="24"/>
        </w:rPr>
      </w:pPr>
      <w:r>
        <w:rPr>
          <w:sz w:val="24"/>
        </w:rPr>
        <w:t>Web:</w:t>
      </w:r>
      <w:r>
        <w:rPr>
          <w:sz w:val="24"/>
        </w:rPr>
        <w:tab/>
      </w:r>
      <w:r w:rsidRPr="00476FCF">
        <w:rPr>
          <w:sz w:val="24"/>
        </w:rPr>
        <w:t>wwwwww.adivadlo.cz</w:t>
      </w:r>
    </w:p>
    <w:sectPr w:rsidR="00476FCF" w:rsidSect="00FB770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5BCE"/>
    <w:rsid w:val="00044773"/>
    <w:rsid w:val="00370BD5"/>
    <w:rsid w:val="00476FCF"/>
    <w:rsid w:val="004C27D3"/>
    <w:rsid w:val="0074267B"/>
    <w:rsid w:val="00982F0B"/>
    <w:rsid w:val="009A66EF"/>
    <w:rsid w:val="00BA62C8"/>
    <w:rsid w:val="00BE15CB"/>
    <w:rsid w:val="00DA5BCE"/>
    <w:rsid w:val="00DB0747"/>
    <w:rsid w:val="00DE6939"/>
    <w:rsid w:val="00F013C6"/>
    <w:rsid w:val="00FB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3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6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6F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ivadlo.h.brod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Štibor František</dc:creator>
  <cp:lastModifiedBy>Ludmila Kučerová</cp:lastModifiedBy>
  <cp:revision>2</cp:revision>
  <dcterms:created xsi:type="dcterms:W3CDTF">2015-05-05T12:18:00Z</dcterms:created>
  <dcterms:modified xsi:type="dcterms:W3CDTF">2015-05-05T12:18:00Z</dcterms:modified>
</cp:coreProperties>
</file>