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rFonts w:ascii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rFonts w:ascii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rFonts w:ascii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rFonts w:ascii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Tiskov</w:t>
      </w:r>
      <w:r>
        <w:rPr>
          <w:rFonts w:ascii="Arial Unicode MS" w:cs="Arial Unicode MS" w:hAnsi="Tahoma" w:eastAsia="Arial Unicode MS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á </w:t>
      </w: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zpr</w:t>
      </w:r>
      <w:r>
        <w:rPr>
          <w:rFonts w:ascii="Arial Unicode MS" w:cs="Arial Unicode MS" w:hAnsi="Tahoma" w:eastAsia="Arial Unicode MS" w:hint="default"/>
          <w:color w:val="141823"/>
          <w:sz w:val="24"/>
          <w:szCs w:val="24"/>
          <w:u w:color="141823"/>
          <w:shd w:val="clear" w:color="auto" w:fill="ffffff"/>
          <w:rtl w:val="0"/>
        </w:rPr>
        <w:t>á</w:t>
      </w: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va</w:t>
        <w:tab/>
        <w:tab/>
        <w:tab/>
        <w:tab/>
        <w:tab/>
        <w:tab/>
        <w:tab/>
        <w:tab/>
        <w:tab/>
        <w:tab/>
        <w:tab/>
        <w:tab/>
        <w:tab/>
        <w:tab/>
        <w:tab/>
        <w:t>V</w:t>
      </w:r>
      <w:r>
        <w:rPr>
          <w:rFonts w:ascii="Arial Unicode MS" w:cs="Arial Unicode MS" w:hAnsi="Tahoma" w:eastAsia="Arial Unicode MS" w:hint="default"/>
          <w:color w:val="141823"/>
          <w:sz w:val="24"/>
          <w:szCs w:val="24"/>
          <w:u w:color="141823"/>
          <w:shd w:val="clear" w:color="auto" w:fill="ffffff"/>
          <w:rtl w:val="0"/>
        </w:rPr>
        <w:t> </w:t>
      </w: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Praze, 28. Listopadu 2014</w:t>
      </w:r>
    </w:p>
    <w:p>
      <w:pPr>
        <w:pStyle w:val="Normal"/>
        <w:jc w:val="right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jc w:val="center"/>
        <w:rPr>
          <w:rFonts w:ascii="Tahoma Negreta" w:cs="Tahoma Negreta" w:hAnsi="Tahoma Negreta" w:eastAsia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spacing w:line="360" w:lineRule="auto"/>
        <w:jc w:val="center"/>
        <w:rPr>
          <w:rFonts w:ascii="Tahoma Negreta" w:cs="Tahoma Negreta" w:hAnsi="Tahoma Negreta" w:eastAsia="Tahoma Negreta"/>
          <w:color w:val="141823"/>
          <w:sz w:val="24"/>
          <w:szCs w:val="24"/>
          <w:u w:color="141823"/>
          <w:shd w:val="clear" w:color="auto" w:fill="ffffff"/>
        </w:rPr>
      </w:pP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  <w:lang w:val="nl-NL"/>
        </w:rPr>
        <w:t>Hip Hop Kemp hl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>á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s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í 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dal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ší 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ro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>č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n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>í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k</w:t>
      </w:r>
    </w:p>
    <w:p>
      <w:pPr>
        <w:pStyle w:val="Normal"/>
        <w:spacing w:line="360" w:lineRule="auto"/>
        <w:jc w:val="center"/>
        <w:rPr>
          <w:rFonts w:ascii="Tahoma Negreta" w:cs="Tahoma Negreta" w:hAnsi="Tahoma Negreta" w:eastAsia="Tahoma Negreta"/>
          <w:color w:val="141823"/>
          <w:sz w:val="24"/>
          <w:szCs w:val="24"/>
          <w:u w:color="141823"/>
          <w:shd w:val="clear" w:color="auto" w:fill="ffffff"/>
        </w:rPr>
      </w:pP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Ji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ž 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nyn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í 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lze zakoupit vstupenky v p</w:t>
      </w:r>
      <w:r>
        <w:rPr>
          <w:rFonts w:hAnsi="Tahoma Negreta" w:hint="default"/>
          <w:color w:val="141823"/>
          <w:sz w:val="24"/>
          <w:szCs w:val="24"/>
          <w:u w:color="141823"/>
          <w:shd w:val="clear" w:color="auto" w:fill="ffffff"/>
          <w:rtl w:val="0"/>
        </w:rPr>
        <w:t>ř</w:t>
      </w:r>
      <w:r>
        <w:rPr>
          <w:rFonts w:ascii="Tahoma Negreta"/>
          <w:color w:val="141823"/>
          <w:sz w:val="24"/>
          <w:szCs w:val="24"/>
          <w:u w:color="141823"/>
          <w:shd w:val="clear" w:color="auto" w:fill="ffffff"/>
          <w:rtl w:val="0"/>
        </w:rPr>
        <w:t>edprodeji</w:t>
      </w:r>
    </w:p>
    <w:p>
      <w:pPr>
        <w:pStyle w:val="Normal"/>
        <w:rPr>
          <w:rFonts w:ascii="Tahoma Negreta" w:cs="Tahoma Negreta" w:hAnsi="Tahoma Negreta" w:eastAsia="Tahoma Negreta"/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jc w:val="center"/>
        <w:rPr>
          <w:sz w:val="24"/>
          <w:szCs w:val="24"/>
          <w:shd w:val="clear" w:color="auto" w:fill="ffffff"/>
        </w:rPr>
      </w:pPr>
      <w:r>
        <w:rPr>
          <w:rtl w:val="0"/>
        </w:rPr>
        <w:drawing>
          <wp:inline distT="0" distB="0" distL="0" distR="0">
            <wp:extent cx="5011420" cy="1852295"/>
            <wp:effectExtent l="0" t="0" r="0" b="0"/>
            <wp:docPr id="1073741825" name="officeArt object" descr="Fotka uživatele Hip Hop K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Fotka uživatele Hip Hop Kemp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1852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</w:p>
    <w:p>
      <w:pPr>
        <w:pStyle w:val="Normal"/>
        <w:spacing w:line="360" w:lineRule="auto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Nejv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>t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ší </w:t>
      </w:r>
      <w:r>
        <w:rPr>
          <w:sz w:val="24"/>
          <w:szCs w:val="24"/>
          <w:shd w:val="clear" w:color="auto" w:fill="ffffff"/>
          <w:rtl w:val="0"/>
          <w:lang w:val="nl-NL"/>
        </w:rPr>
        <w:t>hip hopov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sz w:val="24"/>
          <w:szCs w:val="24"/>
          <w:shd w:val="clear" w:color="auto" w:fill="ffffff"/>
          <w:rtl w:val="0"/>
        </w:rPr>
        <w:t>festival ve st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</w:t>
      </w:r>
      <w:r>
        <w:rPr>
          <w:sz w:val="24"/>
          <w:szCs w:val="24"/>
          <w:shd w:val="clear" w:color="auto" w:fill="ffffff"/>
          <w:rtl w:val="0"/>
        </w:rPr>
        <w:t>edn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</w:rPr>
        <w:t>Evrop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  <w:lang w:val="nl-NL"/>
        </w:rPr>
        <w:t>, Hip Hop Kemp hl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</w:rPr>
        <w:t>sv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ů</w:t>
      </w:r>
      <w:r>
        <w:rPr>
          <w:sz w:val="24"/>
          <w:szCs w:val="24"/>
          <w:shd w:val="clear" w:color="auto" w:fill="ffffff"/>
          <w:rtl w:val="0"/>
        </w:rPr>
        <w:t>j dal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ší</w:t>
      </w:r>
      <w:r>
        <w:rPr>
          <w:sz w:val="24"/>
          <w:szCs w:val="24"/>
          <w:shd w:val="clear" w:color="auto" w:fill="ffffff"/>
          <w:rtl w:val="0"/>
        </w:rPr>
        <w:t>, ji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ž </w:t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14</w:t>
      </w:r>
      <w:r>
        <w:rPr>
          <w:sz w:val="24"/>
          <w:szCs w:val="24"/>
          <w:shd w:val="clear" w:color="auto" w:fill="ffffff"/>
          <w:rtl w:val="0"/>
        </w:rPr>
        <w:t>.</w:t>
      </w:r>
      <w:r>
        <w:rPr>
          <w:sz w:val="24"/>
          <w:szCs w:val="24"/>
          <w:shd w:val="clear" w:color="auto" w:fill="ffffff"/>
          <w:rtl w:val="0"/>
        </w:rPr>
        <w:t xml:space="preserve"> ro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k. Ob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ří </w:t>
      </w:r>
      <w:r>
        <w:rPr>
          <w:sz w:val="24"/>
          <w:szCs w:val="24"/>
          <w:shd w:val="clear" w:color="auto" w:fill="ffffff"/>
          <w:rtl w:val="0"/>
        </w:rPr>
        <w:t>mejdan, kter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sz w:val="24"/>
          <w:szCs w:val="24"/>
          <w:shd w:val="clear" w:color="auto" w:fill="ffffff"/>
          <w:rtl w:val="0"/>
        </w:rPr>
        <w:t>stanice CNN za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</w:t>
      </w:r>
      <w:r>
        <w:rPr>
          <w:sz w:val="24"/>
          <w:szCs w:val="24"/>
          <w:shd w:val="clear" w:color="auto" w:fill="ffffff"/>
          <w:rtl w:val="0"/>
        </w:rPr>
        <w:t>adila mezi 50 nejlep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ší</w:t>
      </w:r>
      <w:r>
        <w:rPr>
          <w:sz w:val="24"/>
          <w:szCs w:val="24"/>
          <w:shd w:val="clear" w:color="auto" w:fill="ffffff"/>
          <w:rtl w:val="0"/>
          <w:lang w:val="sv-SE"/>
        </w:rPr>
        <w:t>ch festival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ů </w:t>
      </w:r>
      <w:r>
        <w:rPr>
          <w:sz w:val="24"/>
          <w:szCs w:val="24"/>
          <w:shd w:val="clear" w:color="auto" w:fill="ffffff"/>
          <w:rtl w:val="0"/>
        </w:rPr>
        <w:t>sv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>ta, prob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  <w:lang w:val="de-DE"/>
        </w:rPr>
        <w:t>hne op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>t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hradeck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é</w:t>
      </w:r>
      <w:r>
        <w:rPr>
          <w:sz w:val="24"/>
          <w:szCs w:val="24"/>
          <w:shd w:val="clear" w:color="auto" w:fill="ffffff"/>
          <w:rtl w:val="0"/>
        </w:rPr>
        <w:t>m Festivalparku a ji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sz w:val="24"/>
          <w:szCs w:val="24"/>
          <w:shd w:val="clear" w:color="auto" w:fill="ffffff"/>
          <w:rtl w:val="0"/>
        </w:rPr>
        <w:t>nyn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</w:rPr>
        <w:t>si na 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>j m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ůž</w:t>
      </w:r>
      <w:r>
        <w:rPr>
          <w:sz w:val="24"/>
          <w:szCs w:val="24"/>
          <w:shd w:val="clear" w:color="auto" w:fill="ffffff"/>
          <w:rtl w:val="0"/>
        </w:rPr>
        <w:t>ete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</w:t>
      </w:r>
      <w:r>
        <w:rPr>
          <w:sz w:val="24"/>
          <w:szCs w:val="24"/>
          <w:shd w:val="clear" w:color="auto" w:fill="ffffff"/>
          <w:rtl w:val="0"/>
        </w:rPr>
        <w:t>edprodeji zakoupit vstupenky za velmi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ý</w:t>
      </w:r>
      <w:r>
        <w:rPr>
          <w:sz w:val="24"/>
          <w:szCs w:val="24"/>
          <w:shd w:val="clear" w:color="auto" w:fill="ffffff"/>
          <w:rtl w:val="0"/>
        </w:rPr>
        <w:t>hodnou cenu (norm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ln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</w:rPr>
        <w:t>1000,-K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, VIP 2200,-K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).</w:t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Vstupenky lze zakoupit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prodejn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ti Eventim.</w:t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</w:p>
    <w:p>
      <w:pPr>
        <w:pStyle w:val="Normal"/>
        <w:spacing w:line="360" w:lineRule="auto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rtl w:val="0"/>
        </w:rPr>
        <w:t>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ří</w:t>
      </w:r>
      <w:r>
        <w:rPr>
          <w:sz w:val="24"/>
          <w:szCs w:val="24"/>
          <w:shd w:val="clear" w:color="auto" w:fill="ffffff"/>
          <w:rtl w:val="0"/>
        </w:rPr>
        <w:t>znivci hip hopov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é </w:t>
      </w:r>
      <w:r>
        <w:rPr>
          <w:sz w:val="24"/>
          <w:szCs w:val="24"/>
          <w:shd w:val="clear" w:color="auto" w:fill="ffffff"/>
          <w:rtl w:val="0"/>
        </w:rPr>
        <w:t>kultury se budou moci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Hradci sej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t ve dnech 20.</w:t>
      </w:r>
      <w:r>
        <w:rPr>
          <w:sz w:val="24"/>
          <w:szCs w:val="24"/>
          <w:shd w:val="clear" w:color="auto" w:fill="ffffff"/>
          <w:vertAlign w:val="subscript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sz w:val="24"/>
          <w:szCs w:val="24"/>
          <w:shd w:val="clear" w:color="auto" w:fill="ffffff"/>
          <w:rtl w:val="0"/>
        </w:rPr>
        <w:t>22. srpna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2015 </w:t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a dle vyj</w:t>
      </w:r>
      <w:r>
        <w:rPr>
          <w:rFonts w:hAnsi="Tahoma" w:hint="default"/>
          <w:sz w:val="24"/>
          <w:szCs w:val="24"/>
          <w:shd w:val="clear" w:color="auto" w:fill="ffffff"/>
          <w:rtl w:val="0"/>
          <w:lang w:val="en-US"/>
        </w:rPr>
        <w:t>á</w:t>
      </w:r>
      <w:r>
        <w:rPr>
          <w:sz w:val="24"/>
          <w:szCs w:val="24"/>
          <w:shd w:val="clear" w:color="auto" w:fill="ffffff"/>
          <w:rtl w:val="0"/>
          <w:lang w:val="en-US"/>
        </w:rPr>
        <w:t>d</w:t>
      </w:r>
      <w:r>
        <w:rPr>
          <w:rFonts w:hAnsi="Tahoma" w:hint="default"/>
          <w:sz w:val="24"/>
          <w:szCs w:val="24"/>
          <w:shd w:val="clear" w:color="auto" w:fill="ffffff"/>
          <w:rtl w:val="0"/>
          <w:lang w:val="en-US"/>
        </w:rPr>
        <w:t>ř</w:t>
      </w:r>
      <w:r>
        <w:rPr>
          <w:sz w:val="24"/>
          <w:szCs w:val="24"/>
          <w:shd w:val="clear" w:color="auto" w:fill="ffffff"/>
          <w:rtl w:val="0"/>
          <w:lang w:val="en-US"/>
        </w:rPr>
        <w:t>en</w:t>
      </w:r>
      <w:r>
        <w:rPr>
          <w:rFonts w:hAnsi="Tahoma" w:hint="default"/>
          <w:sz w:val="24"/>
          <w:szCs w:val="24"/>
          <w:shd w:val="clear" w:color="auto" w:fill="ffffff"/>
          <w:rtl w:val="0"/>
          <w:lang w:val="en-US"/>
        </w:rPr>
        <w:t>í</w:t>
      </w:r>
      <w:r>
        <w:rPr>
          <w:sz w:val="24"/>
          <w:szCs w:val="24"/>
          <w:shd w:val="clear" w:color="auto" w:fill="ffffff"/>
          <w:rtl w:val="0"/>
        </w:rPr>
        <w:t xml:space="preserve"> hlavn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ho promot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é</w:t>
      </w:r>
      <w:r>
        <w:rPr>
          <w:sz w:val="24"/>
          <w:szCs w:val="24"/>
          <w:shd w:val="clear" w:color="auto" w:fill="ffffff"/>
          <w:rtl w:val="0"/>
          <w:lang w:val="pt-PT"/>
        </w:rPr>
        <w:t>ra a organiz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tora koncertu Radka Malin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ka je op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 xml:space="preserve">t 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ek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 „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bombastick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ý 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line-up, kter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ý 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budeme postupn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ě 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odhalova</w:t>
      </w:r>
      <w:r>
        <w:rPr>
          <w:sz w:val="24"/>
          <w:szCs w:val="24"/>
          <w:shd w:val="clear" w:color="auto" w:fill="ffffff"/>
          <w:rtl w:val="0"/>
        </w:rPr>
        <w:t>t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“</w:t>
      </w:r>
      <w:r>
        <w:rPr>
          <w:sz w:val="24"/>
          <w:szCs w:val="24"/>
          <w:shd w:val="clear" w:color="auto" w:fill="ffffff"/>
          <w:rtl w:val="0"/>
        </w:rPr>
        <w:t>.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lo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ň</w:t>
      </w:r>
      <w:r>
        <w:rPr>
          <w:sz w:val="24"/>
          <w:szCs w:val="24"/>
          <w:shd w:val="clear" w:color="auto" w:fill="ffffff"/>
          <w:rtl w:val="0"/>
        </w:rPr>
        <w:t>sk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é</w:t>
      </w:r>
      <w:r>
        <w:rPr>
          <w:sz w:val="24"/>
          <w:szCs w:val="24"/>
          <w:shd w:val="clear" w:color="auto" w:fill="ffffff"/>
          <w:rtl w:val="0"/>
        </w:rPr>
        <w:t>m roce 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</w:t>
      </w:r>
      <w:r>
        <w:rPr>
          <w:sz w:val="24"/>
          <w:szCs w:val="24"/>
          <w:shd w:val="clear" w:color="auto" w:fill="ffffff"/>
          <w:rtl w:val="0"/>
        </w:rPr>
        <w:t>il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  <w:lang w:val="en-US"/>
        </w:rPr>
        <w:t>kal tento hip hopov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sz w:val="24"/>
          <w:szCs w:val="24"/>
          <w:shd w:val="clear" w:color="auto" w:fill="ffffff"/>
          <w:rtl w:val="0"/>
        </w:rPr>
        <w:t>sv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tek 22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000 hudebn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  <w:lang w:val="sv-SE"/>
        </w:rPr>
        <w:t>ch fanou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š</w:t>
      </w:r>
      <w:r>
        <w:rPr>
          <w:sz w:val="24"/>
          <w:szCs w:val="24"/>
          <w:shd w:val="clear" w:color="auto" w:fill="ffffff"/>
          <w:rtl w:val="0"/>
        </w:rPr>
        <w:t>k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ů </w:t>
      </w:r>
      <w:r>
        <w:rPr>
          <w:sz w:val="24"/>
          <w:szCs w:val="24"/>
          <w:shd w:val="clear" w:color="auto" w:fill="ffffff"/>
          <w:rtl w:val="0"/>
        </w:rPr>
        <w:t>nejen z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Č</w:t>
      </w:r>
      <w:r>
        <w:rPr>
          <w:sz w:val="24"/>
          <w:szCs w:val="24"/>
          <w:shd w:val="clear" w:color="auto" w:fill="ffffff"/>
          <w:rtl w:val="0"/>
        </w:rPr>
        <w:t>ech, ale pota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ž</w:t>
      </w:r>
      <w:r>
        <w:rPr>
          <w:sz w:val="24"/>
          <w:szCs w:val="24"/>
          <w:shd w:val="clear" w:color="auto" w:fill="ffffff"/>
          <w:rtl w:val="0"/>
          <w:lang w:val="es-ES_tradnl"/>
        </w:rPr>
        <w:t>mo cel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é </w:t>
      </w:r>
      <w:r>
        <w:rPr>
          <w:sz w:val="24"/>
          <w:szCs w:val="24"/>
          <w:shd w:val="clear" w:color="auto" w:fill="ffffff"/>
          <w:rtl w:val="0"/>
        </w:rPr>
        <w:t>Evropy 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etn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ě </w:t>
      </w:r>
      <w:r>
        <w:rPr>
          <w:sz w:val="24"/>
          <w:szCs w:val="24"/>
          <w:shd w:val="clear" w:color="auto" w:fill="ffffff"/>
          <w:rtl w:val="0"/>
        </w:rPr>
        <w:t>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ří</w:t>
      </w:r>
      <w:r>
        <w:rPr>
          <w:sz w:val="24"/>
          <w:szCs w:val="24"/>
          <w:shd w:val="clear" w:color="auto" w:fill="ffffff"/>
          <w:rtl w:val="0"/>
        </w:rPr>
        <w:t>znivc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ů </w:t>
      </w:r>
      <w:r>
        <w:rPr>
          <w:sz w:val="24"/>
          <w:szCs w:val="24"/>
          <w:shd w:val="clear" w:color="auto" w:fill="ffffff"/>
          <w:rtl w:val="0"/>
        </w:rPr>
        <w:t>tohoto hudebn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ho stylu z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Polska, 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ě</w:t>
      </w:r>
      <w:r>
        <w:rPr>
          <w:sz w:val="24"/>
          <w:szCs w:val="24"/>
          <w:shd w:val="clear" w:color="auto" w:fill="ffffff"/>
          <w:rtl w:val="0"/>
        </w:rPr>
        <w:t>mecka, Slovenska, Rakouska, Nizozem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  <w:lang w:val="it-IT"/>
        </w:rPr>
        <w:t>Anglie, It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lie, Chorvatska, Ma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ď</w:t>
      </w:r>
      <w:r>
        <w:rPr>
          <w:sz w:val="24"/>
          <w:szCs w:val="24"/>
          <w:shd w:val="clear" w:color="auto" w:fill="ffffff"/>
          <w:rtl w:val="0"/>
        </w:rPr>
        <w:t>arska, ale i nap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ří</w:t>
      </w:r>
      <w:r>
        <w:rPr>
          <w:sz w:val="24"/>
          <w:szCs w:val="24"/>
          <w:shd w:val="clear" w:color="auto" w:fill="ffffff"/>
          <w:rtl w:val="0"/>
        </w:rPr>
        <w:t xml:space="preserve">klad ze 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Š</w:t>
      </w:r>
      <w:r>
        <w:rPr>
          <w:sz w:val="24"/>
          <w:szCs w:val="24"/>
          <w:shd w:val="clear" w:color="auto" w:fill="ffffff"/>
          <w:rtl w:val="0"/>
        </w:rPr>
        <w:t>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é</w:t>
      </w:r>
      <w:r>
        <w:rPr>
          <w:sz w:val="24"/>
          <w:szCs w:val="24"/>
          <w:shd w:val="clear" w:color="auto" w:fill="ffffff"/>
          <w:rtl w:val="0"/>
          <w:lang w:val="sv-SE"/>
        </w:rPr>
        <w:t>dska, Austr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 xml:space="preserve">lie 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 xml:space="preserve">i Mexika. 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br w:type="textWrapping"/>
        <w:t>„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I v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 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leto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n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í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m roce o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č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ek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v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 xml:space="preserve">me hojnou 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úč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ast n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v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t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ě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vn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í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k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ů 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ze zahrani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čí </w:t>
      </w:r>
      <w:r>
        <w:rPr>
          <w:i w:val="1"/>
          <w:iCs w:val="1"/>
          <w:sz w:val="24"/>
          <w:szCs w:val="24"/>
          <w:shd w:val="clear" w:color="auto" w:fill="ffffff"/>
          <w:rtl w:val="0"/>
          <w:lang w:val="da-DK"/>
        </w:rPr>
        <w:t>a ud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ě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l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á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me maximum proto, aby se na akci c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í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tili co nejl</w:t>
      </w:r>
      <w:r>
        <w:rPr>
          <w:rFonts w:hAnsi="Tahoma" w:hint="default"/>
          <w:i w:val="1"/>
          <w:iCs w:val="1"/>
          <w:sz w:val="24"/>
          <w:szCs w:val="24"/>
          <w:shd w:val="clear" w:color="auto" w:fill="ffffff"/>
          <w:rtl w:val="0"/>
        </w:rPr>
        <w:t>é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pe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“</w:t>
      </w:r>
      <w:r>
        <w:rPr>
          <w:sz w:val="24"/>
          <w:szCs w:val="24"/>
          <w:shd w:val="clear" w:color="auto" w:fill="ffffff"/>
          <w:rtl w:val="0"/>
        </w:rPr>
        <w:t>, dod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v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sz w:val="24"/>
          <w:szCs w:val="24"/>
          <w:shd w:val="clear" w:color="auto" w:fill="ffffff"/>
          <w:rtl w:val="0"/>
        </w:rPr>
        <w:t>Radek Malin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k.</w:t>
      </w:r>
    </w:p>
    <w:p>
      <w:pPr>
        <w:pStyle w:val="Normal"/>
        <w:spacing w:line="360" w:lineRule="auto"/>
        <w:rPr>
          <w:sz w:val="24"/>
          <w:szCs w:val="24"/>
          <w:shd w:val="clear" w:color="auto" w:fill="ffffff"/>
        </w:rPr>
      </w:pPr>
    </w:p>
    <w:p>
      <w:pPr>
        <w:pStyle w:val="Normal"/>
        <w:spacing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Prvn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sz w:val="24"/>
          <w:szCs w:val="24"/>
          <w:shd w:val="clear" w:color="auto" w:fill="ffffff"/>
          <w:rtl w:val="0"/>
          <w:lang w:val="pt-PT"/>
        </w:rPr>
        <w:t>informace o p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ř</w:t>
      </w:r>
      <w:r>
        <w:rPr>
          <w:sz w:val="24"/>
          <w:szCs w:val="24"/>
          <w:shd w:val="clear" w:color="auto" w:fill="ffffff"/>
          <w:rtl w:val="0"/>
        </w:rPr>
        <w:t>edprodeji m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ůž</w:t>
      </w:r>
      <w:r>
        <w:rPr>
          <w:sz w:val="24"/>
          <w:szCs w:val="24"/>
          <w:shd w:val="clear" w:color="auto" w:fill="ffffff"/>
          <w:rtl w:val="0"/>
        </w:rPr>
        <w:t>ete naj</w:t>
      </w:r>
      <w:r>
        <w:rPr>
          <w:rFonts w:hAnsi="Tahoma" w:hint="default"/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  <w:lang w:val="en-US"/>
        </w:rPr>
        <w:t>t na FB profilu eventu:</w:t>
      </w:r>
    </w:p>
    <w:p>
      <w:pPr>
        <w:pStyle w:val="Normal"/>
        <w:spacing w:line="276" w:lineRule="auto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spacing w:line="276" w:lineRule="auto"/>
        <w:rPr>
          <w:color w:val="141823"/>
          <w:sz w:val="24"/>
          <w:szCs w:val="24"/>
          <w:u w:color="141823"/>
          <w:shd w:val="clear" w:color="auto" w:fill="ffffff"/>
        </w:rPr>
      </w:pPr>
      <w:hyperlink r:id="rId5" w:history="1">
        <w:r>
          <w:rPr>
            <w:rStyle w:val="Hyperlink.0"/>
            <w:sz w:val="24"/>
            <w:szCs w:val="24"/>
            <w:shd w:val="clear" w:color="auto" w:fill="ffffff"/>
            <w:rtl w:val="0"/>
            <w:lang w:val="en-US"/>
          </w:rPr>
          <w:t>https://www.facebook.com/hiphopkemp?fref=ts</w:t>
        </w:r>
      </w:hyperlink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 xml:space="preserve"> a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 xml:space="preserve"> 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tak</w:t>
      </w:r>
      <w:r>
        <w:rPr>
          <w:rFonts w:hAnsi="Tahoma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é 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na webov</w:t>
      </w:r>
      <w:r>
        <w:rPr>
          <w:rFonts w:hAnsi="Tahoma" w:hint="default"/>
          <w:color w:val="141823"/>
          <w:sz w:val="24"/>
          <w:szCs w:val="24"/>
          <w:u w:color="141823"/>
          <w:shd w:val="clear" w:color="auto" w:fill="ffffff"/>
          <w:rtl w:val="0"/>
        </w:rPr>
        <w:t>ý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ch str</w:t>
      </w:r>
      <w:r>
        <w:rPr>
          <w:rFonts w:hAnsi="Tahoma" w:hint="default"/>
          <w:color w:val="141823"/>
          <w:sz w:val="24"/>
          <w:szCs w:val="24"/>
          <w:u w:color="141823"/>
          <w:shd w:val="clear" w:color="auto" w:fill="ffffff"/>
          <w:rtl w:val="0"/>
        </w:rPr>
        <w:t>á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nk</w:t>
      </w:r>
      <w:r>
        <w:rPr>
          <w:rFonts w:hAnsi="Tahoma" w:hint="default"/>
          <w:color w:val="141823"/>
          <w:sz w:val="24"/>
          <w:szCs w:val="24"/>
          <w:u w:color="141823"/>
          <w:shd w:val="clear" w:color="auto" w:fill="ffffff"/>
          <w:rtl w:val="0"/>
        </w:rPr>
        <w:t>á</w:t>
      </w: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ch:</w:t>
      </w:r>
    </w:p>
    <w:p>
      <w:pPr>
        <w:pStyle w:val="Normal"/>
        <w:spacing w:line="276" w:lineRule="auto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spacing w:line="276" w:lineRule="auto"/>
        <w:rPr>
          <w:color w:val="141823"/>
          <w:sz w:val="24"/>
          <w:szCs w:val="24"/>
          <w:u w:color="141823"/>
          <w:shd w:val="clear" w:color="auto" w:fill="ffffff"/>
        </w:rPr>
      </w:pPr>
      <w:hyperlink r:id="rId6" w:history="1">
        <w:r>
          <w:rPr>
            <w:rStyle w:val="Hyperlink.0"/>
            <w:sz w:val="24"/>
            <w:szCs w:val="24"/>
            <w:shd w:val="clear" w:color="auto" w:fill="ffffff"/>
            <w:rtl w:val="0"/>
          </w:rPr>
          <w:t>http://hiphopkemp.cz/</w:t>
        </w:r>
      </w:hyperlink>
    </w:p>
    <w:p>
      <w:pPr>
        <w:pStyle w:val="Normal"/>
        <w:spacing w:line="276" w:lineRule="auto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jc w:val="center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Pro v</w:t>
      </w:r>
      <w:r>
        <w:rPr>
          <w:rFonts w:ascii="Arial Unicode MS" w:cs="Arial Unicode MS" w:hAnsi="Tahoma" w:eastAsia="Arial Unicode MS" w:hint="default"/>
          <w:color w:val="141823"/>
          <w:sz w:val="24"/>
          <w:szCs w:val="24"/>
          <w:u w:color="141823"/>
          <w:shd w:val="clear" w:color="auto" w:fill="ffffff"/>
          <w:rtl w:val="0"/>
        </w:rPr>
        <w:t>í</w:t>
      </w: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  <w:lang w:val="es-ES_tradnl"/>
        </w:rPr>
        <w:t>ce informac</w:t>
      </w:r>
      <w:r>
        <w:rPr>
          <w:rFonts w:ascii="Arial Unicode MS" w:cs="Arial Unicode MS" w:hAnsi="Tahoma" w:eastAsia="Arial Unicode MS" w:hint="default"/>
          <w:color w:val="141823"/>
          <w:sz w:val="24"/>
          <w:szCs w:val="24"/>
          <w:u w:color="141823"/>
          <w:shd w:val="clear" w:color="auto" w:fill="ffffff"/>
          <w:rtl w:val="0"/>
        </w:rPr>
        <w:t xml:space="preserve">í </w:t>
      </w:r>
      <w:r>
        <w:rPr>
          <w:rFonts w:ascii="Tahoma" w:cs="Arial Unicode MS" w:hAnsi="Arial Unicode MS" w:eastAsia="Arial Unicode MS"/>
          <w:color w:val="141823"/>
          <w:sz w:val="24"/>
          <w:szCs w:val="24"/>
          <w:u w:color="141823"/>
          <w:shd w:val="clear" w:color="auto" w:fill="ffffff"/>
          <w:rtl w:val="0"/>
        </w:rPr>
        <w:t>kontaktujte:</w:t>
      </w: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b w:val="1"/>
          <w:bCs w:val="1"/>
          <w:color w:val="141823"/>
          <w:sz w:val="24"/>
          <w:szCs w:val="24"/>
          <w:u w:color="141823"/>
          <w:shd w:val="clear" w:color="auto" w:fill="ffffff"/>
        </w:rPr>
      </w:pPr>
      <w:r>
        <w:rPr>
          <w:b w:val="1"/>
          <w:bCs w:val="1"/>
          <w:color w:val="141823"/>
          <w:sz w:val="24"/>
          <w:szCs w:val="24"/>
          <w:u w:color="141823"/>
          <w:shd w:val="clear" w:color="auto" w:fill="ffffff"/>
          <w:rtl w:val="0"/>
        </w:rPr>
        <w:t>Nikol Poselov</w:t>
      </w:r>
      <w:r>
        <w:rPr>
          <w:rFonts w:hAnsi="Tahoma" w:hint="default"/>
          <w:b w:val="1"/>
          <w:bCs w:val="1"/>
          <w:color w:val="141823"/>
          <w:sz w:val="24"/>
          <w:szCs w:val="24"/>
          <w:u w:color="141823"/>
          <w:shd w:val="clear" w:color="auto" w:fill="ffffff"/>
          <w:rtl w:val="0"/>
        </w:rPr>
        <w:t>á</w:t>
      </w: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Public Relatios Service</w:t>
      </w: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>GSM: +420 608 555 318</w:t>
      </w: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 xml:space="preserve">e-mail: </w:t>
      </w:r>
      <w:hyperlink r:id="rId7" w:history="1">
        <w:r>
          <w:rPr>
            <w:rStyle w:val="Odkaz"/>
            <w:color w:val="141823"/>
            <w:sz w:val="24"/>
            <w:szCs w:val="24"/>
            <w:u w:color="141823"/>
            <w:shd w:val="clear" w:color="auto" w:fill="ffffff"/>
            <w:rtl w:val="0"/>
            <w:lang w:val="en-US"/>
          </w:rPr>
          <w:t>nikol@beniproduction.cz</w:t>
        </w:r>
      </w:hyperlink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r>
        <w:rPr>
          <w:color w:val="141823"/>
          <w:sz w:val="24"/>
          <w:szCs w:val="24"/>
          <w:u w:color="141823"/>
          <w:shd w:val="clear" w:color="auto" w:fill="ffffff"/>
          <w:rtl w:val="0"/>
        </w:rPr>
        <w:t xml:space="preserve">           </w:t>
      </w:r>
      <w:hyperlink r:id="rId8" w:history="1">
        <w:r>
          <w:rPr>
            <w:rStyle w:val="Odkaz"/>
            <w:color w:val="141823"/>
            <w:sz w:val="24"/>
            <w:szCs w:val="24"/>
            <w:u w:color="141823"/>
            <w:shd w:val="clear" w:color="auto" w:fill="ffffff"/>
            <w:rtl w:val="0"/>
            <w:lang w:val="en-US"/>
          </w:rPr>
          <w:t>nikol.poselova@gmail.com</w:t>
        </w:r>
      </w:hyperlink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  <w:hyperlink r:id="rId9" w:history="1">
        <w:r>
          <w:rPr>
            <w:rStyle w:val="Odkaz"/>
            <w:color w:val="141823"/>
            <w:sz w:val="24"/>
            <w:szCs w:val="24"/>
            <w:u w:color="141823"/>
            <w:shd w:val="clear" w:color="auto" w:fill="ffffff"/>
            <w:rtl w:val="0"/>
            <w:lang w:val="en-US"/>
          </w:rPr>
          <w:t>www.hiphopkemp.cz</w:t>
        </w:r>
      </w:hyperlink>
    </w:p>
    <w:p>
      <w:pPr>
        <w:pStyle w:val="Normal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jc w:val="right"/>
        <w:rPr>
          <w:color w:val="141823"/>
          <w:sz w:val="24"/>
          <w:szCs w:val="24"/>
          <w:u w:color="141823"/>
          <w:shd w:val="clear" w:color="auto" w:fill="ffffff"/>
        </w:rPr>
      </w:pPr>
    </w:p>
    <w:p>
      <w:pPr>
        <w:pStyle w:val="Normal"/>
        <w:jc w:val="right"/>
        <w:rPr>
          <w:color w:val="ffffff"/>
          <w:sz w:val="24"/>
          <w:szCs w:val="24"/>
          <w:u w:color="ffffff"/>
        </w:rPr>
      </w:pPr>
    </w:p>
    <w:p>
      <w:pPr>
        <w:pStyle w:val="Normal"/>
        <w:jc w:val="right"/>
      </w:pPr>
      <w:r>
        <w:rPr>
          <w:color w:val="ffffff"/>
          <w:sz w:val="24"/>
          <w:szCs w:val="24"/>
          <w:u w:color="ffffff"/>
          <w:rtl w:val="0"/>
        </w:rPr>
        <w:t>Pro v</w:t>
      </w:r>
      <w:r>
        <w:rPr>
          <w:rFonts w:hAnsi="Tahoma" w:hint="default"/>
          <w:color w:val="ffffff"/>
          <w:sz w:val="24"/>
          <w:szCs w:val="24"/>
          <w:u w:color="ffffff"/>
          <w:rtl w:val="0"/>
        </w:rPr>
        <w:t>í</w:t>
      </w:r>
      <w:r>
        <w:rPr>
          <w:color w:val="ffffff"/>
          <w:sz w:val="24"/>
          <w:szCs w:val="24"/>
          <w:u w:color="ffffff"/>
          <w:rtl w:val="0"/>
        </w:rPr>
        <w:t>ce</w:t>
      </w:r>
    </w:p>
    <w:sectPr>
      <w:headerReference w:type="default" r:id="rId10"/>
      <w:footerReference w:type="default" r:id="rId11"/>
      <w:pgSz w:w="11900" w:h="16840" w:orient="portrait"/>
      <w:pgMar w:top="1985" w:right="1134" w:bottom="2268" w:left="1191" w:header="107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ahoma Negre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28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sz w:val="24"/>
      <w:szCs w:val="24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https://www.facebook.com/hiphopkemp?fref=ts" TargetMode="External"/><Relationship Id="rId6" Type="http://schemas.openxmlformats.org/officeDocument/2006/relationships/hyperlink" Target="http://hiphopkemp.cz/" TargetMode="External"/><Relationship Id="rId7" Type="http://schemas.openxmlformats.org/officeDocument/2006/relationships/hyperlink" Target="mailto:nikol@beniproduction.cz" TargetMode="External"/><Relationship Id="rId8" Type="http://schemas.openxmlformats.org/officeDocument/2006/relationships/hyperlink" Target="mailto:nikol.poselova@gmail.com" TargetMode="External"/><Relationship Id="rId9" Type="http://schemas.openxmlformats.org/officeDocument/2006/relationships/hyperlink" Target="http://www.hiphopkemp.cz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