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9D0" w:rsidRPr="00CD7F64" w:rsidRDefault="00F919D0" w:rsidP="00F919D0">
      <w:pPr>
        <w:jc w:val="right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Tisková zpráva Letní filmové školy Uherské Hradiště</w:t>
      </w:r>
    </w:p>
    <w:p w:rsidR="00F919D0" w:rsidRPr="00CD7F64" w:rsidRDefault="004B5E6B" w:rsidP="00F919D0">
      <w:pPr>
        <w:jc w:val="righ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6</w:t>
      </w:r>
      <w:r w:rsidR="00F919D0" w:rsidRPr="00CD7F64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r>
        <w:rPr>
          <w:rFonts w:ascii="Century Gothic" w:eastAsia="Century Gothic" w:hAnsi="Century Gothic" w:cs="Century Gothic"/>
          <w:sz w:val="22"/>
          <w:szCs w:val="22"/>
        </w:rPr>
        <w:t>8</w:t>
      </w:r>
      <w:r w:rsidR="00F919D0" w:rsidRPr="00CD7F64">
        <w:rPr>
          <w:rFonts w:ascii="Century Gothic" w:eastAsia="Century Gothic" w:hAnsi="Century Gothic" w:cs="Century Gothic"/>
          <w:sz w:val="22"/>
          <w:szCs w:val="22"/>
        </w:rPr>
        <w:t>. 2017</w:t>
      </w:r>
    </w:p>
    <w:p w:rsidR="00F919D0" w:rsidRPr="00CD7F64" w:rsidRDefault="00C51502" w:rsidP="00F919D0">
      <w:pPr>
        <w:jc w:val="right"/>
        <w:rPr>
          <w:rFonts w:ascii="Century Gothic" w:eastAsia="Century Gothic" w:hAnsi="Century Gothic" w:cs="Century Gothic"/>
          <w:sz w:val="22"/>
          <w:szCs w:val="22"/>
        </w:rPr>
      </w:pPr>
      <w:hyperlink r:id="rId7">
        <w:r w:rsidR="00F919D0" w:rsidRPr="00CD7F64"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www.lfs.cz</w:t>
        </w:r>
      </w:hyperlink>
    </w:p>
    <w:p w:rsidR="00F919D0" w:rsidRPr="00CD7F64" w:rsidRDefault="00F919D0" w:rsidP="00F919D0">
      <w:pPr>
        <w:jc w:val="right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CD7F64" w:rsidRDefault="00C51502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51502">
        <w:rPr>
          <w:rFonts w:ascii="Century Gothic" w:hAnsi="Century Gothic"/>
          <w:noProof/>
          <w:sz w:val="22"/>
          <w:szCs w:val="22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5.jpg" o:spid="_x0000_i1025" type="#_x0000_t75" style="width:514.5pt;height:226.5pt;visibility:visible;mso-wrap-style:square">
            <v:imagedata r:id="rId8" o:title=""/>
          </v:shape>
        </w:pic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BC2B8B" w:rsidRDefault="004B5E6B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BC2B8B">
        <w:rPr>
          <w:rFonts w:ascii="Century Gothic" w:eastAsia="Century Gothic" w:hAnsi="Century Gothic" w:cs="Century Gothic"/>
          <w:b/>
          <w:sz w:val="22"/>
          <w:szCs w:val="22"/>
        </w:rPr>
        <w:t>Závěrečná</w:t>
      </w:r>
      <w:r w:rsidR="00F919D0" w:rsidRPr="00BC2B8B">
        <w:rPr>
          <w:rFonts w:ascii="Century Gothic" w:eastAsia="Century Gothic" w:hAnsi="Century Gothic" w:cs="Century Gothic"/>
          <w:b/>
          <w:sz w:val="22"/>
          <w:szCs w:val="22"/>
        </w:rPr>
        <w:t xml:space="preserve"> tisková zpráva LFŠ 2017</w:t>
      </w:r>
    </w:p>
    <w:p w:rsidR="00E70491" w:rsidRDefault="00E70491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70491" w:rsidRDefault="00E70491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43. Letní filmová škola</w:t>
      </w:r>
      <w:r w:rsidR="003F32A6">
        <w:rPr>
          <w:rFonts w:ascii="Century Gothic" w:eastAsia="Century Gothic" w:hAnsi="Century Gothic" w:cs="Century Gothic"/>
          <w:sz w:val="22"/>
          <w:szCs w:val="22"/>
        </w:rPr>
        <w:t xml:space="preserve"> Uherské Hradiště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skončila. Během 10 d</w:t>
      </w:r>
      <w:r w:rsidR="003F32A6">
        <w:rPr>
          <w:rFonts w:ascii="Century Gothic" w:eastAsia="Century Gothic" w:hAnsi="Century Gothic" w:cs="Century Gothic"/>
          <w:sz w:val="22"/>
          <w:szCs w:val="22"/>
        </w:rPr>
        <w:t xml:space="preserve">nů se na festivalu vystřídalo 6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000 </w:t>
      </w:r>
      <w:r w:rsidR="00D45DEE">
        <w:rPr>
          <w:rFonts w:ascii="Century Gothic" w:eastAsia="Century Gothic" w:hAnsi="Century Gothic" w:cs="Century Gothic"/>
          <w:sz w:val="22"/>
          <w:szCs w:val="22"/>
        </w:rPr>
        <w:t xml:space="preserve">akreditovaných </w:t>
      </w:r>
      <w:r>
        <w:rPr>
          <w:rFonts w:ascii="Century Gothic" w:eastAsia="Century Gothic" w:hAnsi="Century Gothic" w:cs="Century Gothic"/>
          <w:sz w:val="22"/>
          <w:szCs w:val="22"/>
        </w:rPr>
        <w:t>návštěvníků, projekce v letních kinech zhlédlo 55</w:t>
      </w:r>
      <w:r w:rsidR="003F32A6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000 diváků.</w:t>
      </w:r>
      <w:r w:rsidR="00D34C80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C2B8B">
        <w:rPr>
          <w:rFonts w:ascii="Century Gothic" w:eastAsia="Century Gothic" w:hAnsi="Century Gothic" w:cs="Century Gothic"/>
          <w:sz w:val="22"/>
          <w:szCs w:val="22"/>
        </w:rPr>
        <w:t>U</w:t>
      </w:r>
      <w:r w:rsidR="00D34C80">
        <w:rPr>
          <w:rFonts w:ascii="Century Gothic" w:eastAsia="Century Gothic" w:hAnsi="Century Gothic" w:cs="Century Gothic"/>
          <w:sz w:val="22"/>
          <w:szCs w:val="22"/>
        </w:rPr>
        <w:t xml:space="preserve">vedeno </w:t>
      </w:r>
      <w:r w:rsidR="00BC2B8B">
        <w:rPr>
          <w:rFonts w:ascii="Century Gothic" w:eastAsia="Century Gothic" w:hAnsi="Century Gothic" w:cs="Century Gothic"/>
          <w:sz w:val="22"/>
          <w:szCs w:val="22"/>
        </w:rPr>
        <w:t xml:space="preserve">bylo </w:t>
      </w:r>
      <w:r w:rsidR="003F32A6">
        <w:rPr>
          <w:rFonts w:ascii="Century Gothic" w:eastAsia="Century Gothic" w:hAnsi="Century Gothic" w:cs="Century Gothic"/>
          <w:sz w:val="22"/>
          <w:szCs w:val="22"/>
        </w:rPr>
        <w:t>216 filmů ve 314 </w:t>
      </w:r>
      <w:r w:rsidR="00D34C80">
        <w:rPr>
          <w:rFonts w:ascii="Century Gothic" w:eastAsia="Century Gothic" w:hAnsi="Century Gothic" w:cs="Century Gothic"/>
          <w:sz w:val="22"/>
          <w:szCs w:val="22"/>
        </w:rPr>
        <w:t>projekcích, 58 položek odborného programu</w:t>
      </w:r>
      <w:r w:rsidR="003F32A6">
        <w:rPr>
          <w:rFonts w:ascii="Century Gothic" w:eastAsia="Century Gothic" w:hAnsi="Century Gothic" w:cs="Century Gothic"/>
          <w:sz w:val="22"/>
          <w:szCs w:val="22"/>
        </w:rPr>
        <w:t xml:space="preserve"> včetně</w:t>
      </w:r>
      <w:r w:rsidR="00DC1965">
        <w:rPr>
          <w:rFonts w:ascii="Century Gothic" w:eastAsia="Century Gothic" w:hAnsi="Century Gothic" w:cs="Century Gothic"/>
          <w:sz w:val="22"/>
          <w:szCs w:val="22"/>
        </w:rPr>
        <w:t xml:space="preserve"> 11 lekcí filmu, 11 koncertů, </w:t>
      </w:r>
      <w:r w:rsidR="003F32A6">
        <w:rPr>
          <w:rFonts w:ascii="Century Gothic" w:eastAsia="Century Gothic" w:hAnsi="Century Gothic" w:cs="Century Gothic"/>
          <w:sz w:val="22"/>
          <w:szCs w:val="22"/>
        </w:rPr>
        <w:t>9 </w:t>
      </w:r>
      <w:r w:rsidR="00D34C80">
        <w:rPr>
          <w:rFonts w:ascii="Century Gothic" w:eastAsia="Century Gothic" w:hAnsi="Century Gothic" w:cs="Century Gothic"/>
          <w:sz w:val="22"/>
          <w:szCs w:val="22"/>
        </w:rPr>
        <w:t>divadelních představení</w:t>
      </w:r>
      <w:r w:rsidR="00DC1965">
        <w:rPr>
          <w:rFonts w:ascii="Century Gothic" w:eastAsia="Century Gothic" w:hAnsi="Century Gothic" w:cs="Century Gothic"/>
          <w:sz w:val="22"/>
          <w:szCs w:val="22"/>
        </w:rPr>
        <w:t xml:space="preserve"> a 11 výstav</w:t>
      </w:r>
      <w:r w:rsidR="00D34C80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r w:rsidR="00A94742">
        <w:rPr>
          <w:rFonts w:ascii="Century Gothic" w:eastAsia="Century Gothic" w:hAnsi="Century Gothic" w:cs="Century Gothic"/>
          <w:sz w:val="22"/>
          <w:szCs w:val="22"/>
        </w:rPr>
        <w:t>Pro děti byl zajištěn během celého festivalu program v </w:t>
      </w:r>
      <w:r w:rsidR="003F32A6">
        <w:rPr>
          <w:rFonts w:ascii="Century Gothic" w:eastAsia="Century Gothic" w:hAnsi="Century Gothic" w:cs="Century Gothic"/>
          <w:sz w:val="22"/>
          <w:szCs w:val="22"/>
        </w:rPr>
        <w:t>D</w:t>
      </w:r>
      <w:r w:rsidR="00A94742">
        <w:rPr>
          <w:rFonts w:ascii="Century Gothic" w:eastAsia="Century Gothic" w:hAnsi="Century Gothic" w:cs="Century Gothic"/>
          <w:sz w:val="22"/>
          <w:szCs w:val="22"/>
        </w:rPr>
        <w:t xml:space="preserve">ětském stanu. </w:t>
      </w:r>
      <w:r w:rsidR="00D34C80">
        <w:rPr>
          <w:rFonts w:ascii="Century Gothic" w:eastAsia="Century Gothic" w:hAnsi="Century Gothic" w:cs="Century Gothic"/>
          <w:sz w:val="22"/>
          <w:szCs w:val="22"/>
        </w:rPr>
        <w:t>Asociace českých filmových klubů</w:t>
      </w:r>
      <w:r w:rsidR="00BC2B8B">
        <w:rPr>
          <w:rFonts w:ascii="Century Gothic" w:eastAsia="Century Gothic" w:hAnsi="Century Gothic" w:cs="Century Gothic"/>
          <w:sz w:val="22"/>
          <w:szCs w:val="22"/>
        </w:rPr>
        <w:t>, hlavní pořadatel Letní filmové školy,</w:t>
      </w:r>
      <w:r w:rsidR="00D34C80">
        <w:rPr>
          <w:rFonts w:ascii="Century Gothic" w:eastAsia="Century Gothic" w:hAnsi="Century Gothic" w:cs="Century Gothic"/>
          <w:sz w:val="22"/>
          <w:szCs w:val="22"/>
        </w:rPr>
        <w:t xml:space="preserve"> udělila 5 výročních cen.</w:t>
      </w:r>
      <w:r w:rsidR="00BC2B8B">
        <w:rPr>
          <w:rFonts w:ascii="Century Gothic" w:eastAsia="Century Gothic" w:hAnsi="Century Gothic" w:cs="Century Gothic"/>
          <w:sz w:val="22"/>
          <w:szCs w:val="22"/>
        </w:rPr>
        <w:t xml:space="preserve"> Hlavní blok filmového programu, Fokus, se letos zaměřil na švédskou kinematografii.</w:t>
      </w:r>
    </w:p>
    <w:p w:rsidR="00E70491" w:rsidRPr="00E70491" w:rsidRDefault="00E70491" w:rsidP="00E7049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BC2B8B" w:rsidRPr="003C7D1E" w:rsidRDefault="00BC2B8B" w:rsidP="00BC2B8B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K prvním hostům, které Letní filmová škola přivítala, patřila </w:t>
      </w:r>
      <w:r w:rsidRPr="00CA363F">
        <w:rPr>
          <w:rFonts w:ascii="Century Gothic" w:eastAsia="Century Gothic" w:hAnsi="Century Gothic" w:cs="Century Gothic"/>
          <w:b/>
          <w:sz w:val="22"/>
          <w:szCs w:val="22"/>
        </w:rPr>
        <w:t>Magda Vášáryová</w:t>
      </w:r>
      <w:r w:rsidR="00CD10D7">
        <w:rPr>
          <w:rFonts w:ascii="Century Gothic" w:eastAsia="Century Gothic" w:hAnsi="Century Gothic" w:cs="Century Gothic"/>
          <w:sz w:val="22"/>
          <w:szCs w:val="22"/>
        </w:rPr>
        <w:t>, která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CD10D7">
        <w:rPr>
          <w:rFonts w:ascii="Century Gothic" w:eastAsia="Century Gothic" w:hAnsi="Century Gothic" w:cs="Century Gothic"/>
          <w:bCs/>
          <w:sz w:val="22"/>
          <w:szCs w:val="22"/>
        </w:rPr>
        <w:t>v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 pátek 28. července před projekcí filmu </w:t>
      </w:r>
      <w:proofErr w:type="spellStart"/>
      <w:r w:rsidRPr="00CA363F">
        <w:rPr>
          <w:rFonts w:ascii="Century Gothic" w:eastAsia="Century Gothic" w:hAnsi="Century Gothic" w:cs="Century Gothic"/>
          <w:bCs/>
          <w:i/>
          <w:sz w:val="22"/>
          <w:szCs w:val="22"/>
        </w:rPr>
        <w:t>Marketa</w:t>
      </w:r>
      <w:proofErr w:type="spellEnd"/>
      <w:r w:rsidRPr="00CA363F">
        <w:rPr>
          <w:rFonts w:ascii="Century Gothic" w:eastAsia="Century Gothic" w:hAnsi="Century Gothic" w:cs="Century Gothic"/>
          <w:bCs/>
          <w:i/>
          <w:sz w:val="22"/>
          <w:szCs w:val="22"/>
        </w:rPr>
        <w:t xml:space="preserve"> Lazarová</w:t>
      </w:r>
      <w:r w:rsidR="00CD10D7"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převzala </w:t>
      </w:r>
      <w:r w:rsidR="00CD10D7">
        <w:rPr>
          <w:rFonts w:ascii="Century Gothic" w:eastAsia="Century Gothic" w:hAnsi="Century Gothic" w:cs="Century Gothic"/>
          <w:bCs/>
          <w:sz w:val="22"/>
          <w:szCs w:val="22"/>
        </w:rPr>
        <w:t xml:space="preserve">pod patronací Města Uherské Hradiště 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Výroční cenu AČFK </w:t>
      </w:r>
      <w:r w:rsidRPr="00BC2B8B">
        <w:rPr>
          <w:rFonts w:ascii="Century Gothic" w:eastAsia="Century Gothic" w:hAnsi="Century Gothic" w:cs="Century Gothic"/>
          <w:bCs/>
          <w:sz w:val="22"/>
          <w:szCs w:val="22"/>
        </w:rPr>
        <w:t xml:space="preserve">za jedinečné propojení jemnosti </w:t>
      </w:r>
      <w:r w:rsidR="003F32A6">
        <w:rPr>
          <w:rFonts w:ascii="Century Gothic" w:eastAsia="Century Gothic" w:hAnsi="Century Gothic" w:cs="Century Gothic"/>
          <w:bCs/>
          <w:sz w:val="22"/>
          <w:szCs w:val="22"/>
        </w:rPr>
        <w:t>a suverenity hereckého výrazu a </w:t>
      </w:r>
      <w:r w:rsidRPr="00BC2B8B">
        <w:rPr>
          <w:rFonts w:ascii="Century Gothic" w:eastAsia="Century Gothic" w:hAnsi="Century Gothic" w:cs="Century Gothic"/>
          <w:bCs/>
          <w:sz w:val="22"/>
          <w:szCs w:val="22"/>
        </w:rPr>
        <w:t>fascinující kariéru zasvěcenou nejen filmu.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  <w:r w:rsidR="001F5146">
        <w:rPr>
          <w:rFonts w:ascii="Century Gothic" w:eastAsia="Century Gothic" w:hAnsi="Century Gothic" w:cs="Century Gothic"/>
          <w:bCs/>
          <w:sz w:val="22"/>
          <w:szCs w:val="22"/>
        </w:rPr>
        <w:t>„Děkuji, že si mě pamatujete.</w:t>
      </w:r>
      <w:r w:rsidR="003C7D1E" w:rsidRPr="003C7D1E">
        <w:rPr>
          <w:rFonts w:ascii="Century Gothic" w:eastAsia="Century Gothic" w:hAnsi="Century Gothic" w:cs="Century Gothic"/>
          <w:bCs/>
          <w:sz w:val="22"/>
          <w:szCs w:val="22"/>
        </w:rPr>
        <w:t xml:space="preserve"> Dvacet osm let už nehraju a teď si všichni vzpomněli, že jsem bývala herečka</w:t>
      </w:r>
      <w:r w:rsidR="00264A01">
        <w:rPr>
          <w:rFonts w:ascii="Century Gothic" w:eastAsia="Century Gothic" w:hAnsi="Century Gothic" w:cs="Century Gothic"/>
          <w:bCs/>
          <w:sz w:val="22"/>
          <w:szCs w:val="22"/>
        </w:rPr>
        <w:t>,</w:t>
      </w:r>
      <w:r w:rsidR="003C7D1E" w:rsidRPr="003C7D1E">
        <w:rPr>
          <w:rFonts w:ascii="Century Gothic" w:eastAsia="Century Gothic" w:hAnsi="Century Gothic" w:cs="Century Gothic"/>
          <w:bCs/>
          <w:sz w:val="22"/>
          <w:szCs w:val="22"/>
        </w:rPr>
        <w:t xml:space="preserve"> a udílejí mi ceny,“ uvedla Magda Vášáryová s tím, že zmrzlina od AČFK se jí moc líbí, ačkoliv se nedá sníst. Mladému publiku popřála, aby se mu plnily sny, a vzkázala: „Prosím buďte angažovaní. To, jestli se budete moci dívat na dobré filmy, záleží i na kvalitě veřejného prostoru. Nenechte si vzít budoucnost.“</w:t>
      </w:r>
    </w:p>
    <w:p w:rsidR="00E70491" w:rsidRDefault="00E70491" w:rsidP="00E7049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CD10D7" w:rsidRPr="008B375C" w:rsidRDefault="00CD10D7" w:rsidP="00CD10D7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Při slavnostním zahájení v kině Hvězda v sobotu 29. července obdržel </w:t>
      </w:r>
      <w:r w:rsidRPr="00B03B6D">
        <w:rPr>
          <w:rFonts w:ascii="Century Gothic" w:hAnsi="Century Gothic"/>
          <w:b/>
          <w:sz w:val="22"/>
          <w:szCs w:val="22"/>
        </w:rPr>
        <w:t xml:space="preserve">Jan </w:t>
      </w:r>
      <w:proofErr w:type="spellStart"/>
      <w:r w:rsidRPr="00B03B6D">
        <w:rPr>
          <w:rFonts w:ascii="Century Gothic" w:hAnsi="Century Gothic"/>
          <w:b/>
          <w:sz w:val="22"/>
          <w:szCs w:val="22"/>
        </w:rPr>
        <w:t>Troell</w:t>
      </w:r>
      <w:proofErr w:type="spellEnd"/>
      <w:r>
        <w:rPr>
          <w:rFonts w:ascii="Century Gothic" w:hAnsi="Century Gothic"/>
          <w:sz w:val="22"/>
          <w:szCs w:val="22"/>
        </w:rPr>
        <w:t xml:space="preserve">, držitel desítek ocenění ze světových festivalů, </w:t>
      </w:r>
      <w:r w:rsidR="008B375C">
        <w:rPr>
          <w:rFonts w:ascii="Century Gothic" w:eastAsia="Century Gothic" w:hAnsi="Century Gothic" w:cs="Century Gothic"/>
          <w:bCs/>
          <w:sz w:val="22"/>
          <w:szCs w:val="22"/>
        </w:rPr>
        <w:t>p</w:t>
      </w:r>
      <w:r w:rsidR="008B375C" w:rsidRPr="009C695C">
        <w:rPr>
          <w:rFonts w:ascii="Century Gothic" w:eastAsia="Century Gothic" w:hAnsi="Century Gothic" w:cs="Century Gothic"/>
          <w:bCs/>
          <w:sz w:val="22"/>
          <w:szCs w:val="22"/>
        </w:rPr>
        <w:t>od patronací Velvyslanectví Švédska v České republice</w:t>
      </w:r>
      <w:r w:rsidR="008B375C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Výroční cenu Asociace českých filmových klubů </w:t>
      </w:r>
      <w:r w:rsidRPr="00B03B6D">
        <w:rPr>
          <w:rFonts w:ascii="Century Gothic" w:hAnsi="Century Gothic"/>
          <w:bCs/>
          <w:sz w:val="22"/>
          <w:szCs w:val="22"/>
        </w:rPr>
        <w:t>za výjimečnou a kompaktní filmografii silně spjatou se švédskou historií i společností</w:t>
      </w:r>
      <w:r w:rsidR="00A94742">
        <w:rPr>
          <w:rFonts w:ascii="Century Gothic" w:hAnsi="Century Gothic"/>
          <w:bCs/>
          <w:sz w:val="22"/>
          <w:szCs w:val="22"/>
        </w:rPr>
        <w:t>.</w:t>
      </w:r>
      <w:r w:rsidRPr="007A652A">
        <w:rPr>
          <w:rFonts w:ascii="Century Gothic" w:hAnsi="Century Gothic"/>
          <w:bCs/>
          <w:sz w:val="22"/>
          <w:szCs w:val="22"/>
        </w:rPr>
        <w:t xml:space="preserve"> </w:t>
      </w:r>
      <w:r w:rsidR="00494F12">
        <w:rPr>
          <w:rFonts w:ascii="Century Gothic" w:hAnsi="Century Gothic"/>
          <w:bCs/>
          <w:sz w:val="22"/>
          <w:szCs w:val="22"/>
        </w:rPr>
        <w:t>„</w:t>
      </w:r>
      <w:r w:rsidR="00494F12" w:rsidRPr="00494F12">
        <w:rPr>
          <w:rFonts w:ascii="Century Gothic" w:hAnsi="Century Gothic"/>
          <w:bCs/>
          <w:sz w:val="22"/>
          <w:szCs w:val="22"/>
        </w:rPr>
        <w:t xml:space="preserve">Děkuji vám za úžasnou festivalovou péči a vřelé divácké přijetí. Jsem šťastný, že jsem u vás mohl uvést osobní výběr svých filmů a že jste dali prostor i mojí dceři </w:t>
      </w:r>
      <w:proofErr w:type="spellStart"/>
      <w:r w:rsidR="00494F12" w:rsidRPr="00494F12">
        <w:rPr>
          <w:rFonts w:ascii="Century Gothic" w:hAnsi="Century Gothic"/>
          <w:bCs/>
          <w:sz w:val="22"/>
          <w:szCs w:val="22"/>
        </w:rPr>
        <w:t>Yohanně</w:t>
      </w:r>
      <w:proofErr w:type="spellEnd"/>
      <w:r w:rsidR="00494F12" w:rsidRPr="00494F12">
        <w:rPr>
          <w:rFonts w:ascii="Century Gothic" w:hAnsi="Century Gothic"/>
          <w:bCs/>
          <w:sz w:val="22"/>
          <w:szCs w:val="22"/>
        </w:rPr>
        <w:t xml:space="preserve">. Cítil jsem, že váš festival je místem, kde doopravdy žije film, kde se promítá od rána do večera, kde je publikum neskutečně vnímavé a otevřené. I proto jsem </w:t>
      </w:r>
      <w:r w:rsidR="00494F12" w:rsidRPr="00494F12">
        <w:rPr>
          <w:rFonts w:ascii="Century Gothic" w:hAnsi="Century Gothic"/>
          <w:bCs/>
          <w:sz w:val="22"/>
          <w:szCs w:val="22"/>
        </w:rPr>
        <w:lastRenderedPageBreak/>
        <w:t>s radostí absolvoval svůj kompletní program a rád přijedu se svým dalším filmem</w:t>
      </w:r>
      <w:r w:rsidR="00494F12">
        <w:rPr>
          <w:rFonts w:ascii="Century Gothic" w:hAnsi="Century Gothic"/>
          <w:bCs/>
          <w:sz w:val="22"/>
          <w:szCs w:val="22"/>
        </w:rPr>
        <w:t xml:space="preserve">,“ řekl před svým odjezdem Jan </w:t>
      </w:r>
      <w:proofErr w:type="spellStart"/>
      <w:r w:rsidR="00494F12">
        <w:rPr>
          <w:rFonts w:ascii="Century Gothic" w:hAnsi="Century Gothic"/>
          <w:bCs/>
          <w:sz w:val="22"/>
          <w:szCs w:val="22"/>
        </w:rPr>
        <w:t>Troell</w:t>
      </w:r>
      <w:proofErr w:type="spellEnd"/>
      <w:r w:rsidR="00494F12">
        <w:rPr>
          <w:rFonts w:ascii="Century Gothic" w:hAnsi="Century Gothic"/>
          <w:bCs/>
          <w:sz w:val="22"/>
          <w:szCs w:val="22"/>
        </w:rPr>
        <w:t>.</w:t>
      </w:r>
    </w:p>
    <w:p w:rsidR="00264A01" w:rsidRDefault="00264A01" w:rsidP="008B375C">
      <w:pPr>
        <w:jc w:val="both"/>
        <w:rPr>
          <w:rFonts w:ascii="Century Gothic" w:hAnsi="Century Gothic"/>
          <w:bCs/>
          <w:sz w:val="22"/>
          <w:szCs w:val="22"/>
        </w:rPr>
      </w:pPr>
    </w:p>
    <w:p w:rsidR="008B375C" w:rsidRDefault="008B375C" w:rsidP="008B37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Čtvrtek 3. srpna patřil na Letní filmové škole Asociaci českých filmových klubů, která Výroční cenu udělila in memoriam </w:t>
      </w:r>
      <w:r w:rsidRPr="00CA363F">
        <w:rPr>
          <w:rFonts w:ascii="Century Gothic" w:hAnsi="Century Gothic"/>
          <w:b/>
          <w:bCs/>
          <w:sz w:val="22"/>
          <w:szCs w:val="22"/>
        </w:rPr>
        <w:t>Radovanu Novotnému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>za dlouholetou podporu a nadšení pro kulturu v Novém Boru, za příkladné vedení kina a vzornou spolupráci s filmovým klubem.</w:t>
      </w:r>
    </w:p>
    <w:p w:rsidR="008B375C" w:rsidRDefault="008B375C" w:rsidP="008B37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CA363F" w:rsidRPr="007A652A" w:rsidRDefault="008B375C" w:rsidP="008B37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Dvě výroční ceny byly předány v sobotu 5. srpna. Ve Slováckém divadle před projekcí nejlepšího polského filmu loňského roku </w:t>
      </w:r>
      <w:r w:rsidRPr="00CA363F">
        <w:rPr>
          <w:rFonts w:ascii="Century Gothic" w:eastAsia="Century Gothic" w:hAnsi="Century Gothic" w:cs="Century Gothic"/>
          <w:bCs/>
          <w:i/>
          <w:sz w:val="22"/>
          <w:szCs w:val="22"/>
        </w:rPr>
        <w:t>Volyň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převzal pod patronací Zlínského kraje </w:t>
      </w:r>
      <w:proofErr w:type="spellStart"/>
      <w:r w:rsidRPr="00B14527">
        <w:rPr>
          <w:rFonts w:ascii="Century Gothic" w:eastAsia="Century Gothic" w:hAnsi="Century Gothic" w:cs="Century Gothic"/>
          <w:b/>
          <w:bCs/>
          <w:sz w:val="22"/>
          <w:szCs w:val="22"/>
        </w:rPr>
        <w:t>Wojciech</w:t>
      </w:r>
      <w:proofErr w:type="spellEnd"/>
      <w:r w:rsidRPr="00B14527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proofErr w:type="spellStart"/>
      <w:r w:rsidRPr="00CA363F">
        <w:rPr>
          <w:rFonts w:ascii="Century Gothic" w:eastAsia="Century Gothic" w:hAnsi="Century Gothic" w:cs="Century Gothic"/>
          <w:b/>
          <w:bCs/>
          <w:sz w:val="22"/>
          <w:szCs w:val="22"/>
        </w:rPr>
        <w:t>Smarzowski</w:t>
      </w:r>
      <w:proofErr w:type="spellEnd"/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  <w:r w:rsidR="00CA363F">
        <w:rPr>
          <w:rFonts w:ascii="Century Gothic" w:eastAsia="Century Gothic" w:hAnsi="Century Gothic" w:cs="Century Gothic"/>
          <w:bCs/>
          <w:sz w:val="22"/>
          <w:szCs w:val="22"/>
        </w:rPr>
        <w:t>Výroční cenu AČFK</w:t>
      </w:r>
      <w:r w:rsidR="00CA363F" w:rsidRPr="009C695C"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>za nekompromisní obrazy polské společnosti a jejích historických zkušeností, které zůstávají univerzální a aktuá</w:t>
      </w:r>
      <w:r>
        <w:rPr>
          <w:rFonts w:ascii="Century Gothic" w:eastAsia="Century Gothic" w:hAnsi="Century Gothic" w:cs="Century Gothic"/>
          <w:bCs/>
          <w:sz w:val="22"/>
          <w:szCs w:val="22"/>
        </w:rPr>
        <w:t>lní i pro diváky jinde ve světě</w:t>
      </w:r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. </w:t>
      </w:r>
      <w:r w:rsidR="007A652A" w:rsidRPr="007A652A">
        <w:rPr>
          <w:rFonts w:ascii="Century Gothic" w:eastAsia="Century Gothic" w:hAnsi="Century Gothic" w:cs="Century Gothic"/>
          <w:bCs/>
          <w:sz w:val="22"/>
          <w:szCs w:val="22"/>
        </w:rPr>
        <w:t xml:space="preserve">Ač přijel </w:t>
      </w:r>
      <w:proofErr w:type="spellStart"/>
      <w:r w:rsidR="007A652A" w:rsidRPr="007A652A">
        <w:rPr>
          <w:rFonts w:ascii="Century Gothic" w:eastAsia="Century Gothic" w:hAnsi="Century Gothic" w:cs="Century Gothic"/>
          <w:bCs/>
          <w:sz w:val="22"/>
          <w:szCs w:val="22"/>
        </w:rPr>
        <w:t>Smarzowski</w:t>
      </w:r>
      <w:proofErr w:type="spellEnd"/>
      <w:r w:rsidR="007A652A" w:rsidRPr="007A652A">
        <w:rPr>
          <w:rFonts w:ascii="Century Gothic" w:eastAsia="Century Gothic" w:hAnsi="Century Gothic" w:cs="Century Gothic"/>
          <w:bCs/>
          <w:sz w:val="22"/>
          <w:szCs w:val="22"/>
        </w:rPr>
        <w:t xml:space="preserve"> na Letní filmovou školu uvést jen jeden film, po jeho skončení neskrýval nadšení: „Bylo to jedno z mých nejlepších setkání s diváky po projekci filmu. Moc za ně děkuji.“</w:t>
      </w:r>
    </w:p>
    <w:p w:rsidR="00CA363F" w:rsidRDefault="00CA363F" w:rsidP="008B37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CA363F" w:rsidRPr="009C695C" w:rsidRDefault="00CA363F" w:rsidP="00CA363F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Při slavnostním zakončení Letní filmové školy pak předala ředitelka festivalu Radana </w:t>
      </w:r>
      <w:proofErr w:type="spellStart"/>
      <w:r>
        <w:rPr>
          <w:rFonts w:ascii="Century Gothic" w:eastAsia="Century Gothic" w:hAnsi="Century Gothic" w:cs="Century Gothic"/>
          <w:bCs/>
          <w:sz w:val="22"/>
          <w:szCs w:val="22"/>
        </w:rPr>
        <w:t>Korená</w:t>
      </w:r>
      <w:proofErr w:type="spellEnd"/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letos poslední zmrzlinu </w:t>
      </w:r>
      <w:r w:rsidRPr="00CA363F">
        <w:rPr>
          <w:rFonts w:ascii="Century Gothic" w:eastAsia="Century Gothic" w:hAnsi="Century Gothic" w:cs="Century Gothic"/>
          <w:b/>
          <w:bCs/>
          <w:sz w:val="22"/>
          <w:szCs w:val="22"/>
        </w:rPr>
        <w:t>Janu Svěrákovi</w:t>
      </w:r>
      <w:r w:rsidRPr="00DC1965">
        <w:rPr>
          <w:rFonts w:ascii="Century Gothic" w:eastAsia="Century Gothic" w:hAnsi="Century Gothic" w:cs="Century Gothic"/>
          <w:bCs/>
          <w:sz w:val="22"/>
          <w:szCs w:val="22"/>
        </w:rPr>
        <w:t>.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Výroční cena AČFK </w:t>
      </w:r>
      <w:r w:rsidR="00DC1965">
        <w:rPr>
          <w:rFonts w:ascii="Century Gothic" w:eastAsia="Century Gothic" w:hAnsi="Century Gothic" w:cs="Century Gothic"/>
          <w:bCs/>
          <w:sz w:val="22"/>
          <w:szCs w:val="22"/>
        </w:rPr>
        <w:t xml:space="preserve">byla režisérovi pod patronací </w:t>
      </w:r>
      <w:proofErr w:type="spellStart"/>
      <w:r w:rsidR="00DC1965">
        <w:rPr>
          <w:rFonts w:ascii="Century Gothic" w:eastAsia="Century Gothic" w:hAnsi="Century Gothic" w:cs="Century Gothic"/>
          <w:bCs/>
          <w:sz w:val="22"/>
          <w:szCs w:val="22"/>
        </w:rPr>
        <w:t>innogy</w:t>
      </w:r>
      <w:proofErr w:type="spellEnd"/>
      <w:r w:rsidR="00DC1965">
        <w:rPr>
          <w:rFonts w:ascii="Century Gothic" w:eastAsia="Century Gothic" w:hAnsi="Century Gothic" w:cs="Century Gothic"/>
          <w:bCs/>
          <w:sz w:val="22"/>
          <w:szCs w:val="22"/>
        </w:rPr>
        <w:t xml:space="preserve"> udělena </w:t>
      </w: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>za čtvrtstoletí filmové práce, která představuje ojedinělé s</w:t>
      </w:r>
      <w:r w:rsidR="003F32A6">
        <w:rPr>
          <w:rFonts w:ascii="Century Gothic" w:eastAsia="Century Gothic" w:hAnsi="Century Gothic" w:cs="Century Gothic"/>
          <w:bCs/>
          <w:sz w:val="22"/>
          <w:szCs w:val="22"/>
        </w:rPr>
        <w:t>pojení vysoké filmové kvality s </w:t>
      </w: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>diváckou atraktivitou.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</w:p>
    <w:p w:rsidR="008B375C" w:rsidRDefault="008B375C" w:rsidP="008B37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CA363F" w:rsidRDefault="00274D81" w:rsidP="008B37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Hosty </w:t>
      </w:r>
      <w:r w:rsidR="00CA363F">
        <w:rPr>
          <w:rFonts w:ascii="Century Gothic" w:eastAsia="Century Gothic" w:hAnsi="Century Gothic" w:cs="Century Gothic"/>
          <w:bCs/>
          <w:sz w:val="22"/>
          <w:szCs w:val="22"/>
        </w:rPr>
        <w:t>Letní filmov</w:t>
      </w:r>
      <w:r>
        <w:rPr>
          <w:rFonts w:ascii="Century Gothic" w:eastAsia="Century Gothic" w:hAnsi="Century Gothic" w:cs="Century Gothic"/>
          <w:bCs/>
          <w:sz w:val="22"/>
          <w:szCs w:val="22"/>
        </w:rPr>
        <w:t>é</w:t>
      </w:r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 škol</w:t>
      </w:r>
      <w:r>
        <w:rPr>
          <w:rFonts w:ascii="Century Gothic" w:eastAsia="Century Gothic" w:hAnsi="Century Gothic" w:cs="Century Gothic"/>
          <w:bCs/>
          <w:sz w:val="22"/>
          <w:szCs w:val="22"/>
        </w:rPr>
        <w:t>y</w:t>
      </w:r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Cs/>
          <w:sz w:val="22"/>
          <w:szCs w:val="22"/>
        </w:rPr>
        <w:t>byli také</w:t>
      </w:r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 Daniel Bergman, </w:t>
      </w:r>
      <w:proofErr w:type="spellStart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>Tarik</w:t>
      </w:r>
      <w:proofErr w:type="spellEnd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  <w:proofErr w:type="spellStart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>Saleh</w:t>
      </w:r>
      <w:proofErr w:type="spellEnd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, Sergej </w:t>
      </w:r>
      <w:proofErr w:type="spellStart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>Loznica</w:t>
      </w:r>
      <w:proofErr w:type="spellEnd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, </w:t>
      </w:r>
      <w:proofErr w:type="spellStart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>Philippe</w:t>
      </w:r>
      <w:proofErr w:type="spellEnd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  <w:proofErr w:type="spellStart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>Grandrieux</w:t>
      </w:r>
      <w:proofErr w:type="spellEnd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, Angela </w:t>
      </w:r>
      <w:proofErr w:type="spellStart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>Schanelecová</w:t>
      </w:r>
      <w:proofErr w:type="spellEnd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, </w:t>
      </w:r>
      <w:proofErr w:type="spellStart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>José</w:t>
      </w:r>
      <w:proofErr w:type="spellEnd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 Luis </w:t>
      </w:r>
      <w:proofErr w:type="spellStart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>Guerín</w:t>
      </w:r>
      <w:proofErr w:type="spellEnd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, </w:t>
      </w:r>
      <w:proofErr w:type="spellStart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>Miro</w:t>
      </w:r>
      <w:proofErr w:type="spellEnd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  <w:proofErr w:type="spellStart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>Remo</w:t>
      </w:r>
      <w:proofErr w:type="spellEnd"/>
      <w:r w:rsidR="00CA363F">
        <w:rPr>
          <w:rFonts w:ascii="Century Gothic" w:eastAsia="Century Gothic" w:hAnsi="Century Gothic" w:cs="Century Gothic"/>
          <w:bCs/>
          <w:sz w:val="22"/>
          <w:szCs w:val="22"/>
        </w:rPr>
        <w:t xml:space="preserve"> či Jan Hřebejk.</w:t>
      </w:r>
    </w:p>
    <w:p w:rsidR="00205C56" w:rsidRDefault="00205C56" w:rsidP="008B37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205C56" w:rsidRDefault="00205C56" w:rsidP="008B37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 w:rsidRPr="00205C56">
        <w:rPr>
          <w:rFonts w:ascii="Century Gothic" w:eastAsia="Century Gothic" w:hAnsi="Century Gothic" w:cs="Century Gothic"/>
          <w:bCs/>
          <w:sz w:val="22"/>
          <w:szCs w:val="22"/>
        </w:rPr>
        <w:t xml:space="preserve">Nový projekt </w:t>
      </w:r>
      <w:r w:rsidRPr="00205C56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LFŠ </w:t>
      </w:r>
      <w:proofErr w:type="gramStart"/>
      <w:r w:rsidRPr="00205C56">
        <w:rPr>
          <w:rFonts w:ascii="Century Gothic" w:eastAsia="Century Gothic" w:hAnsi="Century Gothic" w:cs="Century Gothic"/>
          <w:b/>
          <w:bCs/>
          <w:sz w:val="22"/>
          <w:szCs w:val="22"/>
        </w:rPr>
        <w:t>uvádí</w:t>
      </w:r>
      <w:r w:rsidRPr="00205C56">
        <w:rPr>
          <w:rFonts w:ascii="Century Gothic" w:eastAsia="Century Gothic" w:hAnsi="Century Gothic" w:cs="Century Gothic"/>
          <w:bCs/>
          <w:sz w:val="22"/>
          <w:szCs w:val="22"/>
        </w:rPr>
        <w:t xml:space="preserve"> vyhrála</w:t>
      </w:r>
      <w:proofErr w:type="gramEnd"/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na základě diváckého hlasování</w:t>
      </w:r>
      <w:r w:rsidRPr="00205C56">
        <w:rPr>
          <w:rFonts w:ascii="Century Gothic" w:eastAsia="Century Gothic" w:hAnsi="Century Gothic" w:cs="Century Gothic"/>
          <w:bCs/>
          <w:sz w:val="22"/>
          <w:szCs w:val="22"/>
        </w:rPr>
        <w:t xml:space="preserve"> britská gay romance </w:t>
      </w:r>
      <w:r w:rsidRPr="00205C56">
        <w:rPr>
          <w:rFonts w:ascii="Century Gothic" w:eastAsia="Century Gothic" w:hAnsi="Century Gothic" w:cs="Century Gothic"/>
          <w:bCs/>
          <w:i/>
          <w:sz w:val="22"/>
          <w:szCs w:val="22"/>
        </w:rPr>
        <w:t>Na konci světa</w:t>
      </w:r>
      <w:r w:rsidRPr="00205C56">
        <w:rPr>
          <w:rFonts w:ascii="Century Gothic" w:eastAsia="Century Gothic" w:hAnsi="Century Gothic" w:cs="Century Gothic"/>
          <w:bCs/>
          <w:sz w:val="22"/>
          <w:szCs w:val="22"/>
        </w:rPr>
        <w:t xml:space="preserve">, která byla s velkým úspěchem uvedená v </w:t>
      </w:r>
      <w:proofErr w:type="spellStart"/>
      <w:r w:rsidRPr="00205C56">
        <w:rPr>
          <w:rFonts w:ascii="Century Gothic" w:eastAsia="Century Gothic" w:hAnsi="Century Gothic" w:cs="Century Gothic"/>
          <w:bCs/>
          <w:sz w:val="22"/>
          <w:szCs w:val="22"/>
        </w:rPr>
        <w:t>Sundan</w:t>
      </w:r>
      <w:r>
        <w:rPr>
          <w:rFonts w:ascii="Century Gothic" w:eastAsia="Century Gothic" w:hAnsi="Century Gothic" w:cs="Century Gothic"/>
          <w:bCs/>
          <w:sz w:val="22"/>
          <w:szCs w:val="22"/>
        </w:rPr>
        <w:t>ce</w:t>
      </w:r>
      <w:proofErr w:type="spellEnd"/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a následně se stala jedním z </w:t>
      </w:r>
      <w:r w:rsidRPr="00205C56">
        <w:rPr>
          <w:rFonts w:ascii="Century Gothic" w:eastAsia="Century Gothic" w:hAnsi="Century Gothic" w:cs="Century Gothic"/>
          <w:bCs/>
          <w:sz w:val="22"/>
          <w:szCs w:val="22"/>
        </w:rPr>
        <w:t xml:space="preserve">nejoceňovanějších filmů letošního roku. I přes jasně </w:t>
      </w:r>
      <w:r>
        <w:rPr>
          <w:rFonts w:ascii="Century Gothic" w:eastAsia="Century Gothic" w:hAnsi="Century Gothic" w:cs="Century Gothic"/>
          <w:bCs/>
          <w:sz w:val="22"/>
          <w:szCs w:val="22"/>
        </w:rPr>
        <w:t>formulované gay téma se jedná o </w:t>
      </w:r>
      <w:r w:rsidRPr="00205C56">
        <w:rPr>
          <w:rFonts w:ascii="Century Gothic" w:eastAsia="Century Gothic" w:hAnsi="Century Gothic" w:cs="Century Gothic"/>
          <w:bCs/>
          <w:sz w:val="22"/>
          <w:szCs w:val="22"/>
        </w:rPr>
        <w:t>univerzální příběh lásky přesahující prostor, čas i hranice lidsk</w:t>
      </w:r>
      <w:r>
        <w:rPr>
          <w:rFonts w:ascii="Century Gothic" w:eastAsia="Century Gothic" w:hAnsi="Century Gothic" w:cs="Century Gothic"/>
          <w:bCs/>
          <w:sz w:val="22"/>
          <w:szCs w:val="22"/>
        </w:rPr>
        <w:t>ých předsudků. AČFK uvede tento </w:t>
      </w:r>
      <w:r w:rsidRPr="00205C56">
        <w:rPr>
          <w:rFonts w:ascii="Century Gothic" w:eastAsia="Century Gothic" w:hAnsi="Century Gothic" w:cs="Century Gothic"/>
          <w:bCs/>
          <w:sz w:val="22"/>
          <w:szCs w:val="22"/>
        </w:rPr>
        <w:t>snímek do distribuce v lednu 2018.</w:t>
      </w:r>
    </w:p>
    <w:p w:rsidR="00494F12" w:rsidRDefault="00494F12" w:rsidP="00CA363F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494F12" w:rsidRDefault="00494F12" w:rsidP="00CA363F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>
        <w:rPr>
          <w:rFonts w:ascii="Century Gothic" w:eastAsia="Century Gothic" w:hAnsi="Century Gothic" w:cs="Century Gothic"/>
          <w:bCs/>
          <w:sz w:val="22"/>
          <w:szCs w:val="22"/>
        </w:rPr>
        <w:t>„</w:t>
      </w:r>
      <w:r w:rsidRPr="00494F12">
        <w:rPr>
          <w:rFonts w:ascii="Century Gothic" w:eastAsia="Century Gothic" w:hAnsi="Century Gothic" w:cs="Century Gothic"/>
          <w:bCs/>
          <w:sz w:val="22"/>
          <w:szCs w:val="22"/>
        </w:rPr>
        <w:t>Jsem šťastný, že LFŠ znovu potvrdila svoji nezastupitelnou roli v rámci českých filmových festivalů a opět jsme společně s našimi diváky i hosty absolvovali filmový maraton plný vnímání, naslouchání a sdílení. Vyváženost, různorodost a dramaturgická kvalita programu činí z Letní filmové školy výjimečnou akcí, díky které tisíce diváků dobrovo</w:t>
      </w:r>
      <w:r w:rsidR="003F32A6">
        <w:rPr>
          <w:rFonts w:ascii="Century Gothic" w:eastAsia="Century Gothic" w:hAnsi="Century Gothic" w:cs="Century Gothic"/>
          <w:bCs/>
          <w:sz w:val="22"/>
          <w:szCs w:val="22"/>
        </w:rPr>
        <w:t>lně opustí zónu každodennosti a </w:t>
      </w:r>
      <w:r w:rsidRPr="00494F12">
        <w:rPr>
          <w:rFonts w:ascii="Century Gothic" w:eastAsia="Century Gothic" w:hAnsi="Century Gothic" w:cs="Century Gothic"/>
          <w:bCs/>
          <w:sz w:val="22"/>
          <w:szCs w:val="22"/>
        </w:rPr>
        <w:t>vydávají se vstříc jedinečným zážitkům spojeným s</w:t>
      </w:r>
      <w:r w:rsidR="003F32A6">
        <w:rPr>
          <w:rFonts w:ascii="Century Gothic" w:eastAsia="Century Gothic" w:hAnsi="Century Gothic" w:cs="Century Gothic"/>
          <w:bCs/>
          <w:sz w:val="22"/>
          <w:szCs w:val="22"/>
        </w:rPr>
        <w:t> filmy a přemýšlením o nich. P</w:t>
      </w:r>
      <w:r w:rsidRPr="00494F12">
        <w:rPr>
          <w:rFonts w:ascii="Century Gothic" w:eastAsia="Century Gothic" w:hAnsi="Century Gothic" w:cs="Century Gothic"/>
          <w:bCs/>
          <w:sz w:val="22"/>
          <w:szCs w:val="22"/>
        </w:rPr>
        <w:t xml:space="preserve">rávě vnímavé publikum je tím, co zahraniční hosté obdivují </w:t>
      </w:r>
      <w:bookmarkStart w:id="0" w:name="_GoBack"/>
      <w:bookmarkEnd w:id="0"/>
      <w:r w:rsidRPr="00494F12">
        <w:rPr>
          <w:rFonts w:ascii="Century Gothic" w:eastAsia="Century Gothic" w:hAnsi="Century Gothic" w:cs="Century Gothic"/>
          <w:bCs/>
          <w:sz w:val="22"/>
          <w:szCs w:val="22"/>
        </w:rPr>
        <w:t>na festivalu nejvíc, je naší největší hodnotou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,“ řekl hlavní dramaturg LFŠ </w:t>
      </w:r>
      <w:r w:rsidRPr="00494F12">
        <w:rPr>
          <w:rFonts w:ascii="Century Gothic" w:eastAsia="Century Gothic" w:hAnsi="Century Gothic" w:cs="Century Gothic"/>
          <w:b/>
          <w:bCs/>
          <w:sz w:val="22"/>
          <w:szCs w:val="22"/>
        </w:rPr>
        <w:t>Jan Jílek</w:t>
      </w:r>
      <w:r>
        <w:rPr>
          <w:rFonts w:ascii="Century Gothic" w:eastAsia="Century Gothic" w:hAnsi="Century Gothic" w:cs="Century Gothic"/>
          <w:bCs/>
          <w:sz w:val="22"/>
          <w:szCs w:val="22"/>
        </w:rPr>
        <w:t>.</w:t>
      </w:r>
    </w:p>
    <w:p w:rsidR="00494F12" w:rsidRDefault="00494F12" w:rsidP="00CA363F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524799" w:rsidRDefault="00C72EC5" w:rsidP="00CA363F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>
        <w:rPr>
          <w:rFonts w:ascii="Century Gothic" w:eastAsia="Century Gothic" w:hAnsi="Century Gothic" w:cs="Century Gothic"/>
          <w:bCs/>
          <w:sz w:val="22"/>
          <w:szCs w:val="22"/>
        </w:rPr>
        <w:t>„Můj dík patří všem dramaturgům, kteří připravovali letošní program, můj obdiv a úcta pak všem divákům, kteří ho navzdory extrémním teplotním podmínkám</w:t>
      </w:r>
      <w:r w:rsidR="003F32A6">
        <w:rPr>
          <w:rFonts w:ascii="Century Gothic" w:eastAsia="Century Gothic" w:hAnsi="Century Gothic" w:cs="Century Gothic"/>
          <w:bCs/>
          <w:sz w:val="22"/>
          <w:szCs w:val="22"/>
        </w:rPr>
        <w:t xml:space="preserve"> aktivně, a pokud mohu soudit i 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spokojeně, navštěvovali,“ uvedla na závěr festivalu programová ředitelka </w:t>
      </w:r>
      <w:r w:rsidRPr="00494F12">
        <w:rPr>
          <w:rFonts w:ascii="Century Gothic" w:eastAsia="Century Gothic" w:hAnsi="Century Gothic" w:cs="Century Gothic"/>
          <w:b/>
          <w:bCs/>
          <w:sz w:val="22"/>
          <w:szCs w:val="22"/>
        </w:rPr>
        <w:t>Iva Hejlíčková</w:t>
      </w:r>
      <w:r>
        <w:rPr>
          <w:rFonts w:ascii="Century Gothic" w:eastAsia="Century Gothic" w:hAnsi="Century Gothic" w:cs="Century Gothic"/>
          <w:bCs/>
          <w:sz w:val="22"/>
          <w:szCs w:val="22"/>
        </w:rPr>
        <w:t>.</w:t>
      </w:r>
    </w:p>
    <w:p w:rsidR="00524799" w:rsidRDefault="00524799" w:rsidP="00CA363F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3F32A6" w:rsidRDefault="00606F11" w:rsidP="00CA363F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>
        <w:rPr>
          <w:rFonts w:ascii="Century Gothic" w:eastAsia="Century Gothic" w:hAnsi="Century Gothic" w:cs="Century Gothic"/>
          <w:bCs/>
          <w:sz w:val="22"/>
          <w:szCs w:val="22"/>
        </w:rPr>
        <w:t>„Letošní Letní filmová škola byla skutečně mimořádně letní, ale</w:t>
      </w:r>
      <w:r w:rsidR="00524799">
        <w:rPr>
          <w:rFonts w:ascii="Century Gothic" w:eastAsia="Century Gothic" w:hAnsi="Century Gothic" w:cs="Century Gothic"/>
          <w:bCs/>
          <w:sz w:val="22"/>
          <w:szCs w:val="22"/>
        </w:rPr>
        <w:t xml:space="preserve"> věřím, že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i přes extrémní teploty</w:t>
      </w:r>
      <w:r w:rsidR="00524799"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  <w:r w:rsidR="003C7D1E">
        <w:rPr>
          <w:rFonts w:ascii="Century Gothic" w:eastAsia="Century Gothic" w:hAnsi="Century Gothic" w:cs="Century Gothic"/>
          <w:bCs/>
          <w:sz w:val="22"/>
          <w:szCs w:val="22"/>
        </w:rPr>
        <w:t>naši návštěvníci</w:t>
      </w:r>
      <w:r w:rsidR="00524799"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  <w:r w:rsidR="00C72EC5">
        <w:rPr>
          <w:rFonts w:ascii="Century Gothic" w:eastAsia="Century Gothic" w:hAnsi="Century Gothic" w:cs="Century Gothic"/>
          <w:bCs/>
          <w:sz w:val="22"/>
          <w:szCs w:val="22"/>
        </w:rPr>
        <w:t>ocenili</w:t>
      </w:r>
      <w:r w:rsidR="00524799"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  <w:r w:rsidR="001F5146" w:rsidRPr="001F5146">
        <w:rPr>
          <w:rFonts w:ascii="Century Gothic" w:eastAsia="Century Gothic" w:hAnsi="Century Gothic" w:cs="Century Gothic"/>
          <w:bCs/>
          <w:sz w:val="22"/>
          <w:szCs w:val="22"/>
        </w:rPr>
        <w:t>zajímavý</w:t>
      </w:r>
      <w:r w:rsidRPr="001F5146">
        <w:rPr>
          <w:rFonts w:ascii="Century Gothic" w:eastAsia="Century Gothic" w:hAnsi="Century Gothic" w:cs="Century Gothic"/>
          <w:bCs/>
          <w:sz w:val="22"/>
          <w:szCs w:val="22"/>
        </w:rPr>
        <w:t xml:space="preserve"> a vyrovnaný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program ve všech sálech i ve všech stanech. Mám velkou radost, že jsme t</w:t>
      </w:r>
      <w:r w:rsidR="001F5146">
        <w:rPr>
          <w:rFonts w:ascii="Century Gothic" w:eastAsia="Century Gothic" w:hAnsi="Century Gothic" w:cs="Century Gothic"/>
          <w:bCs/>
          <w:sz w:val="22"/>
          <w:szCs w:val="22"/>
        </w:rPr>
        <w:t>a vedra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všichni přežili ve zdraví, a nejen přežili, ale hlavně si </w:t>
      </w:r>
      <w:r w:rsidR="001F5146">
        <w:rPr>
          <w:rFonts w:ascii="Century Gothic" w:eastAsia="Century Gothic" w:hAnsi="Century Gothic" w:cs="Century Gothic"/>
          <w:bCs/>
          <w:sz w:val="22"/>
          <w:szCs w:val="22"/>
        </w:rPr>
        <w:t>celou „Filmovku“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  <w:r w:rsidR="001F5146">
        <w:rPr>
          <w:rFonts w:ascii="Century Gothic" w:eastAsia="Century Gothic" w:hAnsi="Century Gothic" w:cs="Century Gothic"/>
          <w:bCs/>
          <w:sz w:val="22"/>
          <w:szCs w:val="22"/>
        </w:rPr>
        <w:t>krásně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užili. </w:t>
      </w:r>
      <w:r w:rsidR="001F5146">
        <w:rPr>
          <w:rFonts w:ascii="Century Gothic" w:eastAsia="Century Gothic" w:hAnsi="Century Gothic" w:cs="Century Gothic"/>
          <w:bCs/>
          <w:sz w:val="22"/>
          <w:szCs w:val="22"/>
        </w:rPr>
        <w:t>Už teď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se </w:t>
      </w:r>
      <w:r w:rsidR="001F5146">
        <w:rPr>
          <w:rFonts w:ascii="Century Gothic" w:eastAsia="Century Gothic" w:hAnsi="Century Gothic" w:cs="Century Gothic"/>
          <w:bCs/>
          <w:sz w:val="22"/>
          <w:szCs w:val="22"/>
        </w:rPr>
        <w:t xml:space="preserve">všichni 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těšíme na příští rok,“ shrnula 43. ročník Letní filmové školy ředitelka festivalu </w:t>
      </w:r>
      <w:r w:rsidRPr="00494F12">
        <w:rPr>
          <w:rFonts w:ascii="Century Gothic" w:eastAsia="Century Gothic" w:hAnsi="Century Gothic" w:cs="Century Gothic"/>
          <w:b/>
          <w:bCs/>
          <w:sz w:val="22"/>
          <w:szCs w:val="22"/>
        </w:rPr>
        <w:t>Radana Korená</w:t>
      </w: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. </w:t>
      </w:r>
    </w:p>
    <w:p w:rsidR="003F32A6" w:rsidRDefault="003F32A6" w:rsidP="00CA363F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CA363F" w:rsidRPr="00CA363F" w:rsidRDefault="003F32A6" w:rsidP="00CA363F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 w:rsidRPr="00362103">
        <w:rPr>
          <w:rFonts w:ascii="Century Gothic" w:hAnsi="Century Gothic"/>
          <w:b/>
          <w:bCs/>
          <w:sz w:val="22"/>
          <w:szCs w:val="22"/>
        </w:rPr>
        <w:t xml:space="preserve">44. Letní filmová škola </w:t>
      </w:r>
      <w:r w:rsidRPr="003F32A6">
        <w:rPr>
          <w:rFonts w:ascii="Century Gothic" w:hAnsi="Century Gothic"/>
          <w:bCs/>
          <w:sz w:val="22"/>
          <w:szCs w:val="22"/>
        </w:rPr>
        <w:t>se bude konat</w:t>
      </w:r>
      <w:r w:rsidRPr="00362103">
        <w:rPr>
          <w:rFonts w:ascii="Century Gothic" w:hAnsi="Century Gothic"/>
          <w:b/>
          <w:bCs/>
          <w:sz w:val="22"/>
          <w:szCs w:val="22"/>
        </w:rPr>
        <w:t xml:space="preserve"> 27. července až 5. srpna 2018.</w:t>
      </w:r>
    </w:p>
    <w:p w:rsidR="00AA5B2D" w:rsidRPr="00CD7F64" w:rsidRDefault="003F32A6" w:rsidP="00AA5B2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br w:type="page"/>
      </w:r>
      <w:r w:rsidR="00AA5B2D" w:rsidRPr="00CD7F64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Přehled sekcí</w:t>
      </w:r>
      <w:r w:rsidR="00D34C80">
        <w:rPr>
          <w:rFonts w:ascii="Century Gothic" w:eastAsia="Century Gothic" w:hAnsi="Century Gothic" w:cs="Century Gothic"/>
          <w:b/>
          <w:sz w:val="22"/>
          <w:szCs w:val="22"/>
        </w:rPr>
        <w:t xml:space="preserve"> 43. Letní filmové školy Uherské Hradiště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CD7F64">
        <w:rPr>
          <w:rFonts w:ascii="Century Gothic" w:eastAsia="Century Gothic" w:hAnsi="Century Gothic" w:cs="Century Gothic"/>
          <w:b/>
          <w:sz w:val="22"/>
          <w:szCs w:val="22"/>
        </w:rPr>
        <w:t>Fokus Švédsko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Němý film s živou hudbou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Velikáni suterénu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Švédské krimi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Imigrace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Folkhemmet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CD7F64">
        <w:rPr>
          <w:rFonts w:ascii="Century Gothic" w:eastAsia="Century Gothic" w:hAnsi="Century Gothic" w:cs="Century Gothic"/>
          <w:b/>
          <w:sz w:val="22"/>
          <w:szCs w:val="22"/>
        </w:rPr>
        <w:t>Inventura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Retrospektiva: Andrej Tarkovskij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Britský heritage film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Sci-fi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CD7F64">
        <w:rPr>
          <w:rFonts w:ascii="Century Gothic" w:eastAsia="Century Gothic" w:hAnsi="Century Gothic" w:cs="Century Gothic"/>
          <w:b/>
          <w:sz w:val="22"/>
          <w:szCs w:val="22"/>
        </w:rPr>
        <w:t>Spektrum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New French Extremity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Press Start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Hot TV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Letní festivalové echo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CD7F64">
        <w:rPr>
          <w:rFonts w:ascii="Century Gothic" w:eastAsia="Century Gothic" w:hAnsi="Century Gothic" w:cs="Century Gothic"/>
          <w:b/>
          <w:sz w:val="22"/>
          <w:szCs w:val="22"/>
        </w:rPr>
        <w:t>Visegrádský horizont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Češi v zahraničí: František Čáp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Novinky Visegrádu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Studentské filmy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CD7F64">
        <w:rPr>
          <w:rFonts w:ascii="Century Gothic" w:eastAsia="Century Gothic" w:hAnsi="Century Gothic" w:cs="Century Gothic"/>
          <w:b/>
          <w:sz w:val="22"/>
          <w:szCs w:val="22"/>
        </w:rPr>
        <w:t>AČFK uvádí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LFŠ uvádí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Distribuce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Projekt 100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CD7F64">
        <w:rPr>
          <w:rFonts w:ascii="Century Gothic" w:eastAsia="Century Gothic" w:hAnsi="Century Gothic" w:cs="Century Gothic"/>
          <w:b/>
          <w:sz w:val="22"/>
          <w:szCs w:val="22"/>
        </w:rPr>
        <w:t>Letní kina</w:t>
      </w:r>
    </w:p>
    <w:p w:rsidR="00AA5B2D" w:rsidRPr="00CD7F64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Podob(izn)y českého hororu</w:t>
      </w:r>
    </w:p>
    <w:p w:rsidR="00AA5B2D" w:rsidRDefault="00AA5B2D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- České novinky s</w:t>
      </w:r>
      <w:r w:rsidR="00362103">
        <w:rPr>
          <w:rFonts w:ascii="Century Gothic" w:eastAsia="Century Gothic" w:hAnsi="Century Gothic" w:cs="Century Gothic"/>
          <w:sz w:val="22"/>
          <w:szCs w:val="22"/>
        </w:rPr>
        <w:t> 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>innogy</w:t>
      </w:r>
    </w:p>
    <w:p w:rsidR="00362103" w:rsidRDefault="00362103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62103" w:rsidRDefault="00362103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62103" w:rsidRDefault="00362103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62103" w:rsidRPr="00362103" w:rsidRDefault="00362103" w:rsidP="00362103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:rsidR="00362103" w:rsidRPr="00CD7F64" w:rsidRDefault="00362103" w:rsidP="00AA5B2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CD7F64" w:rsidRDefault="00971F13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br w:type="page"/>
      </w:r>
      <w:r w:rsidR="00F919D0" w:rsidRPr="00CD7F64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Pořadatelé, partneři, záštity: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Hlavní pořadatel: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Asociace českých filmových klubů, z. s.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Hlavní partneři: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innogy, Město Uherské Hradiště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Finanční podpora: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Ministerstvo kultury ČR, Státní fond kinematografie, Zlínský kraj, Česko-polské fórum, Velvyslanectví Spojených států amerických, </w:t>
      </w:r>
      <w:hyperlink r:id="rId9">
        <w:r w:rsidRPr="00CD7F64">
          <w:rPr>
            <w:rFonts w:ascii="Century Gothic" w:eastAsia="Century Gothic" w:hAnsi="Century Gothic" w:cs="Century Gothic"/>
            <w:sz w:val="22"/>
            <w:szCs w:val="22"/>
          </w:rPr>
          <w:t>Polski Instytut Sztuki Filmowej</w:t>
        </w:r>
      </w:hyperlink>
      <w:r w:rsidR="00C67A8F" w:rsidRPr="00CD7F64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r w:rsidR="00C67A8F"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Velvyslanectví Švédska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Partner: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Mobil.cz 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Hlavní mediální partneři: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Česká televize, Respekt, Radio 1, Radio Wave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Mediální partneři: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ČSFD, Full Moon, GoOut.cz, Proti šedi, Artmap, Informuji.cz, NaFilmu.cz, Cinepur, NEWTON Media, Kinema.sk, Studenta.cz, Filmový přehled, Vanili.cz, press start, Games.cz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Regionální mediální partneři: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TV Slovácko, Dobrý den s Kurýrem, Radio Zlín, Rádio ROCK MAX, inZlin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Oficiální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cider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Kingswood</w:t>
      </w:r>
      <w:proofErr w:type="spellEnd"/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Oficiální dodavatel vína: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Sdružení slováckých vinařů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Partner techniky: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RepasPoint</w:t>
      </w:r>
      <w:proofErr w:type="spellEnd"/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Partner komunikace: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DAT</w:t>
      </w:r>
    </w:p>
    <w:p w:rsidR="00C67A8F" w:rsidRPr="00CD7F64" w:rsidRDefault="00C67A8F" w:rsidP="00C67A8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Oficiální přepravce: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LEO Express</w:t>
      </w:r>
    </w:p>
    <w:p w:rsidR="00F919D0" w:rsidRPr="00CD7F64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  <w:u w:val="single"/>
        </w:rPr>
        <w:t>Oficiální přepravce: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ROS, a. s.</w:t>
      </w:r>
    </w:p>
    <w:p w:rsidR="00F919D0" w:rsidRPr="00CD7F64" w:rsidRDefault="00F919D0" w:rsidP="00F919D0">
      <w:pPr>
        <w:widowControl/>
        <w:jc w:val="both"/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</w:pPr>
      <w:r w:rsidRPr="00CD7F64">
        <w:rPr>
          <w:rFonts w:ascii="Century Gothic" w:eastAsia="Century Gothic" w:hAnsi="Century Gothic" w:cs="Century Gothic"/>
          <w:color w:val="000000"/>
          <w:sz w:val="22"/>
          <w:szCs w:val="22"/>
          <w:u w:val="single"/>
        </w:rPr>
        <w:t>Spolupráce:</w:t>
      </w: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CinEd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Národní filmový archiv, Slovenský filmový ústav, </w:t>
      </w:r>
      <w:proofErr w:type="spellStart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Audiovizuálny</w:t>
      </w:r>
      <w:proofErr w:type="spellEnd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 fond,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Asociácia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slovenských filmových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klubov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Svenska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Filminstitutet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Svenska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institutet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, Skandinávský dům,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Francouzský institut v Praze, Polský institut v Praze,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Instituto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Cervantes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Praha, Muzeum Karla Zemana, Univerzita Tomáše Bati ve Zlíně, Univerzita Palackého v Olomouci, Be2Can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Distribution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, ČSOB Inspirace, </w:t>
      </w:r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Zlín Film Festival, Zlín Film Office, </w:t>
      </w:r>
      <w:proofErr w:type="spellStart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iShorts</w:t>
      </w:r>
      <w:proofErr w:type="spellEnd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,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Be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>vC</w:t>
      </w: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an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Ackee</w:t>
      </w:r>
      <w:proofErr w:type="spellEnd"/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,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mmcité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egoe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, ISIC, </w:t>
      </w:r>
      <w:proofErr w:type="spellStart"/>
      <w:r w:rsidRPr="00CD7F64">
        <w:rPr>
          <w:rFonts w:ascii="Century Gothic" w:eastAsia="Century Gothic" w:hAnsi="Century Gothic" w:cs="Century Gothic"/>
          <w:sz w:val="22"/>
          <w:szCs w:val="22"/>
        </w:rPr>
        <w:t>OneHotBook</w:t>
      </w:r>
      <w:proofErr w:type="spellEnd"/>
      <w:r w:rsidRPr="00CD7F64">
        <w:rPr>
          <w:rFonts w:ascii="Century Gothic" w:eastAsia="Century Gothic" w:hAnsi="Century Gothic" w:cs="Century Gothic"/>
          <w:sz w:val="22"/>
          <w:szCs w:val="22"/>
        </w:rPr>
        <w:t>,</w:t>
      </w:r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 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Capsa.cz, </w:t>
      </w: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Městská kina Uherské Hradiště, Slovácké muzeum v Uherském Hradišti, Klub kultury Uherské Hradiště, Aquapark Uherské Hradiště,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Slovácké léto,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Sběrné suroviny UH, Park Rochus,</w:t>
      </w: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 EPAVA Olomouc, </w:t>
      </w:r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ČNRDD (Český národní registr dárců dřeně), Krajinka, KOMA </w:t>
      </w:r>
      <w:proofErr w:type="spellStart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Modular</w:t>
      </w:r>
      <w:proofErr w:type="spellEnd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, Kreativní Evropa MEDIA, </w:t>
      </w:r>
      <w:proofErr w:type="spellStart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KineDok</w:t>
      </w:r>
      <w:proofErr w:type="spellEnd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, Plakát s.r.o., Free </w:t>
      </w:r>
      <w:proofErr w:type="spellStart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Cinema</w:t>
      </w:r>
      <w:proofErr w:type="spellEnd"/>
      <w:r w:rsidR="00C67A8F"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, STRABAG, O-KOLO, Rámy pasparty</w:t>
      </w:r>
      <w:r w:rsidR="00AF508B"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 s.r.o.</w:t>
      </w:r>
    </w:p>
    <w:p w:rsidR="00F919D0" w:rsidRPr="00CD7F64" w:rsidRDefault="00F919D0" w:rsidP="00F919D0">
      <w:pPr>
        <w:widowControl/>
        <w:jc w:val="both"/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</w:pPr>
    </w:p>
    <w:p w:rsidR="00F919D0" w:rsidRPr="00CD7F64" w:rsidRDefault="00F919D0" w:rsidP="00F919D0">
      <w:pPr>
        <w:widowControl/>
        <w:jc w:val="both"/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</w:pPr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  <w:u w:val="single"/>
        </w:rPr>
        <w:t>Záštity:</w:t>
      </w:r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 ministr kultury Mgr. Daniel Herman, Město Uherské Hradiště, hejtman Zlínského kraje Jiří Čunek, velvyslankyně Švédska v České republice </w:t>
      </w:r>
      <w:proofErr w:type="gramStart"/>
      <w:r w:rsidR="00C51502">
        <w:fldChar w:fldCharType="begin"/>
      </w:r>
      <w:r w:rsidR="00C51502">
        <w:instrText>HYPERLINK "http://h.e.ms/" \h</w:instrText>
      </w:r>
      <w:r w:rsidR="00C51502">
        <w:fldChar w:fldCharType="separate"/>
      </w:r>
      <w:proofErr w:type="spellStart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H.E.Ms</w:t>
      </w:r>
      <w:proofErr w:type="spellEnd"/>
      <w:r w:rsidR="00C51502">
        <w:fldChar w:fldCharType="end"/>
      </w:r>
      <w:proofErr w:type="gramEnd"/>
      <w:r w:rsidRPr="00CD7F6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. Viktoria Li</w:t>
      </w:r>
    </w:p>
    <w:p w:rsidR="00F919D0" w:rsidRPr="00CD7F64" w:rsidRDefault="00F919D0" w:rsidP="00F919D0">
      <w:pPr>
        <w:widowControl/>
        <w:jc w:val="both"/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</w:pPr>
    </w:p>
    <w:p w:rsidR="00F919D0" w:rsidRPr="00CD7F64" w:rsidRDefault="00F919D0" w:rsidP="00F919D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CD7F64" w:rsidRDefault="00F919D0" w:rsidP="00F919D0">
      <w:pPr>
        <w:jc w:val="center"/>
        <w:rPr>
          <w:rFonts w:ascii="Century Gothic" w:eastAsia="Century Gothic" w:hAnsi="Century Gothic" w:cs="Century Gothic"/>
          <w:color w:val="0000FF"/>
          <w:sz w:val="22"/>
          <w:szCs w:val="22"/>
          <w:u w:val="single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 xml:space="preserve">Oficiální stránky Asociace českých filmových klubů: </w:t>
      </w:r>
      <w:hyperlink r:id="rId10">
        <w:r w:rsidRPr="00CD7F64"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www.acfk.cz</w:t>
        </w:r>
      </w:hyperlink>
    </w:p>
    <w:p w:rsidR="00F919D0" w:rsidRPr="00CD7F64" w:rsidRDefault="005F270B" w:rsidP="00F919D0">
      <w:pPr>
        <w:rPr>
          <w:rFonts w:ascii="Century Gothic" w:eastAsia="Century Gothic" w:hAnsi="Century Gothic" w:cs="Century Gothic"/>
          <w:sz w:val="22"/>
          <w:szCs w:val="22"/>
        </w:rPr>
      </w:pPr>
      <w:r w:rsidRPr="00C51502">
        <w:rPr>
          <w:rFonts w:ascii="Century Gothic" w:hAnsi="Century Gothic"/>
          <w:noProof/>
          <w:sz w:val="22"/>
          <w:szCs w:val="22"/>
          <w:lang w:eastAsia="cs-CZ" w:bidi="ar-SA"/>
        </w:rPr>
        <w:pict>
          <v:shape id="image7.jpg" o:spid="_x0000_i1026" type="#_x0000_t75" style="width:28.5pt;height:28.5pt;visibility:visible;mso-wrap-style:square">
            <v:imagedata r:id="rId11" o:title=""/>
          </v:shape>
        </w:pict>
      </w:r>
      <w:r w:rsidR="00F919D0" w:rsidRPr="00CD7F64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hyperlink r:id="rId12">
        <w:r w:rsidR="00F919D0" w:rsidRPr="00CD7F64"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www.facebook.com/filmovekluby</w:t>
        </w:r>
      </w:hyperlink>
      <w:r w:rsidR="00F919D0" w:rsidRPr="00CD7F64">
        <w:rPr>
          <w:rFonts w:ascii="Century Gothic" w:eastAsia="Century Gothic" w:hAnsi="Century Gothic" w:cs="Century Gothic"/>
          <w:sz w:val="22"/>
          <w:szCs w:val="22"/>
        </w:rPr>
        <w:t xml:space="preserve">         </w:t>
      </w:r>
      <w:hyperlink r:id="rId13">
        <w:r w:rsidR="00F919D0" w:rsidRPr="00CD7F64"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www.facebook.com/projekt100acfk?fref=ts</w:t>
        </w:r>
      </w:hyperlink>
    </w:p>
    <w:p w:rsidR="00F919D0" w:rsidRPr="00CD7F64" w:rsidRDefault="00F919D0" w:rsidP="00F919D0">
      <w:pPr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CD7F64" w:rsidRDefault="00F919D0" w:rsidP="00F919D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sz w:val="22"/>
          <w:szCs w:val="22"/>
        </w:rPr>
        <w:t>Pro více informací, prosím, kontaktujte:</w:t>
      </w:r>
    </w:p>
    <w:p w:rsidR="00F919D0" w:rsidRPr="00CD7F64" w:rsidRDefault="00F919D0" w:rsidP="00F919D0">
      <w:pPr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CD7F64" w:rsidRDefault="00F919D0" w:rsidP="00F919D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Lenka Horáková Zemánková</w:t>
      </w:r>
    </w:p>
    <w:p w:rsidR="00F919D0" w:rsidRPr="00CD7F64" w:rsidRDefault="00F919D0" w:rsidP="00F919D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 w:rsidRPr="00CD7F64">
        <w:rPr>
          <w:rFonts w:ascii="Century Gothic" w:eastAsia="Century Gothic" w:hAnsi="Century Gothic" w:cs="Century Gothic"/>
          <w:color w:val="000000"/>
          <w:sz w:val="22"/>
          <w:szCs w:val="22"/>
        </w:rPr>
        <w:t>Tisková mluvčí a PR</w:t>
      </w:r>
    </w:p>
    <w:p w:rsidR="0095247B" w:rsidRPr="00CD7F64" w:rsidRDefault="00C51502" w:rsidP="00C67A8F">
      <w:pPr>
        <w:jc w:val="center"/>
        <w:rPr>
          <w:rFonts w:ascii="Century Gothic" w:hAnsi="Century Gothic"/>
          <w:sz w:val="22"/>
          <w:szCs w:val="22"/>
        </w:rPr>
      </w:pPr>
      <w:hyperlink r:id="rId14">
        <w:r w:rsidR="00F919D0" w:rsidRPr="00CD7F64"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lenka.zemankova@</w:t>
        </w:r>
      </w:hyperlink>
      <w:r w:rsidR="00F919D0" w:rsidRPr="00CD7F64">
        <w:rPr>
          <w:rFonts w:ascii="Century Gothic" w:eastAsia="Century Gothic" w:hAnsi="Century Gothic" w:cs="Century Gothic"/>
          <w:color w:val="0000FF"/>
          <w:sz w:val="22"/>
          <w:szCs w:val="22"/>
          <w:u w:val="single"/>
        </w:rPr>
        <w:t>lfs.cz</w:t>
      </w:r>
    </w:p>
    <w:sectPr w:rsidR="0095247B" w:rsidRPr="00CD7F64" w:rsidSect="003F32A6">
      <w:headerReference w:type="default" r:id="rId15"/>
      <w:footerReference w:type="default" r:id="rId16"/>
      <w:pgSz w:w="11906" w:h="16838"/>
      <w:pgMar w:top="2768" w:right="862" w:bottom="993" w:left="762" w:header="0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28" w:rsidRDefault="00D22328">
      <w:r>
        <w:separator/>
      </w:r>
    </w:p>
  </w:endnote>
  <w:endnote w:type="continuationSeparator" w:id="0">
    <w:p w:rsidR="00D22328" w:rsidRDefault="00D22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A1" w:rsidRDefault="00C51502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3pt;height:89.65pt;z-index:-1;mso-position-horizontal:center;mso-position-horizontal-relative:page;mso-position-vertical:bottom;mso-position-vertical-relative:page">
          <v:imagedata r:id="rId1" o:title="zapati-lfs-cz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28" w:rsidRDefault="00D22328">
      <w:r>
        <w:separator/>
      </w:r>
    </w:p>
  </w:footnote>
  <w:footnote w:type="continuationSeparator" w:id="0">
    <w:p w:rsidR="00D22328" w:rsidRDefault="00D22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3" w:rsidRDefault="00C51502">
    <w:pPr>
      <w:pStyle w:val="Zhlav"/>
      <w:tabs>
        <w:tab w:val="clear" w:pos="4819"/>
        <w:tab w:val="clear" w:pos="9638"/>
        <w:tab w:val="center" w:pos="3965"/>
        <w:tab w:val="right" w:pos="8516"/>
        <w:tab w:val="left" w:pos="10772"/>
      </w:tabs>
      <w:ind w:left="-1122" w:right="-112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595.15pt;height:137.4pt;z-index:1;mso-wrap-distance-left:0;mso-wrap-distance-right:0;mso-position-horizontal:center" filled="t">
          <v:fill color2="black"/>
          <v:imagedata r:id="rId1" o:title="" cropbottom="19156f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B93A9F"/>
    <w:multiLevelType w:val="hybridMultilevel"/>
    <w:tmpl w:val="6EF64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B131D"/>
    <w:multiLevelType w:val="hybridMultilevel"/>
    <w:tmpl w:val="2AFA40FE"/>
    <w:lvl w:ilvl="0" w:tplc="12A221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5A1"/>
    <w:rsid w:val="00020B8B"/>
    <w:rsid w:val="00024FCA"/>
    <w:rsid w:val="000720E7"/>
    <w:rsid w:val="000C52BB"/>
    <w:rsid w:val="00141418"/>
    <w:rsid w:val="00175F77"/>
    <w:rsid w:val="001868D4"/>
    <w:rsid w:val="00187CD9"/>
    <w:rsid w:val="001B4325"/>
    <w:rsid w:val="001F5146"/>
    <w:rsid w:val="00205C56"/>
    <w:rsid w:val="00233D1E"/>
    <w:rsid w:val="00264A01"/>
    <w:rsid w:val="002674FA"/>
    <w:rsid w:val="00274D81"/>
    <w:rsid w:val="0032038F"/>
    <w:rsid w:val="003253A6"/>
    <w:rsid w:val="00362103"/>
    <w:rsid w:val="003A08E7"/>
    <w:rsid w:val="003C31F4"/>
    <w:rsid w:val="003C7D1E"/>
    <w:rsid w:val="003F32A6"/>
    <w:rsid w:val="00492FEF"/>
    <w:rsid w:val="00494F12"/>
    <w:rsid w:val="004B5E6B"/>
    <w:rsid w:val="004D4E03"/>
    <w:rsid w:val="00521806"/>
    <w:rsid w:val="00524799"/>
    <w:rsid w:val="0056754E"/>
    <w:rsid w:val="005905F0"/>
    <w:rsid w:val="005F270B"/>
    <w:rsid w:val="00606F11"/>
    <w:rsid w:val="006350B2"/>
    <w:rsid w:val="00642B76"/>
    <w:rsid w:val="00661387"/>
    <w:rsid w:val="00674891"/>
    <w:rsid w:val="00684145"/>
    <w:rsid w:val="00697C52"/>
    <w:rsid w:val="006E00FB"/>
    <w:rsid w:val="00723107"/>
    <w:rsid w:val="007A652A"/>
    <w:rsid w:val="007B4164"/>
    <w:rsid w:val="007E2919"/>
    <w:rsid w:val="007F3372"/>
    <w:rsid w:val="008063D5"/>
    <w:rsid w:val="00855B13"/>
    <w:rsid w:val="008912AE"/>
    <w:rsid w:val="008A4FF4"/>
    <w:rsid w:val="008B375C"/>
    <w:rsid w:val="008F33E0"/>
    <w:rsid w:val="00914A53"/>
    <w:rsid w:val="0095247B"/>
    <w:rsid w:val="00961AF7"/>
    <w:rsid w:val="00971F13"/>
    <w:rsid w:val="00974E7F"/>
    <w:rsid w:val="009A4DF7"/>
    <w:rsid w:val="009D6E95"/>
    <w:rsid w:val="00A2154A"/>
    <w:rsid w:val="00A22A83"/>
    <w:rsid w:val="00A345D3"/>
    <w:rsid w:val="00A6402B"/>
    <w:rsid w:val="00A65FA9"/>
    <w:rsid w:val="00A927F3"/>
    <w:rsid w:val="00A94742"/>
    <w:rsid w:val="00AA5B2D"/>
    <w:rsid w:val="00AF508B"/>
    <w:rsid w:val="00B11BA7"/>
    <w:rsid w:val="00B14527"/>
    <w:rsid w:val="00BC2B8B"/>
    <w:rsid w:val="00C12897"/>
    <w:rsid w:val="00C51502"/>
    <w:rsid w:val="00C67474"/>
    <w:rsid w:val="00C67A8F"/>
    <w:rsid w:val="00C72EC5"/>
    <w:rsid w:val="00C84189"/>
    <w:rsid w:val="00CA363F"/>
    <w:rsid w:val="00CA63F9"/>
    <w:rsid w:val="00CD10D7"/>
    <w:rsid w:val="00CD1F24"/>
    <w:rsid w:val="00CD7F64"/>
    <w:rsid w:val="00CE7942"/>
    <w:rsid w:val="00CF3A3F"/>
    <w:rsid w:val="00CF6E88"/>
    <w:rsid w:val="00D22328"/>
    <w:rsid w:val="00D34C80"/>
    <w:rsid w:val="00D45DEE"/>
    <w:rsid w:val="00D810D2"/>
    <w:rsid w:val="00D90001"/>
    <w:rsid w:val="00DB3D7D"/>
    <w:rsid w:val="00DC1965"/>
    <w:rsid w:val="00DD45A1"/>
    <w:rsid w:val="00E20E20"/>
    <w:rsid w:val="00E3782E"/>
    <w:rsid w:val="00E465F1"/>
    <w:rsid w:val="00E645E9"/>
    <w:rsid w:val="00E70491"/>
    <w:rsid w:val="00E74684"/>
    <w:rsid w:val="00F919D0"/>
    <w:rsid w:val="00F95723"/>
    <w:rsid w:val="00F9573D"/>
    <w:rsid w:val="00FA1966"/>
    <w:rsid w:val="00FC23BE"/>
    <w:rsid w:val="00FE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0D2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D810D2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D810D2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D810D2"/>
    <w:pPr>
      <w:spacing w:after="120"/>
    </w:pPr>
  </w:style>
  <w:style w:type="paragraph" w:styleId="Seznam">
    <w:name w:val="List"/>
    <w:basedOn w:val="Zkladntext"/>
    <w:rsid w:val="00D810D2"/>
  </w:style>
  <w:style w:type="paragraph" w:customStyle="1" w:styleId="Popisek">
    <w:name w:val="Popisek"/>
    <w:basedOn w:val="Normln"/>
    <w:rsid w:val="00D810D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D810D2"/>
    <w:pPr>
      <w:suppressLineNumbers/>
    </w:pPr>
  </w:style>
  <w:style w:type="paragraph" w:styleId="Zhlav">
    <w:name w:val="header"/>
    <w:basedOn w:val="Normln"/>
    <w:rsid w:val="00D810D2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D810D2"/>
    <w:pPr>
      <w:suppressLineNumbers/>
      <w:tabs>
        <w:tab w:val="center" w:pos="4282"/>
        <w:tab w:val="right" w:pos="8565"/>
      </w:tabs>
    </w:pPr>
  </w:style>
  <w:style w:type="character" w:styleId="Siln">
    <w:name w:val="Strong"/>
    <w:uiPriority w:val="22"/>
    <w:qFormat/>
    <w:rsid w:val="008F33E0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8F33E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  <w:lang/>
    </w:rPr>
  </w:style>
  <w:style w:type="character" w:customStyle="1" w:styleId="NzevChar">
    <w:name w:val="Název Char"/>
    <w:link w:val="Nzev"/>
    <w:uiPriority w:val="10"/>
    <w:rsid w:val="008F33E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styleId="Hypertextovodkaz">
    <w:name w:val="Hyperlink"/>
    <w:uiPriority w:val="99"/>
    <w:unhideWhenUsed/>
    <w:rsid w:val="00F919D0"/>
    <w:rPr>
      <w:color w:val="0000FF"/>
      <w:u w:val="single"/>
    </w:rPr>
  </w:style>
  <w:style w:type="paragraph" w:customStyle="1" w:styleId="Normln1">
    <w:name w:val="Normální1"/>
    <w:rsid w:val="00C67474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projekt100acfk?fref=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fs.cz" TargetMode="External"/><Relationship Id="rId12" Type="http://schemas.openxmlformats.org/officeDocument/2006/relationships/hyperlink" Target="http://www.facebook.com/filmoveklub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cfk.cz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pisf.pl/" TargetMode="External"/><Relationship Id="rId14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Links>
    <vt:vector size="48" baseType="variant">
      <vt:variant>
        <vt:i4>3080313</vt:i4>
      </vt:variant>
      <vt:variant>
        <vt:i4>21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7995448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http://www.facebook.com/projekt100acfk?fref=ts</vt:lpwstr>
      </vt:variant>
      <vt:variant>
        <vt:lpwstr/>
      </vt:variant>
      <vt:variant>
        <vt:i4>5767248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http://www.facebook.com/filmovekluby</vt:lpwstr>
      </vt:variant>
      <vt:variant>
        <vt:lpwstr/>
      </vt:variant>
      <vt:variant>
        <vt:i4>7864379</vt:i4>
      </vt:variant>
      <vt:variant>
        <vt:i4>12</vt:i4>
      </vt:variant>
      <vt:variant>
        <vt:i4>0</vt:i4>
      </vt:variant>
      <vt:variant>
        <vt:i4>5</vt:i4>
      </vt:variant>
      <vt:variant>
        <vt:lpwstr>http://www.acfk.cz/</vt:lpwstr>
      </vt:variant>
      <vt:variant>
        <vt:lpwstr/>
      </vt:variant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http://h.e.ms/</vt:lpwstr>
      </vt:variant>
      <vt:variant>
        <vt:lpwstr/>
      </vt:variant>
      <vt:variant>
        <vt:i4>6946934</vt:i4>
      </vt:variant>
      <vt:variant>
        <vt:i4>6</vt:i4>
      </vt:variant>
      <vt:variant>
        <vt:i4>0</vt:i4>
      </vt:variant>
      <vt:variant>
        <vt:i4>5</vt:i4>
      </vt:variant>
      <vt:variant>
        <vt:lpwstr>http://pisf.pl/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http://www.lfs.cz/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http://www.lfs.cz/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acfk</dc:creator>
  <cp:lastModifiedBy>Lenka Horáková</cp:lastModifiedBy>
  <cp:revision>2</cp:revision>
  <cp:lastPrinted>2014-11-02T18:57:00Z</cp:lastPrinted>
  <dcterms:created xsi:type="dcterms:W3CDTF">2017-08-06T10:06:00Z</dcterms:created>
  <dcterms:modified xsi:type="dcterms:W3CDTF">2017-08-06T10:06:00Z</dcterms:modified>
</cp:coreProperties>
</file>