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BE" w:rsidRPr="009A5BC4" w:rsidRDefault="00CD76BE" w:rsidP="003F1245">
      <w:pPr>
        <w:rPr>
          <w:rFonts w:ascii="Consolas" w:hAnsi="Consolas" w:cs="Consolas"/>
          <w:b/>
          <w:sz w:val="32"/>
        </w:rPr>
      </w:pPr>
    </w:p>
    <w:p w:rsidR="00CD76BE" w:rsidRPr="001E1FDE" w:rsidRDefault="00CD76BE" w:rsidP="009A5BC4">
      <w:pPr>
        <w:rPr>
          <w:rFonts w:ascii="Consolas" w:hAnsi="Consolas" w:cs="Consolas"/>
          <w:b/>
          <w:sz w:val="28"/>
          <w:szCs w:val="28"/>
          <w:u w:val="single"/>
        </w:rPr>
      </w:pPr>
      <w:r>
        <w:rPr>
          <w:rFonts w:ascii="Consolas" w:hAnsi="Consolas" w:cs="Consolas"/>
          <w:b/>
          <w:sz w:val="28"/>
          <w:szCs w:val="28"/>
          <w:u w:val="single"/>
        </w:rPr>
        <w:t>Praha bude mít</w:t>
      </w:r>
      <w:r w:rsidRPr="001E1FDE">
        <w:rPr>
          <w:rFonts w:ascii="Consolas" w:hAnsi="Consolas" w:cs="Consolas"/>
          <w:b/>
          <w:sz w:val="28"/>
          <w:szCs w:val="28"/>
          <w:u w:val="single"/>
        </w:rPr>
        <w:t xml:space="preserve"> příruč</w:t>
      </w:r>
      <w:r>
        <w:rPr>
          <w:rFonts w:ascii="Consolas" w:hAnsi="Consolas" w:cs="Consolas"/>
          <w:b/>
          <w:sz w:val="28"/>
          <w:szCs w:val="28"/>
          <w:u w:val="single"/>
        </w:rPr>
        <w:t>ku</w:t>
      </w:r>
      <w:r w:rsidRPr="001E1FDE">
        <w:rPr>
          <w:rFonts w:ascii="Consolas" w:hAnsi="Consolas" w:cs="Consolas"/>
          <w:b/>
          <w:sz w:val="28"/>
          <w:szCs w:val="28"/>
          <w:u w:val="single"/>
        </w:rPr>
        <w:t>, jak oživit prázdné hřbitovy</w:t>
      </w:r>
    </w:p>
    <w:p w:rsidR="00CD76BE" w:rsidRPr="009A5BC4" w:rsidRDefault="00CD76BE" w:rsidP="009A5BC4">
      <w:pPr>
        <w:rPr>
          <w:rFonts w:ascii="Consolas" w:hAnsi="Consolas" w:cs="Consolas"/>
          <w:b/>
        </w:rPr>
      </w:pPr>
    </w:p>
    <w:p w:rsidR="00CD76BE" w:rsidRPr="00A87C05" w:rsidRDefault="00CD76BE" w:rsidP="009A5BC4">
      <w:pPr>
        <w:rPr>
          <w:rFonts w:ascii="Consolas" w:hAnsi="Consolas" w:cs="Consolas"/>
          <w:b/>
        </w:rPr>
      </w:pPr>
      <w:r w:rsidRPr="00A87C05">
        <w:rPr>
          <w:rFonts w:ascii="Consolas" w:hAnsi="Consolas" w:cs="Consolas"/>
          <w:b/>
          <w:sz w:val="24"/>
          <w:szCs w:val="24"/>
        </w:rPr>
        <w:t>Debata Olšanské hřbitovy – prostor veřejný nastínila možnosti rozšíření funkce hřbitovů a ukázala, jaké zásahy jsou pro občany přijatelné</w:t>
      </w:r>
      <w:r>
        <w:rPr>
          <w:rFonts w:ascii="Consolas" w:hAnsi="Consolas" w:cs="Consolas"/>
          <w:b/>
          <w:sz w:val="24"/>
          <w:szCs w:val="24"/>
        </w:rPr>
        <w:t>.</w:t>
      </w:r>
    </w:p>
    <w:p w:rsidR="00CD76BE" w:rsidRPr="009A5BC4" w:rsidRDefault="00CD76BE" w:rsidP="009A5BC4">
      <w:pPr>
        <w:rPr>
          <w:rFonts w:ascii="Consolas" w:hAnsi="Consolas" w:cs="Consolas"/>
          <w:b/>
        </w:rPr>
      </w:pPr>
    </w:p>
    <w:p w:rsidR="00CD76BE" w:rsidRPr="00674366" w:rsidRDefault="00CD76BE" w:rsidP="009A5BC4">
      <w:pPr>
        <w:rPr>
          <w:rFonts w:ascii="Consolas" w:hAnsi="Consolas" w:cs="Consolas"/>
          <w:color w:val="FF0000"/>
          <w:sz w:val="24"/>
          <w:szCs w:val="24"/>
        </w:rPr>
      </w:pPr>
      <w:r w:rsidRPr="009A5BC4">
        <w:rPr>
          <w:rFonts w:ascii="Consolas" w:hAnsi="Consolas" w:cs="Consolas"/>
          <w:sz w:val="24"/>
          <w:szCs w:val="24"/>
        </w:rPr>
        <w:t xml:space="preserve">Olšanské hřbitovy patří mezi největší plochy zeleně na Praze 3, se svými víc než </w:t>
      </w:r>
      <w:smartTag w:uri="urn:schemas-microsoft-com:office:smarttags" w:element="metricconverter">
        <w:smartTagPr>
          <w:attr w:name="ProductID" w:val="50 hektary"/>
        </w:smartTagPr>
        <w:r w:rsidRPr="009A5BC4">
          <w:rPr>
            <w:rFonts w:ascii="Consolas" w:hAnsi="Consolas" w:cs="Consolas"/>
            <w:sz w:val="24"/>
            <w:szCs w:val="24"/>
          </w:rPr>
          <w:t>50 hektary</w:t>
        </w:r>
      </w:smartTag>
      <w:r w:rsidRPr="009A5BC4">
        <w:rPr>
          <w:rFonts w:ascii="Consolas" w:hAnsi="Consolas" w:cs="Consolas"/>
          <w:sz w:val="24"/>
          <w:szCs w:val="24"/>
        </w:rPr>
        <w:t xml:space="preserve"> nejsou pouze největším hřbitovem v Česku, ale také místem s potenciálem aktivní relaxace a společenských aktivit. Veřejná debata, </w:t>
      </w:r>
      <w:r>
        <w:rPr>
          <w:rFonts w:ascii="Consolas" w:hAnsi="Consolas" w:cs="Consolas"/>
          <w:sz w:val="24"/>
          <w:szCs w:val="24"/>
        </w:rPr>
        <w:t>iniciovaná Správou pražských hřbitovů a</w:t>
      </w:r>
      <w:r>
        <w:rPr>
          <w:rFonts w:ascii="Consolas" w:hAnsi="Consolas" w:cs="Consolas"/>
          <w:color w:val="FF0000"/>
          <w:sz w:val="24"/>
          <w:szCs w:val="24"/>
        </w:rPr>
        <w:t xml:space="preserve"> </w:t>
      </w:r>
      <w:r w:rsidRPr="009A5BC4">
        <w:rPr>
          <w:rFonts w:ascii="Consolas" w:hAnsi="Consolas" w:cs="Consolas"/>
          <w:sz w:val="24"/>
          <w:szCs w:val="24"/>
        </w:rPr>
        <w:t xml:space="preserve">pořádaná Institutem plánování a rozvoje hlavního města Prahy a společností Agora CE ve středu 26. listopadu v Základní škole Chelčického, otevřela diskuzi o budoucnosti hřbitova mezi odborníky a občany. </w:t>
      </w:r>
    </w:p>
    <w:p w:rsidR="00CD76BE" w:rsidRPr="009A5BC4" w:rsidRDefault="00CD76BE" w:rsidP="009A5BC4">
      <w:pPr>
        <w:rPr>
          <w:rFonts w:ascii="Consolas" w:hAnsi="Consolas" w:cs="Consolas"/>
          <w:sz w:val="24"/>
          <w:szCs w:val="24"/>
        </w:rPr>
      </w:pPr>
    </w:p>
    <w:p w:rsidR="00CD76BE" w:rsidRDefault="00CD76BE" w:rsidP="009A5BC4">
      <w:pPr>
        <w:rPr>
          <w:rFonts w:ascii="Consolas" w:hAnsi="Consolas" w:cs="Consolas"/>
          <w:color w:val="FF0000"/>
          <w:sz w:val="24"/>
          <w:szCs w:val="24"/>
        </w:rPr>
      </w:pPr>
      <w:r w:rsidRPr="009A5BC4">
        <w:rPr>
          <w:rFonts w:ascii="Consolas" w:hAnsi="Consolas" w:cs="Consolas"/>
          <w:i/>
          <w:sz w:val="24"/>
          <w:szCs w:val="24"/>
        </w:rPr>
        <w:t>„</w:t>
      </w:r>
      <w:r w:rsidRPr="009A5BC4">
        <w:rPr>
          <w:rFonts w:ascii="Consolas" w:hAnsi="Consolas" w:cs="Consolas"/>
          <w:sz w:val="24"/>
          <w:szCs w:val="24"/>
        </w:rPr>
        <w:t>Prostory Olšanského hřbitova jsou do značné míry nevyužívané, mimo důležité svátky zůstávají převážně nenavštěvované, náhrobky a památky se stávají terčem vandalismu nebo krádeží,“ vysvětluje ředitel Správy pražských hřbitovů Martin Červený</w:t>
      </w:r>
      <w:r w:rsidRPr="00B322AA">
        <w:rPr>
          <w:rFonts w:ascii="Consolas" w:hAnsi="Consolas" w:cs="Consolas"/>
          <w:color w:val="FF0000"/>
          <w:sz w:val="24"/>
          <w:szCs w:val="24"/>
        </w:rPr>
        <w:t xml:space="preserve"> </w:t>
      </w:r>
      <w:r w:rsidRPr="00674366">
        <w:rPr>
          <w:rFonts w:ascii="Consolas" w:hAnsi="Consolas" w:cs="Consolas"/>
          <w:sz w:val="24"/>
          <w:szCs w:val="24"/>
        </w:rPr>
        <w:t>impulzy, které vedly k úvahám o proměně, jež by prostor hřbitova zatraktivnila také pro jiné návštěvníky než pozůstalé.</w:t>
      </w:r>
      <w:r w:rsidRPr="00B322AA">
        <w:rPr>
          <w:rFonts w:ascii="Consolas" w:hAnsi="Consolas" w:cs="Consolas"/>
          <w:color w:val="FF0000"/>
          <w:sz w:val="24"/>
          <w:szCs w:val="24"/>
        </w:rPr>
        <w:t xml:space="preserve"> </w:t>
      </w:r>
    </w:p>
    <w:p w:rsidR="00CD76BE" w:rsidRPr="009A5BC4" w:rsidRDefault="00CD76BE" w:rsidP="009A5BC4">
      <w:pPr>
        <w:rPr>
          <w:rFonts w:ascii="Consolas" w:hAnsi="Consolas" w:cs="Consolas"/>
          <w:sz w:val="24"/>
          <w:szCs w:val="24"/>
        </w:rPr>
      </w:pPr>
    </w:p>
    <w:p w:rsidR="00CD76BE" w:rsidRDefault="00CD76BE" w:rsidP="00B322AA">
      <w:p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Myšlenka </w:t>
      </w:r>
      <w:r w:rsidRPr="009A5BC4">
        <w:rPr>
          <w:rFonts w:ascii="Consolas" w:hAnsi="Consolas" w:cs="Consolas"/>
          <w:sz w:val="24"/>
          <w:szCs w:val="24"/>
        </w:rPr>
        <w:t xml:space="preserve">zpřístupňování prostoru </w:t>
      </w:r>
      <w:r>
        <w:rPr>
          <w:rFonts w:ascii="Consolas" w:hAnsi="Consolas" w:cs="Consolas"/>
          <w:sz w:val="24"/>
          <w:szCs w:val="24"/>
        </w:rPr>
        <w:t xml:space="preserve">hřbitova širší </w:t>
      </w:r>
      <w:r w:rsidRPr="009A5BC4">
        <w:rPr>
          <w:rFonts w:ascii="Consolas" w:hAnsi="Consolas" w:cs="Consolas"/>
          <w:sz w:val="24"/>
          <w:szCs w:val="24"/>
        </w:rPr>
        <w:t>veřejnosti se stal</w:t>
      </w:r>
      <w:r>
        <w:rPr>
          <w:rFonts w:ascii="Consolas" w:hAnsi="Consolas" w:cs="Consolas"/>
          <w:sz w:val="24"/>
          <w:szCs w:val="24"/>
        </w:rPr>
        <w:t>a</w:t>
      </w:r>
      <w:r w:rsidRPr="009A5BC4">
        <w:rPr>
          <w:rFonts w:ascii="Consolas" w:hAnsi="Consolas" w:cs="Consolas"/>
          <w:sz w:val="24"/>
          <w:szCs w:val="24"/>
        </w:rPr>
        <w:t xml:space="preserve"> součástí připravovaného Generálního plánu péče o Olšanské hřbitovy. „Tento dokument má být </w:t>
      </w:r>
      <w:r>
        <w:rPr>
          <w:rFonts w:ascii="Consolas" w:hAnsi="Consolas" w:cs="Consolas"/>
          <w:sz w:val="24"/>
          <w:szCs w:val="24"/>
        </w:rPr>
        <w:t>jakousi příručkou</w:t>
      </w:r>
      <w:r w:rsidRPr="009A5BC4">
        <w:rPr>
          <w:rFonts w:ascii="Consolas" w:hAnsi="Consolas" w:cs="Consolas"/>
          <w:sz w:val="24"/>
          <w:szCs w:val="24"/>
        </w:rPr>
        <w:t xml:space="preserve"> pro všechny, kteří ovlivňují nebo se starají o vi</w:t>
      </w:r>
      <w:r>
        <w:rPr>
          <w:rFonts w:ascii="Consolas" w:hAnsi="Consolas" w:cs="Consolas"/>
          <w:sz w:val="24"/>
          <w:szCs w:val="24"/>
        </w:rPr>
        <w:t>zuální podobu Olšan“, informuje</w:t>
      </w:r>
      <w:r w:rsidRPr="009A5BC4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 xml:space="preserve">Červený. </w:t>
      </w:r>
      <w:r w:rsidRPr="009A5BC4">
        <w:rPr>
          <w:rFonts w:ascii="Consolas" w:hAnsi="Consolas" w:cs="Consolas"/>
          <w:sz w:val="24"/>
          <w:szCs w:val="24"/>
        </w:rPr>
        <w:t xml:space="preserve">Společně s aktivitami, jako jsou adopce hrobů nebo komentované procházky, mají být </w:t>
      </w:r>
      <w:r>
        <w:rPr>
          <w:rFonts w:ascii="Consolas" w:hAnsi="Consolas" w:cs="Consolas"/>
          <w:sz w:val="24"/>
          <w:szCs w:val="24"/>
        </w:rPr>
        <w:t>Olšany do budoucna nejen p</w:t>
      </w:r>
      <w:r w:rsidRPr="009A5BC4">
        <w:rPr>
          <w:rFonts w:ascii="Consolas" w:hAnsi="Consolas" w:cs="Consolas"/>
          <w:sz w:val="24"/>
          <w:szCs w:val="24"/>
        </w:rPr>
        <w:t xml:space="preserve">ohřebištěm, ale také příjemným a zajímavým prostorem pro návštěvníky i obyvatele okolních čtvrtí. </w:t>
      </w:r>
    </w:p>
    <w:p w:rsidR="00CD76BE" w:rsidRDefault="00CD76BE" w:rsidP="00B322AA">
      <w:pPr>
        <w:rPr>
          <w:rFonts w:ascii="Consolas" w:hAnsi="Consolas" w:cs="Consolas"/>
          <w:sz w:val="24"/>
          <w:szCs w:val="24"/>
        </w:rPr>
      </w:pPr>
    </w:p>
    <w:p w:rsidR="00CD76BE" w:rsidRPr="009A5BC4" w:rsidRDefault="00CD76BE" w:rsidP="00B322AA">
      <w:pPr>
        <w:rPr>
          <w:rFonts w:ascii="Consolas" w:hAnsi="Consolas" w:cs="Consolas"/>
          <w:sz w:val="24"/>
          <w:szCs w:val="24"/>
        </w:rPr>
      </w:pPr>
      <w:r w:rsidRPr="001E1FDE">
        <w:rPr>
          <w:rFonts w:ascii="Consolas" w:hAnsi="Consolas" w:cs="Consolas"/>
          <w:sz w:val="24"/>
          <w:szCs w:val="24"/>
        </w:rPr>
        <w:t xml:space="preserve">Dalším smyslem těchto aktivit je </w:t>
      </w:r>
      <w:r>
        <w:rPr>
          <w:rFonts w:ascii="Consolas" w:hAnsi="Consolas" w:cs="Consolas"/>
          <w:sz w:val="24"/>
          <w:szCs w:val="24"/>
        </w:rPr>
        <w:t>podle Správy pražských hřbitovů upoutat pozornost</w:t>
      </w:r>
      <w:bookmarkStart w:id="0" w:name="_GoBack"/>
      <w:bookmarkEnd w:id="0"/>
      <w:r w:rsidRPr="001E1FDE">
        <w:rPr>
          <w:rFonts w:ascii="Consolas" w:hAnsi="Consolas" w:cs="Consolas"/>
          <w:sz w:val="24"/>
          <w:szCs w:val="24"/>
        </w:rPr>
        <w:t xml:space="preserve"> na chátrající části hřbitovů, které již prakticky neslouží svému původnímu účelu. Zájem stakeholderů, veřejnosti i médií může přinést finance a aktivizuje společenskou odpovědnost i potřebnou pozornost </w:t>
      </w:r>
      <w:r>
        <w:rPr>
          <w:rFonts w:ascii="Consolas" w:hAnsi="Consolas" w:cs="Consolas"/>
          <w:sz w:val="24"/>
          <w:szCs w:val="24"/>
        </w:rPr>
        <w:t>úřadů,“ doplňuje Červený.</w:t>
      </w:r>
    </w:p>
    <w:p w:rsidR="00CD76BE" w:rsidRDefault="00CD76BE" w:rsidP="009A5BC4">
      <w:pPr>
        <w:rPr>
          <w:rFonts w:ascii="Consolas" w:hAnsi="Consolas" w:cs="Consolas"/>
          <w:sz w:val="24"/>
          <w:szCs w:val="24"/>
        </w:rPr>
      </w:pPr>
    </w:p>
    <w:p w:rsidR="00CD76BE" w:rsidRDefault="00CD76BE" w:rsidP="00EA25CC">
      <w:pPr>
        <w:rPr>
          <w:rFonts w:ascii="Consolas" w:hAnsi="Consolas" w:cs="Consolas"/>
          <w:sz w:val="24"/>
          <w:szCs w:val="24"/>
        </w:rPr>
      </w:pPr>
    </w:p>
    <w:p w:rsidR="00CD76BE" w:rsidRDefault="00CD76BE" w:rsidP="00EA25CC">
      <w:pPr>
        <w:rPr>
          <w:rFonts w:ascii="Consolas" w:hAnsi="Consolas" w:cs="Consolas"/>
          <w:sz w:val="24"/>
          <w:szCs w:val="24"/>
        </w:rPr>
      </w:pPr>
    </w:p>
    <w:p w:rsidR="00CD76BE" w:rsidRDefault="00CD76BE" w:rsidP="00EA25CC">
      <w:pPr>
        <w:rPr>
          <w:rFonts w:ascii="Consolas" w:hAnsi="Consolas" w:cs="Consolas"/>
          <w:sz w:val="24"/>
          <w:szCs w:val="24"/>
        </w:rPr>
      </w:pPr>
    </w:p>
    <w:p w:rsidR="00CD76BE" w:rsidRDefault="00CD76BE" w:rsidP="00EA25CC">
      <w:pPr>
        <w:rPr>
          <w:rFonts w:ascii="Consolas" w:hAnsi="Consolas" w:cs="Consolas"/>
          <w:sz w:val="24"/>
          <w:szCs w:val="24"/>
        </w:rPr>
      </w:pPr>
    </w:p>
    <w:p w:rsidR="00CD76BE" w:rsidRDefault="00CD76BE" w:rsidP="00EA25CC">
      <w:pPr>
        <w:rPr>
          <w:rFonts w:ascii="Consolas" w:hAnsi="Consolas" w:cs="Consolas"/>
          <w:sz w:val="24"/>
          <w:szCs w:val="24"/>
        </w:rPr>
      </w:pPr>
    </w:p>
    <w:p w:rsidR="00CD76BE" w:rsidRDefault="00CD76BE" w:rsidP="00EA25CC">
      <w:pPr>
        <w:rPr>
          <w:rFonts w:ascii="Consolas" w:hAnsi="Consolas" w:cs="Consolas"/>
          <w:sz w:val="24"/>
          <w:szCs w:val="24"/>
        </w:rPr>
      </w:pPr>
    </w:p>
    <w:p w:rsidR="00CD76BE" w:rsidRDefault="00CD76BE" w:rsidP="00EA25CC">
      <w:pPr>
        <w:rPr>
          <w:rFonts w:ascii="Consolas" w:hAnsi="Consolas" w:cs="Consolas"/>
          <w:sz w:val="24"/>
          <w:szCs w:val="24"/>
        </w:rPr>
      </w:pPr>
    </w:p>
    <w:p w:rsidR="00CD76BE" w:rsidRPr="00772780" w:rsidRDefault="00CD76BE" w:rsidP="00EA25CC">
      <w:pPr>
        <w:rPr>
          <w:rFonts w:ascii="Consolas" w:hAnsi="Consolas" w:cs="Consolas"/>
          <w:sz w:val="24"/>
          <w:szCs w:val="24"/>
        </w:rPr>
      </w:pPr>
      <w:r w:rsidRPr="00772780">
        <w:rPr>
          <w:rFonts w:ascii="Consolas" w:hAnsi="Consolas" w:cs="Consolas"/>
          <w:sz w:val="24"/>
          <w:szCs w:val="24"/>
        </w:rPr>
        <w:t xml:space="preserve">Generální plán péče o Olšanské hřbitovy bude </w:t>
      </w:r>
      <w:r>
        <w:rPr>
          <w:rFonts w:ascii="Consolas" w:hAnsi="Consolas" w:cs="Consolas"/>
          <w:sz w:val="24"/>
          <w:szCs w:val="24"/>
        </w:rPr>
        <w:t xml:space="preserve">připravován </w:t>
      </w:r>
      <w:r w:rsidRPr="00772780">
        <w:rPr>
          <w:rFonts w:ascii="Consolas" w:hAnsi="Consolas" w:cs="Consolas"/>
          <w:sz w:val="24"/>
          <w:szCs w:val="24"/>
        </w:rPr>
        <w:t>v</w:t>
      </w:r>
      <w:r>
        <w:rPr>
          <w:rFonts w:ascii="Consolas" w:hAnsi="Consolas" w:cs="Consolas"/>
          <w:sz w:val="24"/>
          <w:szCs w:val="24"/>
        </w:rPr>
        <w:t xml:space="preserve"> souladu </w:t>
      </w:r>
      <w:r>
        <w:rPr>
          <w:rFonts w:ascii="Consolas" w:hAnsi="Consolas" w:cs="Consolas"/>
          <w:sz w:val="24"/>
          <w:szCs w:val="24"/>
        </w:rPr>
        <w:br/>
        <w:t xml:space="preserve">s </w:t>
      </w:r>
      <w:r w:rsidRPr="00772780">
        <w:rPr>
          <w:rFonts w:ascii="Consolas" w:hAnsi="Consolas" w:cs="Consolas"/>
          <w:sz w:val="24"/>
          <w:szCs w:val="24"/>
        </w:rPr>
        <w:t>existujícím Manuálem veřejných prostranství, který vznikl v Institutu plánování a rozvoje hlavního města Prahy</w:t>
      </w:r>
      <w:r>
        <w:rPr>
          <w:rFonts w:ascii="Consolas" w:hAnsi="Consolas" w:cs="Consolas"/>
          <w:sz w:val="24"/>
          <w:szCs w:val="24"/>
        </w:rPr>
        <w:t xml:space="preserve"> (IPR Praha),</w:t>
      </w:r>
      <w:r>
        <w:rPr>
          <w:rFonts w:ascii="Consolas" w:hAnsi="Consolas" w:cs="Consolas"/>
          <w:sz w:val="24"/>
          <w:szCs w:val="24"/>
        </w:rPr>
        <w:br/>
        <w:t xml:space="preserve">a </w:t>
      </w:r>
      <w:r w:rsidRPr="00772780">
        <w:rPr>
          <w:rFonts w:ascii="Consolas" w:hAnsi="Consolas" w:cs="Consolas"/>
          <w:sz w:val="24"/>
          <w:szCs w:val="24"/>
        </w:rPr>
        <w:t xml:space="preserve">reaguje na dlouhodobě neřešené problémy </w:t>
      </w:r>
      <w:r>
        <w:rPr>
          <w:rFonts w:ascii="Consolas" w:hAnsi="Consolas" w:cs="Consolas"/>
          <w:sz w:val="24"/>
          <w:szCs w:val="24"/>
        </w:rPr>
        <w:t xml:space="preserve">hlavního </w:t>
      </w:r>
      <w:r w:rsidRPr="00772780">
        <w:rPr>
          <w:rFonts w:ascii="Consolas" w:hAnsi="Consolas" w:cs="Consolas"/>
          <w:sz w:val="24"/>
          <w:szCs w:val="24"/>
        </w:rPr>
        <w:t>města. „Manuál bude výhledově doplňován o další kapitoly týkající se mimo jiné dalších veřejných ploch. Hřbitovy obecně, nikoli pouze Olšanské, jsou přesně téma, kte</w:t>
      </w:r>
      <w:r>
        <w:rPr>
          <w:rFonts w:ascii="Consolas" w:hAnsi="Consolas" w:cs="Consolas"/>
          <w:sz w:val="24"/>
          <w:szCs w:val="24"/>
        </w:rPr>
        <w:t xml:space="preserve">ré se </w:t>
      </w:r>
      <w:r w:rsidRPr="00772780">
        <w:rPr>
          <w:rFonts w:ascii="Consolas" w:hAnsi="Consolas" w:cs="Consolas"/>
          <w:sz w:val="24"/>
          <w:szCs w:val="24"/>
        </w:rPr>
        <w:t>nabízí ke zpracování,“ komentuje architekt Filip Ditrich z IPR Praha.</w:t>
      </w:r>
    </w:p>
    <w:p w:rsidR="00CD76BE" w:rsidRDefault="00CD76BE" w:rsidP="009A5BC4">
      <w:pPr>
        <w:rPr>
          <w:rFonts w:ascii="Consolas" w:hAnsi="Consolas" w:cs="Consolas"/>
          <w:sz w:val="24"/>
          <w:szCs w:val="24"/>
        </w:rPr>
      </w:pPr>
    </w:p>
    <w:p w:rsidR="00CD76BE" w:rsidRPr="00836023" w:rsidRDefault="00CD76BE" w:rsidP="001C3200">
      <w:pPr>
        <w:rPr>
          <w:rFonts w:ascii="Consolas" w:hAnsi="Consolas" w:cs="Consolas"/>
          <w:sz w:val="24"/>
          <w:szCs w:val="24"/>
        </w:rPr>
      </w:pPr>
      <w:r w:rsidRPr="00836023">
        <w:rPr>
          <w:rFonts w:ascii="Consolas" w:hAnsi="Consolas" w:cs="Consolas"/>
          <w:sz w:val="24"/>
          <w:szCs w:val="24"/>
        </w:rPr>
        <w:t>Olšanské hřbitovy jsou významnou součástí takzvaného celoměstského systému zeleně, podstatné je</w:t>
      </w:r>
      <w:r>
        <w:rPr>
          <w:rFonts w:ascii="Consolas" w:hAnsi="Consolas" w:cs="Consolas"/>
          <w:sz w:val="24"/>
          <w:szCs w:val="24"/>
        </w:rPr>
        <w:t xml:space="preserve"> například</w:t>
      </w:r>
      <w:r w:rsidRPr="00836023">
        <w:rPr>
          <w:rFonts w:ascii="Consolas" w:hAnsi="Consolas" w:cs="Consolas"/>
          <w:sz w:val="24"/>
          <w:szCs w:val="24"/>
        </w:rPr>
        <w:t xml:space="preserve"> napojení na Parukářku. </w:t>
      </w:r>
      <w:r>
        <w:rPr>
          <w:rFonts w:ascii="Consolas" w:hAnsi="Consolas" w:cs="Consolas"/>
          <w:sz w:val="24"/>
          <w:szCs w:val="24"/>
        </w:rPr>
        <w:t xml:space="preserve">Kromě </w:t>
      </w:r>
      <w:r w:rsidRPr="00836023">
        <w:rPr>
          <w:rFonts w:ascii="Consolas" w:hAnsi="Consolas" w:cs="Consolas"/>
          <w:sz w:val="24"/>
          <w:szCs w:val="24"/>
        </w:rPr>
        <w:t xml:space="preserve">logického propojování klidových zón </w:t>
      </w:r>
      <w:r>
        <w:rPr>
          <w:rFonts w:ascii="Consolas" w:hAnsi="Consolas" w:cs="Consolas"/>
          <w:sz w:val="24"/>
          <w:szCs w:val="24"/>
        </w:rPr>
        <w:t xml:space="preserve">hlavního </w:t>
      </w:r>
      <w:r w:rsidRPr="00836023">
        <w:rPr>
          <w:rFonts w:ascii="Consolas" w:hAnsi="Consolas" w:cs="Consolas"/>
          <w:sz w:val="24"/>
          <w:szCs w:val="24"/>
        </w:rPr>
        <w:t>města klade IPR Praha důraz také prostupnost daným územím. „V případě Olšan bychom doporučili zejména nové vstupy ze severní a východní strany,“ doplňuje Ditrich.</w:t>
      </w:r>
    </w:p>
    <w:p w:rsidR="00CD76BE" w:rsidRPr="00836023" w:rsidRDefault="00CD76BE" w:rsidP="009A5BC4">
      <w:pPr>
        <w:rPr>
          <w:rFonts w:ascii="Consolas" w:hAnsi="Consolas" w:cs="Consolas"/>
          <w:sz w:val="24"/>
          <w:szCs w:val="24"/>
        </w:rPr>
      </w:pPr>
    </w:p>
    <w:p w:rsidR="00CD76BE" w:rsidRDefault="00CD76BE" w:rsidP="009A5BC4">
      <w:pPr>
        <w:rPr>
          <w:rFonts w:ascii="Consolas" w:hAnsi="Consolas" w:cs="Consolas"/>
          <w:sz w:val="24"/>
          <w:szCs w:val="24"/>
        </w:rPr>
      </w:pPr>
      <w:r w:rsidRPr="009A5BC4">
        <w:rPr>
          <w:rFonts w:ascii="Consolas" w:hAnsi="Consolas" w:cs="Consolas"/>
          <w:sz w:val="24"/>
          <w:szCs w:val="24"/>
        </w:rPr>
        <w:t xml:space="preserve">V rámci debaty </w:t>
      </w:r>
      <w:r w:rsidRPr="00A87C05">
        <w:rPr>
          <w:rFonts w:ascii="Consolas" w:hAnsi="Consolas" w:cs="Consolas"/>
          <w:sz w:val="24"/>
          <w:szCs w:val="24"/>
        </w:rPr>
        <w:t xml:space="preserve">Olšanské hřbitovy – prostor veřejný </w:t>
      </w:r>
      <w:r w:rsidRPr="009A5BC4">
        <w:rPr>
          <w:rFonts w:ascii="Consolas" w:hAnsi="Consolas" w:cs="Consolas"/>
          <w:sz w:val="24"/>
          <w:szCs w:val="24"/>
        </w:rPr>
        <w:t xml:space="preserve">byly odborníky představeny některé způsoby řešení problematiky </w:t>
      </w:r>
      <w:r>
        <w:rPr>
          <w:rFonts w:ascii="Consolas" w:hAnsi="Consolas" w:cs="Consolas"/>
          <w:sz w:val="24"/>
          <w:szCs w:val="24"/>
        </w:rPr>
        <w:t xml:space="preserve">oživení hřbitovů </w:t>
      </w:r>
      <w:r w:rsidRPr="009A5BC4">
        <w:rPr>
          <w:rFonts w:ascii="Consolas" w:hAnsi="Consolas" w:cs="Consolas"/>
          <w:sz w:val="24"/>
          <w:szCs w:val="24"/>
        </w:rPr>
        <w:t>ze zahraničí: „V</w:t>
      </w:r>
      <w:r w:rsidRPr="009A5BC4">
        <w:rPr>
          <w:rStyle w:val="st1"/>
          <w:rFonts w:ascii="Consolas" w:hAnsi="Consolas" w:cs="Consolas"/>
          <w:sz w:val="24"/>
          <w:szCs w:val="24"/>
        </w:rPr>
        <w:t xml:space="preserve"> berlínském </w:t>
      </w:r>
      <w:r w:rsidRPr="009A5BC4">
        <w:rPr>
          <w:rFonts w:ascii="Consolas" w:hAnsi="Consolas" w:cs="Consolas"/>
          <w:sz w:val="24"/>
          <w:szCs w:val="24"/>
          <w:lang w:val="en-US"/>
        </w:rPr>
        <w:t xml:space="preserve">Kreuzbergu </w:t>
      </w:r>
      <w:r w:rsidRPr="009A5BC4">
        <w:rPr>
          <w:rFonts w:ascii="Consolas" w:hAnsi="Consolas" w:cs="Consolas"/>
          <w:sz w:val="24"/>
          <w:szCs w:val="24"/>
        </w:rPr>
        <w:t xml:space="preserve">vznikla na hřbitově příjemná kavárna </w:t>
      </w:r>
      <w:r w:rsidRPr="009A5BC4">
        <w:rPr>
          <w:rStyle w:val="Emphasis"/>
          <w:rFonts w:ascii="Consolas" w:hAnsi="Consolas" w:cs="Consolas"/>
          <w:i w:val="0"/>
          <w:sz w:val="24"/>
          <w:szCs w:val="24"/>
        </w:rPr>
        <w:t>Café Strauss. Využívaná je nejen k pohřebním hostinám a smutečnímu setkávání, ale pro její klidnou atmosféru je populární i mezi usedlíky a turisty,“</w:t>
      </w:r>
      <w:r w:rsidRPr="009A5BC4">
        <w:rPr>
          <w:rStyle w:val="Emphasis"/>
          <w:rFonts w:ascii="Consolas" w:hAnsi="Consolas" w:cs="Consolas"/>
          <w:sz w:val="24"/>
          <w:szCs w:val="24"/>
        </w:rPr>
        <w:t xml:space="preserve"> </w:t>
      </w:r>
      <w:r w:rsidRPr="009A5BC4">
        <w:rPr>
          <w:rStyle w:val="st1"/>
          <w:rFonts w:ascii="Consolas" w:hAnsi="Consolas" w:cs="Consolas"/>
          <w:sz w:val="24"/>
          <w:szCs w:val="24"/>
        </w:rPr>
        <w:t xml:space="preserve">přiblížila </w:t>
      </w:r>
      <w:r w:rsidRPr="009A5BC4">
        <w:rPr>
          <w:rFonts w:ascii="Consolas" w:hAnsi="Consolas" w:cs="Consolas"/>
          <w:sz w:val="24"/>
          <w:szCs w:val="24"/>
        </w:rPr>
        <w:t>Blanka Dob</w:t>
      </w:r>
      <w:r>
        <w:rPr>
          <w:rFonts w:ascii="Consolas" w:hAnsi="Consolas" w:cs="Consolas"/>
          <w:sz w:val="24"/>
          <w:szCs w:val="24"/>
        </w:rPr>
        <w:t>ešová z občanského sdružení Ke k</w:t>
      </w:r>
      <w:r w:rsidRPr="009A5BC4">
        <w:rPr>
          <w:rFonts w:ascii="Consolas" w:hAnsi="Consolas" w:cs="Consolas"/>
          <w:sz w:val="24"/>
          <w:szCs w:val="24"/>
        </w:rPr>
        <w:t xml:space="preserve">ořenům. Podle Dobešové jsou zahraniční hřbitovy užívány také jako muzeum, park nebo prostor pro různé kulturní a společenské akce: „Lidé si tam zvykli trávit daleko více času, na hřbitov běžně vyrazí na koncert nebo třeba na jógu.“ </w:t>
      </w:r>
    </w:p>
    <w:p w:rsidR="00CD76BE" w:rsidRPr="009A5BC4" w:rsidRDefault="00CD76BE" w:rsidP="009A5BC4">
      <w:pPr>
        <w:rPr>
          <w:rFonts w:ascii="Consolas" w:hAnsi="Consolas" w:cs="Consolas"/>
          <w:sz w:val="24"/>
          <w:szCs w:val="24"/>
        </w:rPr>
      </w:pPr>
    </w:p>
    <w:p w:rsidR="00CD76BE" w:rsidRDefault="00CD76BE" w:rsidP="009A5BC4">
      <w:pPr>
        <w:rPr>
          <w:rFonts w:ascii="Consolas" w:hAnsi="Consolas" w:cs="Consolas"/>
          <w:sz w:val="24"/>
          <w:szCs w:val="24"/>
        </w:rPr>
      </w:pPr>
      <w:r w:rsidRPr="009A5BC4">
        <w:rPr>
          <w:rFonts w:ascii="Consolas" w:hAnsi="Consolas" w:cs="Consolas"/>
          <w:sz w:val="24"/>
          <w:szCs w:val="24"/>
        </w:rPr>
        <w:t xml:space="preserve">Mínění přítomných občanů bylo k proměně Olšanského hřbitova rezervované. </w:t>
      </w:r>
      <w:r>
        <w:rPr>
          <w:rFonts w:ascii="Consolas" w:hAnsi="Consolas" w:cs="Consolas"/>
          <w:sz w:val="24"/>
          <w:szCs w:val="24"/>
        </w:rPr>
        <w:t>Převládal názor vnímat</w:t>
      </w:r>
      <w:r w:rsidRPr="009A5BC4">
        <w:rPr>
          <w:rFonts w:ascii="Consolas" w:hAnsi="Consolas" w:cs="Consolas"/>
          <w:sz w:val="24"/>
          <w:szCs w:val="24"/>
        </w:rPr>
        <w:t xml:space="preserve"> hřbitovy zejména jako místo pohřbu a piety. Proměnu jejich funkcí </w:t>
      </w:r>
      <w:r>
        <w:rPr>
          <w:rFonts w:ascii="Consolas" w:hAnsi="Consolas" w:cs="Consolas"/>
          <w:sz w:val="24"/>
          <w:szCs w:val="24"/>
        </w:rPr>
        <w:t>občané považují</w:t>
      </w:r>
      <w:r w:rsidRPr="009A5BC4">
        <w:rPr>
          <w:rFonts w:ascii="Consolas" w:hAnsi="Consolas" w:cs="Consolas"/>
          <w:sz w:val="24"/>
          <w:szCs w:val="24"/>
        </w:rPr>
        <w:t xml:space="preserve"> za citlivé téma, ke kterému je potřeba přistupovat s velkou </w:t>
      </w:r>
      <w:r>
        <w:rPr>
          <w:rFonts w:ascii="Consolas" w:hAnsi="Consolas" w:cs="Consolas"/>
          <w:sz w:val="24"/>
          <w:szCs w:val="24"/>
        </w:rPr>
        <w:t xml:space="preserve">opatrností. </w:t>
      </w:r>
      <w:r w:rsidRPr="009A5BC4">
        <w:rPr>
          <w:rFonts w:ascii="Consolas" w:hAnsi="Consolas" w:cs="Consolas"/>
          <w:sz w:val="24"/>
          <w:szCs w:val="24"/>
        </w:rPr>
        <w:t xml:space="preserve">Shoda diskutujících odborníků a laické veřejnosti spočívala především v zachování kulturních a přírodních hodnot hřbitova. </w:t>
      </w:r>
    </w:p>
    <w:p w:rsidR="00CD76BE" w:rsidRDefault="00CD76BE" w:rsidP="009A5BC4">
      <w:pPr>
        <w:rPr>
          <w:rFonts w:ascii="Consolas" w:hAnsi="Consolas" w:cs="Consolas"/>
          <w:sz w:val="24"/>
          <w:szCs w:val="24"/>
        </w:rPr>
      </w:pPr>
    </w:p>
    <w:p w:rsidR="00CD76BE" w:rsidRPr="009A5BC4" w:rsidRDefault="00CD76BE" w:rsidP="009A5BC4">
      <w:pPr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V Praze 3. 12. 2014</w:t>
      </w:r>
    </w:p>
    <w:p w:rsidR="00CD76BE" w:rsidRDefault="00CD76BE" w:rsidP="00C84DC9">
      <w:pPr>
        <w:tabs>
          <w:tab w:val="left" w:pos="0"/>
          <w:tab w:val="left" w:pos="709"/>
        </w:tabs>
        <w:jc w:val="both"/>
        <w:rPr>
          <w:rFonts w:ascii="Consolas" w:hAnsi="Consolas" w:cs="Consolas"/>
          <w:sz w:val="24"/>
          <w:szCs w:val="24"/>
        </w:rPr>
      </w:pPr>
    </w:p>
    <w:p w:rsidR="00CD76BE" w:rsidRPr="009A5BC4" w:rsidRDefault="00CD76BE" w:rsidP="00C84DC9">
      <w:pPr>
        <w:tabs>
          <w:tab w:val="left" w:pos="0"/>
          <w:tab w:val="left" w:pos="709"/>
        </w:tabs>
        <w:jc w:val="both"/>
        <w:rPr>
          <w:rFonts w:ascii="Consolas" w:hAnsi="Consolas" w:cs="Consolas"/>
          <w:sz w:val="24"/>
          <w:szCs w:val="24"/>
        </w:rPr>
      </w:pPr>
      <w:r w:rsidRPr="009A5BC4">
        <w:rPr>
          <w:rFonts w:ascii="Consolas" w:hAnsi="Consolas" w:cs="Consolas"/>
          <w:sz w:val="24"/>
          <w:szCs w:val="24"/>
        </w:rPr>
        <w:t>V případě zájmu o další informace kontaktujte prosím:</w:t>
      </w:r>
    </w:p>
    <w:p w:rsidR="00CD76BE" w:rsidRDefault="00CD76BE" w:rsidP="007C1690">
      <w:pPr>
        <w:tabs>
          <w:tab w:val="left" w:pos="0"/>
          <w:tab w:val="left" w:pos="709"/>
        </w:tabs>
        <w:rPr>
          <w:rFonts w:ascii="Consolas" w:hAnsi="Consolas" w:cs="Consolas"/>
          <w:b/>
        </w:rPr>
      </w:pPr>
    </w:p>
    <w:p w:rsidR="00CD76BE" w:rsidRPr="007C1690" w:rsidRDefault="00CD76BE" w:rsidP="007C1690">
      <w:pPr>
        <w:tabs>
          <w:tab w:val="left" w:pos="0"/>
          <w:tab w:val="left" w:pos="709"/>
        </w:tabs>
        <w:rPr>
          <w:rFonts w:ascii="Consolas" w:hAnsi="Consolas" w:cs="Consolas"/>
          <w:b/>
        </w:rPr>
      </w:pPr>
      <w:r w:rsidRPr="007C1690">
        <w:rPr>
          <w:rFonts w:ascii="Consolas" w:hAnsi="Consolas" w:cs="Consolas"/>
          <w:b/>
        </w:rPr>
        <w:t>Mgr. Adam Švejda,</w:t>
      </w:r>
      <w:r>
        <w:rPr>
          <w:rFonts w:ascii="Consolas" w:hAnsi="Consolas" w:cs="Consolas"/>
          <w:b/>
        </w:rPr>
        <w:t xml:space="preserve"> IPR Praha,</w:t>
      </w:r>
      <w:r w:rsidRPr="007C1690">
        <w:rPr>
          <w:rFonts w:ascii="Consolas" w:hAnsi="Consolas" w:cs="Consolas"/>
          <w:b/>
        </w:rPr>
        <w:t xml:space="preserve"> </w:t>
      </w:r>
      <w:hyperlink r:id="rId6" w:history="1">
        <w:r w:rsidRPr="007C1690">
          <w:rPr>
            <w:rStyle w:val="Hyperlink"/>
            <w:rFonts w:ascii="Consolas" w:hAnsi="Consolas" w:cs="Consolas"/>
            <w:b/>
          </w:rPr>
          <w:t>svejda@ipr.praha.eu</w:t>
        </w:r>
      </w:hyperlink>
      <w:r w:rsidRPr="007C1690">
        <w:rPr>
          <w:rFonts w:ascii="Consolas" w:hAnsi="Consolas" w:cs="Consolas"/>
          <w:b/>
        </w:rPr>
        <w:t>, tel.: 603 524</w:t>
      </w:r>
      <w:r>
        <w:rPr>
          <w:rFonts w:ascii="Consolas" w:hAnsi="Consolas" w:cs="Consolas"/>
          <w:b/>
        </w:rPr>
        <w:t> </w:t>
      </w:r>
      <w:r w:rsidRPr="007C1690">
        <w:rPr>
          <w:rFonts w:ascii="Consolas" w:hAnsi="Consolas" w:cs="Consolas"/>
          <w:b/>
        </w:rPr>
        <w:t>310</w:t>
      </w:r>
    </w:p>
    <w:p w:rsidR="00CD76BE" w:rsidRDefault="00CD76BE" w:rsidP="007C1690">
      <w:pPr>
        <w:tabs>
          <w:tab w:val="left" w:pos="0"/>
          <w:tab w:val="left" w:pos="709"/>
        </w:tabs>
        <w:rPr>
          <w:rFonts w:ascii="Consolas" w:hAnsi="Consolas" w:cs="Consolas"/>
        </w:rPr>
      </w:pPr>
    </w:p>
    <w:p w:rsidR="00CD76BE" w:rsidRPr="007C1690" w:rsidRDefault="00CD76BE" w:rsidP="007C1690">
      <w:pPr>
        <w:tabs>
          <w:tab w:val="left" w:pos="0"/>
          <w:tab w:val="left" w:pos="709"/>
        </w:tabs>
        <w:rPr>
          <w:rFonts w:ascii="Consolas" w:hAnsi="Consolas" w:cs="Consolas"/>
        </w:rPr>
      </w:pPr>
      <w:r w:rsidRPr="007C1690">
        <w:rPr>
          <w:rFonts w:ascii="Consolas" w:hAnsi="Consolas" w:cs="Consolas"/>
        </w:rPr>
        <w:t xml:space="preserve">Twitter: </w:t>
      </w:r>
      <w:r w:rsidRPr="007C1690">
        <w:rPr>
          <w:rFonts w:ascii="Consolas" w:hAnsi="Consolas" w:cs="Consolas"/>
        </w:rPr>
        <w:tab/>
      </w:r>
      <w:hyperlink r:id="rId7" w:history="1">
        <w:r w:rsidRPr="007C1690">
          <w:rPr>
            <w:rStyle w:val="Hyperlink"/>
            <w:rFonts w:ascii="Consolas" w:hAnsi="Consolas" w:cs="Consolas"/>
          </w:rPr>
          <w:t>https://twitter.com/iprpraha</w:t>
        </w:r>
      </w:hyperlink>
    </w:p>
    <w:p w:rsidR="00CD76BE" w:rsidRPr="007C1690" w:rsidRDefault="00CD76BE" w:rsidP="007C1690">
      <w:pPr>
        <w:tabs>
          <w:tab w:val="left" w:pos="0"/>
          <w:tab w:val="left" w:pos="709"/>
        </w:tabs>
        <w:rPr>
          <w:rFonts w:ascii="Consolas" w:hAnsi="Consolas" w:cs="Consolas"/>
        </w:rPr>
      </w:pPr>
      <w:r w:rsidRPr="007C1690">
        <w:rPr>
          <w:rFonts w:ascii="Consolas" w:hAnsi="Consolas" w:cs="Consolas"/>
        </w:rPr>
        <w:t xml:space="preserve">Facebook: </w:t>
      </w:r>
      <w:r w:rsidRPr="007C1690">
        <w:rPr>
          <w:rFonts w:ascii="Consolas" w:hAnsi="Consolas" w:cs="Consolas"/>
        </w:rPr>
        <w:tab/>
      </w:r>
      <w:hyperlink r:id="rId8" w:history="1">
        <w:r w:rsidRPr="007C1690">
          <w:rPr>
            <w:rStyle w:val="Hyperlink"/>
            <w:rFonts w:ascii="Consolas" w:hAnsi="Consolas" w:cs="Consolas"/>
          </w:rPr>
          <w:t>www.facebook.com/iprpraha</w:t>
        </w:r>
      </w:hyperlink>
    </w:p>
    <w:p w:rsidR="00CD76BE" w:rsidRPr="007C1690" w:rsidRDefault="00CD76BE" w:rsidP="007C1690">
      <w:pPr>
        <w:pStyle w:val="BodyText"/>
        <w:spacing w:after="0" w:line="283" w:lineRule="atLeast"/>
        <w:rPr>
          <w:rFonts w:ascii="Consolas" w:hAnsi="Consolas" w:cs="Consolas"/>
          <w:sz w:val="22"/>
          <w:szCs w:val="22"/>
        </w:rPr>
      </w:pPr>
      <w:r w:rsidRPr="007C1690">
        <w:rPr>
          <w:rFonts w:ascii="Consolas" w:hAnsi="Consolas" w:cs="Consolas"/>
          <w:sz w:val="22"/>
          <w:szCs w:val="22"/>
        </w:rPr>
        <w:t xml:space="preserve">Web: </w:t>
      </w:r>
      <w:r w:rsidRPr="007C1690">
        <w:rPr>
          <w:rFonts w:ascii="Consolas" w:hAnsi="Consolas" w:cs="Consolas"/>
          <w:sz w:val="22"/>
          <w:szCs w:val="22"/>
        </w:rPr>
        <w:tab/>
      </w:r>
      <w:r w:rsidRPr="007C1690">
        <w:rPr>
          <w:rFonts w:ascii="Consolas" w:hAnsi="Consolas" w:cs="Consolas"/>
          <w:sz w:val="22"/>
          <w:szCs w:val="22"/>
        </w:rPr>
        <w:tab/>
      </w:r>
      <w:hyperlink r:id="rId9" w:history="1">
        <w:r w:rsidRPr="007C1690">
          <w:rPr>
            <w:rStyle w:val="Hyperlink"/>
            <w:rFonts w:ascii="Consolas" w:hAnsi="Consolas" w:cs="Consolas"/>
            <w:sz w:val="22"/>
            <w:szCs w:val="22"/>
          </w:rPr>
          <w:t>www.iprpraha.cz/media</w:t>
        </w:r>
      </w:hyperlink>
    </w:p>
    <w:sectPr w:rsidR="00CD76BE" w:rsidRPr="007C1690" w:rsidSect="00D7356A">
      <w:headerReference w:type="default" r:id="rId10"/>
      <w:footerReference w:type="default" r:id="rId11"/>
      <w:pgSz w:w="11906" w:h="16838"/>
      <w:pgMar w:top="1417" w:right="1417" w:bottom="1417" w:left="1417" w:header="708" w:footer="21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6BE" w:rsidRDefault="00CD76BE" w:rsidP="009D55C3">
      <w:r>
        <w:separator/>
      </w:r>
    </w:p>
  </w:endnote>
  <w:endnote w:type="continuationSeparator" w:id="0">
    <w:p w:rsidR="00CD76BE" w:rsidRDefault="00CD76BE" w:rsidP="009D5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BE" w:rsidRDefault="00CD76BE">
    <w:pPr>
      <w:pStyle w:val="Foo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3" o:spid="_x0000_s2049" type="#_x0000_t75" alt="zapati_hybrid_II" style="position:absolute;margin-left:163.85pt;margin-top:746.55pt;width:287.25pt;height:66pt;z-index:251660288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6BE" w:rsidRDefault="00CD76BE" w:rsidP="009D55C3">
      <w:r>
        <w:separator/>
      </w:r>
    </w:p>
  </w:footnote>
  <w:footnote w:type="continuationSeparator" w:id="0">
    <w:p w:rsidR="00CD76BE" w:rsidRDefault="00CD76BE" w:rsidP="009D5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BE" w:rsidRDefault="00CD76BE" w:rsidP="00D7356A">
    <w:pPr>
      <w:pStyle w:val="Header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5715"/>
      </w:tabs>
    </w:pPr>
    <w:r w:rsidRPr="00BC42FD">
      <w:rPr>
        <w:rFonts w:ascii="Arial" w:hAnsi="Arial" w:cs="Arial"/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2" o:spid="_x0000_i1026" type="#_x0000_t75" style="width:131.4pt;height:57pt;visibility:visible">
          <v:imagedata r:id="rId1" o:title=""/>
        </v:shape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5C3"/>
    <w:rsid w:val="00020E6F"/>
    <w:rsid w:val="00023C58"/>
    <w:rsid w:val="000277BD"/>
    <w:rsid w:val="00034DAF"/>
    <w:rsid w:val="00040801"/>
    <w:rsid w:val="000729F2"/>
    <w:rsid w:val="00086D3C"/>
    <w:rsid w:val="000B1786"/>
    <w:rsid w:val="000B189E"/>
    <w:rsid w:val="000E4DB8"/>
    <w:rsid w:val="000F3176"/>
    <w:rsid w:val="0018257D"/>
    <w:rsid w:val="00187533"/>
    <w:rsid w:val="001C3200"/>
    <w:rsid w:val="001D7C6F"/>
    <w:rsid w:val="001E1FDE"/>
    <w:rsid w:val="002267E3"/>
    <w:rsid w:val="00271F12"/>
    <w:rsid w:val="0035003E"/>
    <w:rsid w:val="00351467"/>
    <w:rsid w:val="00373C98"/>
    <w:rsid w:val="003D1A9B"/>
    <w:rsid w:val="003F1245"/>
    <w:rsid w:val="00400A81"/>
    <w:rsid w:val="004203B7"/>
    <w:rsid w:val="004460CE"/>
    <w:rsid w:val="00446A33"/>
    <w:rsid w:val="00455CE9"/>
    <w:rsid w:val="00463EF4"/>
    <w:rsid w:val="0047063B"/>
    <w:rsid w:val="005307B8"/>
    <w:rsid w:val="00674366"/>
    <w:rsid w:val="006A6EC8"/>
    <w:rsid w:val="006C3CBB"/>
    <w:rsid w:val="00722441"/>
    <w:rsid w:val="00732930"/>
    <w:rsid w:val="007479DD"/>
    <w:rsid w:val="00772780"/>
    <w:rsid w:val="007B5962"/>
    <w:rsid w:val="007B6D66"/>
    <w:rsid w:val="007C1690"/>
    <w:rsid w:val="007C53BA"/>
    <w:rsid w:val="00803D21"/>
    <w:rsid w:val="00810627"/>
    <w:rsid w:val="00821649"/>
    <w:rsid w:val="00836023"/>
    <w:rsid w:val="00841AA5"/>
    <w:rsid w:val="00862870"/>
    <w:rsid w:val="008B71F6"/>
    <w:rsid w:val="008E4C47"/>
    <w:rsid w:val="00902C68"/>
    <w:rsid w:val="00955901"/>
    <w:rsid w:val="00972516"/>
    <w:rsid w:val="00975EBB"/>
    <w:rsid w:val="009A5BC4"/>
    <w:rsid w:val="009C577E"/>
    <w:rsid w:val="009C5C8B"/>
    <w:rsid w:val="009D55C3"/>
    <w:rsid w:val="00A36CFA"/>
    <w:rsid w:val="00A73486"/>
    <w:rsid w:val="00A87C05"/>
    <w:rsid w:val="00B02231"/>
    <w:rsid w:val="00B02CF5"/>
    <w:rsid w:val="00B322AA"/>
    <w:rsid w:val="00B53124"/>
    <w:rsid w:val="00BB49F2"/>
    <w:rsid w:val="00BC42FD"/>
    <w:rsid w:val="00C26E96"/>
    <w:rsid w:val="00C84DC9"/>
    <w:rsid w:val="00CD76BE"/>
    <w:rsid w:val="00CE3B43"/>
    <w:rsid w:val="00D031D7"/>
    <w:rsid w:val="00D078D1"/>
    <w:rsid w:val="00D12A15"/>
    <w:rsid w:val="00D150A9"/>
    <w:rsid w:val="00D15DAF"/>
    <w:rsid w:val="00D54DB3"/>
    <w:rsid w:val="00D7356A"/>
    <w:rsid w:val="00DB185C"/>
    <w:rsid w:val="00DF3CD9"/>
    <w:rsid w:val="00E240AD"/>
    <w:rsid w:val="00EA25CC"/>
    <w:rsid w:val="00F00006"/>
    <w:rsid w:val="00F2629B"/>
    <w:rsid w:val="00F95BCD"/>
    <w:rsid w:val="00FA29E9"/>
    <w:rsid w:val="00FD2F8D"/>
    <w:rsid w:val="00FE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C3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55C3"/>
    <w:rPr>
      <w:rFonts w:cs="Times New Roman"/>
      <w:color w:val="000000"/>
      <w:u w:val="single"/>
    </w:rPr>
  </w:style>
  <w:style w:type="paragraph" w:styleId="Header">
    <w:name w:val="header"/>
    <w:basedOn w:val="Normal"/>
    <w:link w:val="HeaderChar"/>
    <w:uiPriority w:val="99"/>
    <w:rsid w:val="009D55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55C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9D55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55C3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2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287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810627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7C1690"/>
    <w:pPr>
      <w:widowControl w:val="0"/>
      <w:suppressAutoHyphens/>
      <w:spacing w:after="120"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1690"/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character" w:customStyle="1" w:styleId="st1">
    <w:name w:val="st1"/>
    <w:basedOn w:val="DefaultParagraphFont"/>
    <w:uiPriority w:val="99"/>
    <w:rsid w:val="009A5B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iprprah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iprprah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jda@ipr.prah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prpraha.cz/med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594</Words>
  <Characters>3505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Praha bude mít příručku, jak oživit prázdné hřbitovy</dc:title>
  <dc:subject/>
  <dc:creator>Hájek David Mgr. (ÚRM/KKP)</dc:creator>
  <cp:keywords/>
  <dc:description/>
  <cp:lastModifiedBy>Kucerova</cp:lastModifiedBy>
  <cp:revision>2</cp:revision>
  <dcterms:created xsi:type="dcterms:W3CDTF">2014-12-03T11:51:00Z</dcterms:created>
  <dcterms:modified xsi:type="dcterms:W3CDTF">2014-12-03T11:51:00Z</dcterms:modified>
</cp:coreProperties>
</file>