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28D" w:rsidRDefault="00B2128D">
      <w:pPr>
        <w:ind w:left="6946" w:hanging="6946"/>
        <w:jc w:val="both"/>
        <w:rPr>
          <w:b/>
          <w:sz w:val="32"/>
          <w:szCs w:val="32"/>
          <w:lang w:val="cs-CZ"/>
        </w:rPr>
      </w:pPr>
      <w:r>
        <w:rPr>
          <w:noProof/>
          <w:lang w:val="cs-CZ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6" type="#_x0000_t75" style="position:absolute;left:0;text-align:left;margin-left:377.85pt;margin-top:-16.5pt;width:75.75pt;height:78.75pt;z-index:251658240;visibility:visible;mso-position-horizontal-relative:margin;mso-position-vertical-relative:margin">
            <v:imagedata r:id="rId6" o:title=""/>
            <w10:wrap type="square" anchorx="margin" anchory="margin"/>
          </v:shape>
        </w:pict>
      </w:r>
      <w:r>
        <w:rPr>
          <w:b/>
          <w:sz w:val="32"/>
          <w:szCs w:val="32"/>
          <w:lang w:val="cs-CZ"/>
        </w:rPr>
        <w:t xml:space="preserve">Tisková zpráva </w:t>
      </w:r>
    </w:p>
    <w:p w:rsidR="00B2128D" w:rsidRDefault="00B2128D">
      <w:pPr>
        <w:ind w:left="6946" w:hanging="6946"/>
        <w:jc w:val="both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6. 1. 2015</w:t>
      </w:r>
      <w:r>
        <w:rPr>
          <w:b/>
          <w:sz w:val="32"/>
          <w:szCs w:val="32"/>
          <w:lang w:val="cs-CZ"/>
        </w:rPr>
        <w:tab/>
      </w:r>
    </w:p>
    <w:p w:rsidR="00B2128D" w:rsidRDefault="00B2128D" w:rsidP="0042146C">
      <w:pPr>
        <w:ind w:left="10" w:hangingChars="5" w:hanging="10"/>
        <w:jc w:val="both"/>
        <w:rPr>
          <w:b/>
          <w:sz w:val="40"/>
          <w:szCs w:val="40"/>
          <w:lang w:val="cs-CZ"/>
        </w:rPr>
      </w:pPr>
      <w:r w:rsidRPr="00D549BB">
        <w:rPr>
          <w:b/>
          <w:sz w:val="26"/>
          <w:szCs w:val="26"/>
          <w:lang w:val="cs-CZ"/>
        </w:rPr>
        <w:t xml:space="preserve">Evropské hlavní město kultury otevře </w:t>
      </w:r>
      <w:r>
        <w:rPr>
          <w:b/>
          <w:sz w:val="26"/>
          <w:szCs w:val="26"/>
          <w:lang w:val="cs-CZ"/>
        </w:rPr>
        <w:t xml:space="preserve">v Plzni </w:t>
      </w:r>
      <w:r w:rsidRPr="00D549BB">
        <w:rPr>
          <w:b/>
          <w:sz w:val="26"/>
          <w:szCs w:val="26"/>
          <w:lang w:val="cs-CZ"/>
        </w:rPr>
        <w:t>17. ledna</w:t>
      </w:r>
      <w:r>
        <w:rPr>
          <w:b/>
          <w:sz w:val="26"/>
          <w:szCs w:val="26"/>
          <w:lang w:val="cs-CZ"/>
        </w:rPr>
        <w:t xml:space="preserve"> hlas nových zvonů, </w:t>
      </w:r>
      <w:r w:rsidRPr="00D549BB">
        <w:rPr>
          <w:b/>
          <w:sz w:val="26"/>
          <w:szCs w:val="26"/>
          <w:lang w:val="cs-CZ"/>
        </w:rPr>
        <w:t>největší videomapping u nás či adrenalinový kousek švýcarského provazochodce</w:t>
      </w:r>
      <w:r w:rsidRPr="00D549BB">
        <w:rPr>
          <w:b/>
          <w:sz w:val="24"/>
          <w:szCs w:val="24"/>
          <w:lang w:val="cs-CZ"/>
        </w:rPr>
        <w:t xml:space="preserve"> </w:t>
      </w:r>
    </w:p>
    <w:p w:rsidR="00B2128D" w:rsidRDefault="00B2128D" w:rsidP="00D549BB">
      <w:pPr>
        <w:jc w:val="both"/>
        <w:rPr>
          <w:b/>
          <w:lang w:val="cs-CZ"/>
        </w:rPr>
      </w:pPr>
      <w:r>
        <w:rPr>
          <w:b/>
          <w:lang w:val="cs-CZ"/>
        </w:rPr>
        <w:t>O víkendu 16. až 18. ledna se Plzeň otevře jako Evropské hlavní město kultury pro rok 2015. Velkolepé slavnostní zahájení v režii uměleckého ředitele projektu Petra Formana proběhne v  sobotu 17. ledna pod širým nebem v historickém centru západočeské metropole. Nejprve se na náměstí Republiky sejdou čtyři průvody symbolizující plzeňské řeky, poté se na celé ploše rozehraje strhující podívaná, které se zúčastní přes 150 českých i zahraničních herců, akrobatů, hudebníků a dalších umělců. Diváci mimo jiné uvidí adrenalinové vystoupení švýcarského provazochodce Davida Dimitriho nebo největší videomapping u nás z dílny 3dsense, který na ploše 5.000 m</w:t>
      </w:r>
      <w:r w:rsidRPr="00D549BB">
        <w:rPr>
          <w:b/>
          <w:vertAlign w:val="superscript"/>
          <w:lang w:val="cs-CZ"/>
        </w:rPr>
        <w:t>2</w:t>
      </w:r>
      <w:r>
        <w:rPr>
          <w:b/>
          <w:lang w:val="cs-CZ"/>
        </w:rPr>
        <w:t xml:space="preserve"> oživí nejen katedrálu, ale i domy okolo. Zahájení doprovodí premiéra původní skladby skladatele Marka Ivanoviče Symfonie zvonů v podání Plzeňské filharmonie, která vyvrcholí prvním rozezněním nových zvonů umístěných v k</w:t>
      </w:r>
      <w:bookmarkStart w:id="0" w:name="_GoBack"/>
      <w:bookmarkEnd w:id="0"/>
      <w:r>
        <w:rPr>
          <w:b/>
          <w:lang w:val="cs-CZ"/>
        </w:rPr>
        <w:t xml:space="preserve">atedrále sv. Bartoloměje díky veřejné sbírce Ze srdce zvon. Na ceremoniálu se podílí řada dalších renomovaných tvůrců - například kostýmní výtvarník Jan Pištěk, ředitel Barcelonské cirkusové školy Roberto Magro nebo scénárista Ivan Arsenjev. Od 18.30 hodin ožije celé město venku i v desítkách klubů, restaurací a kaváren bohatým programem - koncerty, tančírnami, puntíkatým plesem i nejrůznějšími party. Připraveny jsou také večerní prohlídky výstav a muzeí, autorská čtení a besedy, venkovní ledový bar Františka Bálka s ledovými sochami, večerní varhanní koncert v katedrále a vystoupení několika hvězd české hudební scény, jejichž jména budou pro diváky překvapením. Kromě sobotního zahájení čekají na české i zahraniční návštěvníky po celý víkend od pátku do neděle na mnoha místech Plzně další zajímavé a nevšední zážitky - první možnost vidět rozsáhlou retrospektivní výstavu Ateliér Jiřího Trnky, netradiční procházky s výkladem po známých i neznámých místech Plzně, oslava narozenin umění Art´s Birthday, veselice v Plzeňském Prazdroji nebo setkávání s plzeňskými osobnostmi. </w:t>
      </w:r>
    </w:p>
    <w:p w:rsidR="00B2128D" w:rsidRPr="00D549BB" w:rsidRDefault="00B2128D" w:rsidP="00D549BB">
      <w:pPr>
        <w:pStyle w:val="TextA"/>
        <w:jc w:val="both"/>
        <w:rPr>
          <w:rFonts w:ascii="Calibri" w:hAnsi="Calibri" w:cs="Times New Roman"/>
          <w:b/>
          <w:color w:val="auto"/>
          <w:sz w:val="22"/>
          <w:szCs w:val="22"/>
          <w:lang w:eastAsia="en-US"/>
        </w:rPr>
      </w:pPr>
      <w:r w:rsidRPr="00D549BB">
        <w:rPr>
          <w:rFonts w:ascii="Calibri" w:hAnsi="Calibri" w:cs="Times New Roman"/>
          <w:b/>
          <w:color w:val="auto"/>
          <w:sz w:val="22"/>
          <w:szCs w:val="22"/>
          <w:lang w:eastAsia="en-US"/>
        </w:rPr>
        <w:t>16. 1. 2015 – Zahříváme Plzeň</w:t>
      </w:r>
    </w:p>
    <w:p w:rsidR="00B2128D" w:rsidRPr="00D549BB" w:rsidRDefault="00B2128D" w:rsidP="00D549BB">
      <w:pPr>
        <w:pStyle w:val="TextA"/>
        <w:jc w:val="both"/>
        <w:rPr>
          <w:rFonts w:ascii="Calibri" w:hAnsi="Calibri" w:cs="Times New Roman"/>
          <w:color w:val="auto"/>
          <w:sz w:val="22"/>
          <w:szCs w:val="22"/>
          <w:lang w:eastAsia="en-US"/>
        </w:rPr>
      </w:pPr>
      <w:r w:rsidRPr="00D549BB"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Otevírání města </w:t>
      </w:r>
      <w:r>
        <w:rPr>
          <w:rFonts w:ascii="Calibri" w:hAnsi="Calibri" w:cs="Times New Roman"/>
          <w:color w:val="auto"/>
          <w:sz w:val="22"/>
          <w:szCs w:val="22"/>
          <w:lang w:val="cs-CZ" w:eastAsia="en-US"/>
        </w:rPr>
        <w:t>předznamenají</w:t>
      </w:r>
      <w:r w:rsidRPr="00D549BB"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 v pátek odpoledne </w:t>
      </w:r>
      <w:r w:rsidRPr="00D549BB">
        <w:rPr>
          <w:rFonts w:ascii="Calibri" w:hAnsi="Calibri" w:cs="Times New Roman"/>
          <w:b/>
          <w:color w:val="auto"/>
          <w:sz w:val="22"/>
          <w:szCs w:val="22"/>
          <w:lang w:eastAsia="en-US"/>
        </w:rPr>
        <w:t>Sousedské a architektonické procházky</w:t>
      </w:r>
      <w:r w:rsidRPr="00D549BB"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 s netradičním výkladem. Zájemci se vydají například Po stopách plzeňského piva, Z Lochotína na Roudnou napříč historií, na architektonickou procházku na plovárnu nebo se dozví, jak se Plzeň stala Evropským hlavním městem kultury. Večer bude patřit celosvětové oslavě narozenin umění</w:t>
      </w:r>
      <w:r w:rsidRPr="00D549BB">
        <w:rPr>
          <w:rFonts w:ascii="Calibri" w:hAnsi="Calibri" w:cs="Times New Roman"/>
          <w:b/>
          <w:color w:val="auto"/>
          <w:sz w:val="22"/>
          <w:szCs w:val="22"/>
          <w:lang w:eastAsia="en-US"/>
        </w:rPr>
        <w:t xml:space="preserve"> Art´s Birthday </w:t>
      </w:r>
      <w:r w:rsidRPr="00D549BB"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v Papírně </w:t>
      </w:r>
      <w:r w:rsidRPr="00D549BB">
        <w:rPr>
          <w:rFonts w:ascii="Calibri" w:hAnsi="Calibri" w:cs="Calibri"/>
          <w:sz w:val="22"/>
          <w:szCs w:val="22"/>
        </w:rPr>
        <w:t xml:space="preserve">a vernisáži výstavy </w:t>
      </w:r>
      <w:r w:rsidRPr="00D549BB">
        <w:rPr>
          <w:rFonts w:ascii="Calibri" w:hAnsi="Calibri" w:cs="Calibri"/>
          <w:b/>
          <w:sz w:val="22"/>
          <w:szCs w:val="22"/>
        </w:rPr>
        <w:t xml:space="preserve">Na plzeňské paletě </w:t>
      </w:r>
      <w:r w:rsidRPr="00D549BB">
        <w:rPr>
          <w:rFonts w:ascii="Calibri" w:hAnsi="Calibri" w:cs="Calibri"/>
          <w:sz w:val="22"/>
          <w:szCs w:val="22"/>
        </w:rPr>
        <w:t>v Domě hudby</w:t>
      </w:r>
      <w:r w:rsidRPr="00D549BB">
        <w:rPr>
          <w:rFonts w:ascii="Calibri" w:hAnsi="Calibri" w:cs="Times New Roman"/>
          <w:b/>
          <w:color w:val="auto"/>
          <w:sz w:val="22"/>
          <w:szCs w:val="22"/>
          <w:lang w:eastAsia="en-US"/>
        </w:rPr>
        <w:t xml:space="preserve">. </w:t>
      </w:r>
    </w:p>
    <w:p w:rsidR="00B2128D" w:rsidRDefault="00B2128D" w:rsidP="00D549BB">
      <w:pPr>
        <w:pStyle w:val="TextA"/>
        <w:jc w:val="both"/>
        <w:rPr>
          <w:rFonts w:ascii="Calibri" w:hAnsi="Calibri" w:cs="Times New Roman"/>
          <w:b/>
          <w:color w:val="auto"/>
          <w:lang w:eastAsia="en-US"/>
        </w:rPr>
      </w:pPr>
    </w:p>
    <w:p w:rsidR="00B2128D" w:rsidRPr="00D549BB" w:rsidRDefault="00B2128D" w:rsidP="00D549BB">
      <w:pPr>
        <w:pStyle w:val="TextA"/>
        <w:jc w:val="both"/>
        <w:rPr>
          <w:rFonts w:ascii="Calibri" w:hAnsi="Calibri" w:cs="Times New Roman"/>
          <w:b/>
          <w:color w:val="auto"/>
          <w:sz w:val="22"/>
          <w:szCs w:val="22"/>
          <w:lang w:eastAsia="en-US"/>
        </w:rPr>
      </w:pPr>
      <w:r w:rsidRPr="00D549BB">
        <w:rPr>
          <w:rFonts w:ascii="Calibri" w:hAnsi="Calibri" w:cs="Times New Roman"/>
          <w:b/>
          <w:color w:val="auto"/>
          <w:sz w:val="22"/>
          <w:szCs w:val="22"/>
          <w:lang w:eastAsia="en-US"/>
        </w:rPr>
        <w:t>17. 1. 2015 - Otevíráme Plzeň</w:t>
      </w:r>
    </w:p>
    <w:p w:rsidR="00B2128D" w:rsidRDefault="00B2128D">
      <w:pPr>
        <w:autoSpaceDE w:val="0"/>
        <w:autoSpaceDN w:val="0"/>
        <w:adjustRightInd w:val="0"/>
        <w:spacing w:after="0" w:line="240" w:lineRule="auto"/>
        <w:jc w:val="both"/>
        <w:rPr>
          <w:lang w:val="cs-CZ"/>
        </w:rPr>
      </w:pPr>
      <w:r>
        <w:rPr>
          <w:lang w:val="cs-CZ"/>
        </w:rPr>
        <w:t>Sobotní program začne v 10 hodin v Galerii města Plzně a Galerii Jiři</w:t>
      </w:r>
      <w:r>
        <w:rPr>
          <w:rFonts w:ascii="Calibri (Vietnamese)" w:hAnsi="Calibri (Vietnamese)"/>
          <w:lang w:val="cs-CZ"/>
        </w:rPr>
        <w:t>́ho Trnky otev</w:t>
      </w:r>
      <w:r>
        <w:rPr>
          <w:lang w:val="cs-CZ"/>
        </w:rPr>
        <w:t xml:space="preserve">řením unikátní výstavy </w:t>
      </w:r>
      <w:r>
        <w:rPr>
          <w:b/>
          <w:lang w:val="cs-CZ"/>
        </w:rPr>
        <w:t>Ateliér Jiřího Trnky</w:t>
      </w:r>
      <w:r>
        <w:rPr>
          <w:lang w:val="cs-CZ"/>
        </w:rPr>
        <w:t xml:space="preserve">. Od 11 hodin si návštěvníci mohou užít </w:t>
      </w:r>
      <w:r>
        <w:rPr>
          <w:b/>
          <w:lang w:val="cs-CZ"/>
        </w:rPr>
        <w:t>veselici na nádvoří Plzeňského Prazdroje</w:t>
      </w:r>
      <w:r>
        <w:rPr>
          <w:lang w:val="cs-CZ"/>
        </w:rPr>
        <w:t xml:space="preserve"> a v té době začne také ožívat </w:t>
      </w:r>
      <w:r>
        <w:rPr>
          <w:b/>
          <w:lang w:val="cs-CZ"/>
        </w:rPr>
        <w:t>sadový okruh</w:t>
      </w:r>
      <w:r>
        <w:rPr>
          <w:lang w:val="cs-CZ"/>
        </w:rPr>
        <w:t xml:space="preserve">, kde bude k vidění kulturní program a prezentace organizací z Plzně i celého kraje. Při tvorbě </w:t>
      </w:r>
      <w:r>
        <w:rPr>
          <w:b/>
          <w:lang w:val="cs-CZ"/>
        </w:rPr>
        <w:t>ledového baru a ledových soch</w:t>
      </w:r>
      <w:r>
        <w:rPr>
          <w:lang w:val="cs-CZ"/>
        </w:rPr>
        <w:t xml:space="preserve"> tu mohou návštěvníci sledovat </w:t>
      </w:r>
      <w:r>
        <w:rPr>
          <w:b/>
          <w:lang w:val="cs-CZ"/>
        </w:rPr>
        <w:t>akademického</w:t>
      </w:r>
      <w:r>
        <w:rPr>
          <w:lang w:val="cs-CZ"/>
        </w:rPr>
        <w:t xml:space="preserve"> </w:t>
      </w:r>
      <w:r>
        <w:rPr>
          <w:b/>
          <w:lang w:val="cs-CZ"/>
        </w:rPr>
        <w:t>sochaře Františka Bálka</w:t>
      </w:r>
      <w:r>
        <w:rPr>
          <w:lang w:val="cs-CZ"/>
        </w:rPr>
        <w:t xml:space="preserve"> a jeho evropské kolegy. </w:t>
      </w:r>
    </w:p>
    <w:p w:rsidR="00B2128D" w:rsidRDefault="00B2128D">
      <w:pPr>
        <w:autoSpaceDE w:val="0"/>
        <w:autoSpaceDN w:val="0"/>
        <w:adjustRightInd w:val="0"/>
        <w:spacing w:after="0" w:line="240" w:lineRule="auto"/>
        <w:jc w:val="both"/>
        <w:rPr>
          <w:lang w:val="cs-CZ"/>
        </w:rPr>
      </w:pPr>
    </w:p>
    <w:p w:rsidR="00B2128D" w:rsidRDefault="00B2128D">
      <w:pPr>
        <w:autoSpaceDE w:val="0"/>
        <w:autoSpaceDN w:val="0"/>
        <w:adjustRightInd w:val="0"/>
        <w:spacing w:after="0" w:line="240" w:lineRule="auto"/>
        <w:jc w:val="both"/>
        <w:rPr>
          <w:lang w:val="cs-CZ"/>
        </w:rPr>
      </w:pPr>
      <w:r w:rsidRPr="00185C93">
        <w:rPr>
          <w:b/>
          <w:lang w:val="cs-CZ"/>
        </w:rPr>
        <w:t>Odpolední část</w:t>
      </w:r>
      <w:r>
        <w:rPr>
          <w:lang w:val="cs-CZ"/>
        </w:rPr>
        <w:t xml:space="preserve"> </w:t>
      </w:r>
      <w:r>
        <w:rPr>
          <w:b/>
          <w:lang w:val="cs-CZ"/>
        </w:rPr>
        <w:t>Prameny</w:t>
      </w:r>
      <w:r>
        <w:rPr>
          <w:lang w:val="cs-CZ"/>
        </w:rPr>
        <w:t xml:space="preserve"> začíná v 16 hodin. Čtyři průvody, které symbolizují čtyři plzeňské řeky i tradice města, vyjdou ze směru čtyř plzeňských čtvrtí (Doubravka, Slovany, Bory a Lochotín) a setkají se na náměstí Republiky. Zastoupeny v nich budou kulturní spolky, sportovci, historické či alegorické vozy a více než 50 škol spolu s dalšími nadšenci z celého Plzeňského kraje.  </w:t>
      </w:r>
    </w:p>
    <w:p w:rsidR="00B2128D" w:rsidRDefault="00B2128D">
      <w:pPr>
        <w:autoSpaceDE w:val="0"/>
        <w:autoSpaceDN w:val="0"/>
        <w:adjustRightInd w:val="0"/>
        <w:spacing w:after="0" w:line="240" w:lineRule="auto"/>
        <w:jc w:val="both"/>
        <w:rPr>
          <w:lang w:val="cs-CZ"/>
        </w:rPr>
      </w:pPr>
    </w:p>
    <w:p w:rsidR="00B2128D" w:rsidRPr="000E09CF" w:rsidRDefault="00B2128D" w:rsidP="000E09CF">
      <w:pPr>
        <w:spacing w:after="0" w:line="240" w:lineRule="auto"/>
        <w:jc w:val="both"/>
        <w:rPr>
          <w:lang w:val="cs-CZ"/>
        </w:rPr>
      </w:pPr>
      <w:r>
        <w:rPr>
          <w:bCs/>
          <w:lang w:val="cs-CZ"/>
        </w:rPr>
        <w:t xml:space="preserve">Pro jeden z průvodů </w:t>
      </w:r>
      <w:r w:rsidRPr="000E09CF">
        <w:rPr>
          <w:lang w:val="cs-CZ"/>
        </w:rPr>
        <w:t xml:space="preserve">vyrobilo </w:t>
      </w:r>
      <w:r>
        <w:rPr>
          <w:bCs/>
          <w:lang w:val="cs-CZ"/>
        </w:rPr>
        <w:t>t</w:t>
      </w:r>
      <w:r w:rsidRPr="000E09CF">
        <w:rPr>
          <w:bCs/>
          <w:lang w:val="cs-CZ"/>
        </w:rPr>
        <w:t xml:space="preserve">éměř </w:t>
      </w:r>
      <w:r>
        <w:rPr>
          <w:lang w:val="cs-CZ"/>
        </w:rPr>
        <w:t xml:space="preserve">40 studentů a pět pedagogů ze </w:t>
      </w:r>
      <w:r w:rsidRPr="000E09CF">
        <w:rPr>
          <w:lang w:val="cs-CZ"/>
        </w:rPr>
        <w:t xml:space="preserve">SOU Plzeň </w:t>
      </w:r>
      <w:r>
        <w:rPr>
          <w:lang w:val="cs-CZ"/>
        </w:rPr>
        <w:t xml:space="preserve">celkem </w:t>
      </w:r>
      <w:r w:rsidRPr="000E09CF">
        <w:rPr>
          <w:lang w:val="cs-CZ"/>
        </w:rPr>
        <w:t>68 lodí, které originálním způsobem vyzdobili</w:t>
      </w:r>
      <w:r>
        <w:rPr>
          <w:lang w:val="cs-CZ"/>
        </w:rPr>
        <w:t xml:space="preserve"> žáci</w:t>
      </w:r>
      <w:r w:rsidRPr="000E09CF">
        <w:rPr>
          <w:lang w:val="cs-CZ"/>
        </w:rPr>
        <w:t xml:space="preserve"> základních a z</w:t>
      </w:r>
      <w:r>
        <w:rPr>
          <w:lang w:val="cs-CZ"/>
        </w:rPr>
        <w:t>ákladních uměleckých škol, děti</w:t>
      </w:r>
      <w:r w:rsidRPr="000E09CF">
        <w:rPr>
          <w:lang w:val="cs-CZ"/>
        </w:rPr>
        <w:t xml:space="preserve"> z dětských</w:t>
      </w:r>
      <w:r>
        <w:rPr>
          <w:lang w:val="cs-CZ"/>
        </w:rPr>
        <w:t xml:space="preserve"> domovů a dalších organizací. </w:t>
      </w:r>
      <w:r w:rsidRPr="000E09CF">
        <w:rPr>
          <w:lang w:val="cs-CZ"/>
        </w:rPr>
        <w:t>17. ledna se stanou posádkami</w:t>
      </w:r>
      <w:r>
        <w:rPr>
          <w:lang w:val="cs-CZ"/>
        </w:rPr>
        <w:t xml:space="preserve"> a vyplují od</w:t>
      </w:r>
      <w:r>
        <w:rPr>
          <w:b/>
          <w:bCs/>
          <w:lang w:val="cs-CZ"/>
        </w:rPr>
        <w:t xml:space="preserve"> </w:t>
      </w:r>
      <w:r w:rsidRPr="000E09CF">
        <w:rPr>
          <w:bCs/>
          <w:lang w:val="cs-CZ"/>
        </w:rPr>
        <w:t>kostela</w:t>
      </w:r>
      <w:r w:rsidRPr="000E09CF">
        <w:rPr>
          <w:b/>
          <w:bCs/>
          <w:lang w:val="cs-CZ"/>
        </w:rPr>
        <w:t xml:space="preserve"> U Ježíška</w:t>
      </w:r>
      <w:r>
        <w:rPr>
          <w:bCs/>
          <w:lang w:val="cs-CZ"/>
        </w:rPr>
        <w:t xml:space="preserve">. </w:t>
      </w:r>
      <w:r w:rsidRPr="000E09CF">
        <w:rPr>
          <w:bCs/>
          <w:lang w:val="cs-CZ"/>
        </w:rPr>
        <w:t xml:space="preserve"> </w:t>
      </w:r>
      <w:r>
        <w:rPr>
          <w:bCs/>
          <w:lang w:val="cs-CZ"/>
        </w:rPr>
        <w:t>Na shromaždišti</w:t>
      </w:r>
      <w:r w:rsidRPr="000E09CF">
        <w:rPr>
          <w:bCs/>
          <w:lang w:val="cs-CZ"/>
        </w:rPr>
        <w:t xml:space="preserve"> ve zhruba hodinovém programu uvidíte performance Pavla Černého s jeho velrybami, představení Divadla Alfa, disco zatančí dívky ze skupiny Unique Plzeň, své taneční umění ukáže i Step by Step Kamily Borovské, Sportovní gymnázium Plzeň pak </w:t>
      </w:r>
      <w:r>
        <w:rPr>
          <w:bCs/>
          <w:lang w:val="cs-CZ"/>
        </w:rPr>
        <w:t>vyslalo své judisty</w:t>
      </w:r>
      <w:r w:rsidRPr="000E09CF">
        <w:rPr>
          <w:bCs/>
          <w:lang w:val="cs-CZ"/>
        </w:rPr>
        <w:t xml:space="preserve">. </w:t>
      </w:r>
      <w:r w:rsidRPr="000E09CF">
        <w:rPr>
          <w:lang w:val="cs-CZ"/>
        </w:rPr>
        <w:t>V</w:t>
      </w:r>
      <w:r>
        <w:rPr>
          <w:lang w:val="cs-CZ"/>
        </w:rPr>
        <w:t> </w:t>
      </w:r>
      <w:r w:rsidRPr="000E09CF">
        <w:rPr>
          <w:lang w:val="cs-CZ"/>
        </w:rPr>
        <w:t>průvodu</w:t>
      </w:r>
      <w:r>
        <w:rPr>
          <w:lang w:val="cs-CZ"/>
        </w:rPr>
        <w:t xml:space="preserve"> z</w:t>
      </w:r>
      <w:r w:rsidRPr="000E09CF">
        <w:rPr>
          <w:lang w:val="cs-CZ"/>
        </w:rPr>
        <w:t>ahrají bubeníci Tam Tam orchestra, Divadlo Alfa bude celou cestu do centra hrát na svém vyzdobeném a ozvučeném voze loutkové představení, čeká vás fireshow Infinitos, veselí chůdaři v pestrobarevných kostýmech a spousta dalších překvapení.</w:t>
      </w:r>
    </w:p>
    <w:p w:rsidR="00B2128D" w:rsidRPr="000E09CF" w:rsidRDefault="00B2128D" w:rsidP="000E09CF">
      <w:pPr>
        <w:spacing w:after="0" w:line="240" w:lineRule="auto"/>
        <w:jc w:val="both"/>
        <w:rPr>
          <w:lang w:val="cs-CZ"/>
        </w:rPr>
      </w:pPr>
    </w:p>
    <w:p w:rsidR="00B2128D" w:rsidRPr="000E09CF" w:rsidRDefault="00B2128D" w:rsidP="000E09CF">
      <w:pPr>
        <w:spacing w:after="0" w:line="240" w:lineRule="auto"/>
        <w:jc w:val="both"/>
        <w:rPr>
          <w:lang w:val="cs-CZ"/>
        </w:rPr>
      </w:pPr>
      <w:r w:rsidRPr="000E09CF">
        <w:rPr>
          <w:lang w:val="cs-CZ"/>
        </w:rPr>
        <w:t>Shromaždiště průvodu z Doubravky se nachází</w:t>
      </w:r>
      <w:r w:rsidRPr="000E09CF">
        <w:rPr>
          <w:b/>
          <w:lang w:val="cs-CZ"/>
        </w:rPr>
        <w:t xml:space="preserve"> na ulici U Prazdroje </w:t>
      </w:r>
      <w:r w:rsidRPr="000E09CF">
        <w:rPr>
          <w:lang w:val="cs-CZ"/>
        </w:rPr>
        <w:t xml:space="preserve">(v úrovni čerpací stanice OMV). Již od 11 hodin bude probíhat na nádvoří Plzeňského Prazdroje program </w:t>
      </w:r>
      <w:r>
        <w:rPr>
          <w:lang w:val="cs-CZ"/>
        </w:rPr>
        <w:t xml:space="preserve">s </w:t>
      </w:r>
      <w:r w:rsidRPr="000E09CF">
        <w:rPr>
          <w:lang w:val="cs-CZ"/>
        </w:rPr>
        <w:t xml:space="preserve"> </w:t>
      </w:r>
      <w:r>
        <w:rPr>
          <w:lang w:val="cs-CZ"/>
        </w:rPr>
        <w:t xml:space="preserve">ukázkami pivovarských </w:t>
      </w:r>
      <w:r w:rsidRPr="000E09CF">
        <w:rPr>
          <w:lang w:val="cs-CZ"/>
        </w:rPr>
        <w:t>řemes</w:t>
      </w:r>
      <w:r>
        <w:rPr>
          <w:lang w:val="cs-CZ"/>
        </w:rPr>
        <w:t>e</w:t>
      </w:r>
      <w:r w:rsidRPr="000E09CF">
        <w:rPr>
          <w:lang w:val="cs-CZ"/>
        </w:rPr>
        <w:t>l</w:t>
      </w:r>
      <w:r>
        <w:rPr>
          <w:lang w:val="cs-CZ"/>
        </w:rPr>
        <w:t xml:space="preserve"> a českou zabijačkou, </w:t>
      </w:r>
      <w:r w:rsidRPr="000E09CF">
        <w:rPr>
          <w:lang w:val="cs-CZ"/>
        </w:rPr>
        <w:t xml:space="preserve">zahraje plzeňský lidový soubor Mladina. Po 15. hodině </w:t>
      </w:r>
      <w:r>
        <w:rPr>
          <w:lang w:val="cs-CZ"/>
        </w:rPr>
        <w:t>diváky</w:t>
      </w:r>
      <w:r w:rsidRPr="000E09CF">
        <w:rPr>
          <w:lang w:val="cs-CZ"/>
        </w:rPr>
        <w:t xml:space="preserve"> pobaví orchestr Péro za kloboukem i Divadlo</w:t>
      </w:r>
      <w:r>
        <w:rPr>
          <w:lang w:val="cs-CZ"/>
        </w:rPr>
        <w:t xml:space="preserve"> Studna se svými ptáky či </w:t>
      </w:r>
      <w:r w:rsidRPr="000E09CF">
        <w:rPr>
          <w:lang w:val="cs-CZ"/>
        </w:rPr>
        <w:t>pětičlenná plzeňská skupina Estela Fuego svým proplétáním pohybu s ohněm. V průvodu, který vyjde směrem do centra po 16. hodině, půjdou</w:t>
      </w:r>
      <w:r>
        <w:rPr>
          <w:lang w:val="cs-CZ"/>
        </w:rPr>
        <w:t xml:space="preserve"> členové Sokolské župy Plzeňské, </w:t>
      </w:r>
      <w:r w:rsidRPr="000E09CF">
        <w:rPr>
          <w:lang w:val="cs-CZ"/>
        </w:rPr>
        <w:t>pivovarský povoz tažený koňmi, bubenická skupina Takita Taka z Plzně, obrovská loutka anděla či chůdaři v andělských kostýmech.</w:t>
      </w:r>
    </w:p>
    <w:p w:rsidR="00B2128D" w:rsidRPr="000E09CF" w:rsidRDefault="00B2128D" w:rsidP="000E09CF">
      <w:pPr>
        <w:spacing w:after="0" w:line="240" w:lineRule="auto"/>
        <w:jc w:val="both"/>
        <w:rPr>
          <w:lang w:val="cs-CZ"/>
        </w:rPr>
      </w:pPr>
    </w:p>
    <w:p w:rsidR="00B2128D" w:rsidRPr="000E09CF" w:rsidRDefault="00B2128D" w:rsidP="000E09CF">
      <w:pPr>
        <w:spacing w:after="0" w:line="240" w:lineRule="auto"/>
        <w:jc w:val="both"/>
        <w:rPr>
          <w:lang w:val="cs-CZ"/>
        </w:rPr>
      </w:pPr>
      <w:r w:rsidRPr="000E09CF">
        <w:rPr>
          <w:lang w:val="cs-CZ"/>
        </w:rPr>
        <w:t xml:space="preserve">Na více než hodinový kulturní program se můžete těšit i na shromaždišti </w:t>
      </w:r>
      <w:r w:rsidRPr="000E09CF">
        <w:rPr>
          <w:b/>
          <w:lang w:val="cs-CZ"/>
        </w:rPr>
        <w:t>u Kauflandu na Roudné</w:t>
      </w:r>
      <w:r>
        <w:rPr>
          <w:lang w:val="cs-CZ"/>
        </w:rPr>
        <w:t xml:space="preserve"> (v úrovni prodejny M. A. T.), k</w:t>
      </w:r>
      <w:r w:rsidRPr="000E09CF">
        <w:rPr>
          <w:lang w:val="cs-CZ"/>
        </w:rPr>
        <w:t>de zazpívá Dominika Kožešníková, představí se č</w:t>
      </w:r>
      <w:r>
        <w:rPr>
          <w:lang w:val="cs-CZ"/>
        </w:rPr>
        <w:t xml:space="preserve">lenové projektu Happy Handicap či </w:t>
      </w:r>
      <w:r w:rsidRPr="000E09CF">
        <w:rPr>
          <w:lang w:val="cs-CZ"/>
        </w:rPr>
        <w:t xml:space="preserve">akrobatické vystoupení s ohněm a hudbou </w:t>
      </w:r>
      <w:r w:rsidRPr="000E09CF">
        <w:rPr>
          <w:color w:val="000000"/>
          <w:lang w:val="cs-CZ" w:eastAsia="cs-CZ"/>
        </w:rPr>
        <w:t>V.O.S.A. Theatre</w:t>
      </w:r>
      <w:r w:rsidRPr="000E09CF">
        <w:rPr>
          <w:lang w:val="cs-CZ"/>
        </w:rPr>
        <w:t xml:space="preserve">. </w:t>
      </w:r>
      <w:r>
        <w:rPr>
          <w:lang w:val="cs-CZ"/>
        </w:rPr>
        <w:t>Průvod vyrazí za zvuku bubnů Muerta Mente s chůdaři</w:t>
      </w:r>
      <w:r w:rsidRPr="000E09CF">
        <w:rPr>
          <w:lang w:val="cs-CZ"/>
        </w:rPr>
        <w:t xml:space="preserve"> v</w:t>
      </w:r>
      <w:r>
        <w:rPr>
          <w:lang w:val="cs-CZ"/>
        </w:rPr>
        <w:t xml:space="preserve"> kostýmech, </w:t>
      </w:r>
      <w:r w:rsidRPr="000E09CF">
        <w:rPr>
          <w:lang w:val="cs-CZ"/>
        </w:rPr>
        <w:t xml:space="preserve">fireshow </w:t>
      </w:r>
      <w:r>
        <w:rPr>
          <w:lang w:val="cs-CZ"/>
        </w:rPr>
        <w:t>Infinitos, hudební vystoupení na skotské dudy a další.</w:t>
      </w:r>
    </w:p>
    <w:p w:rsidR="00B2128D" w:rsidRPr="000E09CF" w:rsidRDefault="00B2128D" w:rsidP="000E09CF">
      <w:pPr>
        <w:spacing w:after="0" w:line="240" w:lineRule="auto"/>
        <w:jc w:val="both"/>
        <w:rPr>
          <w:lang w:val="cs-CZ"/>
        </w:rPr>
      </w:pPr>
    </w:p>
    <w:p w:rsidR="00B2128D" w:rsidRPr="000E09CF" w:rsidRDefault="00B2128D" w:rsidP="000E09CF">
      <w:pPr>
        <w:spacing w:after="0" w:line="240" w:lineRule="auto"/>
        <w:jc w:val="both"/>
        <w:rPr>
          <w:lang w:val="cs-CZ"/>
        </w:rPr>
      </w:pPr>
      <w:r w:rsidRPr="000E09CF">
        <w:rPr>
          <w:lang w:val="cs-CZ"/>
        </w:rPr>
        <w:t xml:space="preserve">Historické hasičské vozy, autobus RTO, mopedy z Moped Clubu Chotěšov a Divočáků z Vejprnic, jeepy a vůz ČRo Plzeň vyjedou z nám. Míru směrem k </w:t>
      </w:r>
      <w:r w:rsidRPr="000E09CF">
        <w:rPr>
          <w:b/>
          <w:lang w:val="cs-CZ"/>
        </w:rPr>
        <w:t>nám. T. G. Masaryka</w:t>
      </w:r>
      <w:r w:rsidRPr="000E09CF">
        <w:rPr>
          <w:lang w:val="cs-CZ"/>
        </w:rPr>
        <w:t xml:space="preserve">, kde bude shromaždiště průvodu z Bor, aby se zde ukázaly v plné kráse všem přítomným. </w:t>
      </w:r>
      <w:r>
        <w:rPr>
          <w:lang w:val="cs-CZ"/>
        </w:rPr>
        <w:t>V doprovodném programu</w:t>
      </w:r>
      <w:r w:rsidRPr="000E09CF">
        <w:rPr>
          <w:lang w:val="cs-CZ"/>
        </w:rPr>
        <w:t xml:space="preserve"> vystoupí se svými scénkami DS Štace z Kaznějova, kapela Skavare (ska), Amanitas se svou extravagantní show a bubeníci Tam Tam orchestra. V průvodu půjdou také plzeňští ragbisté Pilsen Patriots ve svých výstrojích, Dolníci města Stříbra, zahraniční studenti programu Erasmus, skupinka obyvatel Jihlavy, kteří přijedou pozdravit Plzeňáky a popřát jim vše dobré v roce 2015, obrovské svítící loutky, chůdaři v netradičních kostýmech a mnoho dalších.</w:t>
      </w:r>
    </w:p>
    <w:p w:rsidR="00B2128D" w:rsidRDefault="00B2128D">
      <w:pPr>
        <w:autoSpaceDE w:val="0"/>
        <w:autoSpaceDN w:val="0"/>
        <w:adjustRightInd w:val="0"/>
        <w:spacing w:after="0" w:line="240" w:lineRule="auto"/>
        <w:jc w:val="both"/>
        <w:rPr>
          <w:lang w:val="cs-CZ"/>
        </w:rPr>
      </w:pPr>
    </w:p>
    <w:p w:rsidR="00B2128D" w:rsidRPr="00E56CA7" w:rsidRDefault="00B2128D" w:rsidP="00322B3B">
      <w:pPr>
        <w:rPr>
          <w:lang w:val="cs-CZ"/>
        </w:rPr>
      </w:pPr>
      <w:r w:rsidRPr="00D549BB">
        <w:rPr>
          <w:b/>
          <w:bCs/>
          <w:lang w:val="cs-CZ"/>
        </w:rPr>
        <w:t xml:space="preserve">Slavnostní zahájení </w:t>
      </w:r>
      <w:r>
        <w:rPr>
          <w:lang w:val="cs-CZ"/>
        </w:rPr>
        <w:t xml:space="preserve">vyvrcholí </w:t>
      </w:r>
      <w:r>
        <w:rPr>
          <w:b/>
          <w:lang w:val="cs-CZ"/>
        </w:rPr>
        <w:t>Symfonií zvonů</w:t>
      </w:r>
      <w:r>
        <w:rPr>
          <w:lang w:val="cs-CZ"/>
        </w:rPr>
        <w:t>, při které vystoupí více než 150</w:t>
      </w:r>
      <w:r>
        <w:rPr>
          <w:i/>
          <w:lang w:val="cs-CZ"/>
        </w:rPr>
        <w:t xml:space="preserve"> </w:t>
      </w:r>
      <w:r>
        <w:rPr>
          <w:lang w:val="cs-CZ"/>
        </w:rPr>
        <w:t xml:space="preserve">českých i zahraničních umělců. Kostýmy pro dvě hlavní postavy, které mají symbolizovat Zvuk a Světlo, navrhuje výtvarník Jan Pištěk. Součástí celého představení bude největší videomapping v ČR z dílny </w:t>
      </w:r>
      <w:r>
        <w:rPr>
          <w:bCs/>
          <w:lang w:val="cs-CZ"/>
        </w:rPr>
        <w:t>studia 3dsense</w:t>
      </w:r>
      <w:r>
        <w:rPr>
          <w:lang w:val="cs-CZ"/>
        </w:rPr>
        <w:t xml:space="preserve">. Jeho celková projekční plocha na domy kolem náměstí, katedrálu a dvě velká plátna pokryje okolo 5000 m². Symfonii zvonů bude v 18 hodin korunovat emotivní okamžik, kdy Plzeňané společně poprvé uslyší zvuk nových zvonů v katedrále sv. Bartoloměje. Zvony se na věž vrací po dlouhých 70 letech díky veřejné sbírce Ze srdce zvon, ve které obyvatelé města věnovali kolem 10 milionů korun. </w:t>
      </w:r>
      <w:r>
        <w:t>„</w:t>
      </w:r>
      <w:r w:rsidRPr="00E56CA7">
        <w:rPr>
          <w:lang w:val="cs-CZ"/>
        </w:rPr>
        <w:t xml:space="preserve">Plzeň žije pořízením nových zvonů více než rok. Nemohli jsme si přát nic krásnějšího a dojemnějšího, než zahájit projekt Plzeň - Evropské hlavní město kultury 2015 rozezněním zvonů, které mohly být vyzdviženy do věže katedrály sv. Bartoloměje díky velkorysosti, vstřícnosti a sounáležitosti občanů našeho města,“ uvádí </w:t>
      </w:r>
      <w:r w:rsidRPr="00E56CA7">
        <w:rPr>
          <w:b/>
          <w:lang w:val="cs-CZ"/>
        </w:rPr>
        <w:t>první náměstek primátora Martin Baxa.</w:t>
      </w:r>
    </w:p>
    <w:p w:rsidR="00B2128D" w:rsidRDefault="00B2128D">
      <w:pPr>
        <w:autoSpaceDE w:val="0"/>
        <w:autoSpaceDN w:val="0"/>
        <w:adjustRightInd w:val="0"/>
        <w:spacing w:line="264" w:lineRule="auto"/>
        <w:jc w:val="both"/>
        <w:rPr>
          <w:lang w:val="cs-CZ"/>
        </w:rPr>
      </w:pPr>
      <w:r>
        <w:rPr>
          <w:lang w:val="cs-CZ"/>
        </w:rPr>
        <w:t xml:space="preserve"> </w:t>
      </w:r>
      <w:r>
        <w:rPr>
          <w:i/>
          <w:lang w:val="cs-CZ"/>
        </w:rPr>
        <w:t xml:space="preserve">„Kapacita náměstí je kolem 15 tisíc lidí, počítáme s tím, že další desítky tisíc návštěvníků budou moci slavnostní zahájení pohodlně sledovat na velkokapacitních LED obrazovkách umístěných v sadovém okruhu v těsném sousedství hlavního náměstí,“ </w:t>
      </w:r>
      <w:r>
        <w:rPr>
          <w:lang w:val="cs-CZ"/>
        </w:rPr>
        <w:t xml:space="preserve">zve </w:t>
      </w:r>
      <w:r>
        <w:rPr>
          <w:b/>
          <w:lang w:val="cs-CZ"/>
        </w:rPr>
        <w:t>umělecký ředitel projektu Petr Forman</w:t>
      </w:r>
      <w:r>
        <w:rPr>
          <w:lang w:val="cs-CZ"/>
        </w:rPr>
        <w:t>.</w:t>
      </w:r>
    </w:p>
    <w:p w:rsidR="00B2128D" w:rsidRDefault="00B2128D" w:rsidP="00D549BB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>Od půl sedmé bude program pokračovat na desítkách míst v centru města - Velkou puntíkatou tančírnou v Besedě, electro swingem v Pekle, písničkami s harmonikou Josefa Pospíšila v hotelu Slovan, taneční večerem se současnými hity v Alfě, večerem s DJ Seanem Brownem v Papírně, varhanním koncertem Adama Viktory přenášeným na náměstí a mnoha dalšími akcemi, včetně večerních prohlídek výstav a muzeí nebo autorským čtením v knihovně. Připraven bude i ledový bar sochaře Františka Bálka či ochutnávky české a evropské kuchyně.</w:t>
      </w:r>
    </w:p>
    <w:p w:rsidR="00B2128D" w:rsidRDefault="00B2128D" w:rsidP="00D549BB">
      <w:pPr>
        <w:spacing w:after="0" w:line="240" w:lineRule="auto"/>
        <w:jc w:val="both"/>
        <w:rPr>
          <w:lang w:val="cs-CZ"/>
        </w:rPr>
      </w:pPr>
    </w:p>
    <w:p w:rsidR="00B2128D" w:rsidRDefault="00B2128D" w:rsidP="00D549BB">
      <w:pPr>
        <w:spacing w:after="0" w:line="240" w:lineRule="auto"/>
        <w:jc w:val="both"/>
        <w:rPr>
          <w:b/>
          <w:lang w:val="cs-CZ"/>
        </w:rPr>
      </w:pPr>
      <w:r>
        <w:rPr>
          <w:b/>
          <w:lang w:val="cs-CZ"/>
        </w:rPr>
        <w:t>18. 1. 2015: Užijte si Plzeň!</w:t>
      </w:r>
    </w:p>
    <w:p w:rsidR="00B2128D" w:rsidRDefault="00B2128D" w:rsidP="00D549BB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 xml:space="preserve">Nedělní program začíná po poledni, kdy si lidé v rámci akce </w:t>
      </w:r>
      <w:r>
        <w:rPr>
          <w:b/>
          <w:lang w:val="cs-CZ"/>
        </w:rPr>
        <w:t>Setkávání</w:t>
      </w:r>
      <w:r>
        <w:rPr>
          <w:lang w:val="cs-CZ"/>
        </w:rPr>
        <w:t xml:space="preserve"> mohou přijít popovídat v kavárnách a klubech se zajímavými osobnostmi spojenými s Plzní. Budou mezi nimi například Dan Bárta, Milan Knížák nebo Václav Chaloupek. Připraveny jsou i další </w:t>
      </w:r>
      <w:r>
        <w:rPr>
          <w:b/>
          <w:lang w:val="cs-CZ"/>
        </w:rPr>
        <w:t>Sousedské procházky</w:t>
      </w:r>
      <w:r>
        <w:rPr>
          <w:lang w:val="cs-CZ"/>
        </w:rPr>
        <w:t xml:space="preserve">. Dům hudby nabídne </w:t>
      </w:r>
      <w:r>
        <w:rPr>
          <w:b/>
          <w:lang w:val="cs-CZ"/>
        </w:rPr>
        <w:t>setkání Plzně 2015</w:t>
      </w:r>
      <w:r>
        <w:rPr>
          <w:lang w:val="cs-CZ"/>
        </w:rPr>
        <w:t xml:space="preserve"> </w:t>
      </w:r>
      <w:r>
        <w:rPr>
          <w:b/>
          <w:lang w:val="cs-CZ"/>
        </w:rPr>
        <w:t>s její předchůdkyní Rigou</w:t>
      </w:r>
      <w:r>
        <w:rPr>
          <w:lang w:val="cs-CZ"/>
        </w:rPr>
        <w:t xml:space="preserve"> </w:t>
      </w:r>
      <w:r>
        <w:rPr>
          <w:b/>
          <w:lang w:val="cs-CZ"/>
        </w:rPr>
        <w:t>– Evropským hlavním městem kultury 2014</w:t>
      </w:r>
      <w:r>
        <w:rPr>
          <w:lang w:val="cs-CZ"/>
        </w:rPr>
        <w:t xml:space="preserve">. Na závěr se uskuteční </w:t>
      </w:r>
      <w:r>
        <w:rPr>
          <w:b/>
          <w:lang w:val="cs-CZ"/>
        </w:rPr>
        <w:t>koncert skupiny Mandrage</w:t>
      </w:r>
      <w:r>
        <w:rPr>
          <w:lang w:val="cs-CZ"/>
        </w:rPr>
        <w:t xml:space="preserve"> v Divadle Pod Lampou.</w:t>
      </w:r>
    </w:p>
    <w:p w:rsidR="00B2128D" w:rsidRDefault="00B2128D" w:rsidP="00D549BB">
      <w:pPr>
        <w:spacing w:after="0" w:line="240" w:lineRule="auto"/>
        <w:jc w:val="both"/>
        <w:rPr>
          <w:b/>
          <w:lang w:val="cs-CZ"/>
        </w:rPr>
      </w:pPr>
    </w:p>
    <w:p w:rsidR="00B2128D" w:rsidRDefault="00B2128D" w:rsidP="00D549BB">
      <w:pPr>
        <w:spacing w:after="0" w:line="240" w:lineRule="auto"/>
        <w:jc w:val="both"/>
        <w:rPr>
          <w:b/>
          <w:lang w:val="cs-CZ"/>
        </w:rPr>
      </w:pPr>
      <w:r>
        <w:rPr>
          <w:b/>
          <w:lang w:val="cs-CZ"/>
        </w:rPr>
        <w:t>Doporučení pro návštěvníky</w:t>
      </w:r>
    </w:p>
    <w:p w:rsidR="00B2128D" w:rsidRPr="00D549BB" w:rsidRDefault="00B2128D" w:rsidP="00D549BB">
      <w:pPr>
        <w:pStyle w:val="Text"/>
        <w:jc w:val="both"/>
        <w:rPr>
          <w:rFonts w:ascii="Calibri" w:hAnsi="Calibri" w:cs="Times New Roman"/>
          <w:color w:val="auto"/>
          <w:sz w:val="22"/>
          <w:szCs w:val="22"/>
          <w:lang w:eastAsia="en-US"/>
        </w:rPr>
      </w:pPr>
      <w:r w:rsidRPr="00D549BB"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Kapacita náměstí Republiky je omezená. S ohledem na bezpečnost účastníků a také proto, aby co nejvíce lidí mohlo sledovat slavnostní zahájení v sobotu 17. ledna přímo na místě, nebudou tentokrát na hlavním náměstí žádné gastronomické služby ani sociální zařízení. Veškeré tyto služby umístí organizátoři v dostatečném počtu i kapacitě v sadovém okruhu (Smetanovy sady, Kopeckého sady, Šafaříkovy sady, Křižíkovy sady). Kvůli organizaci průvodů bude však přístup do sadového okruhu možný pouze ulicemi Goethova, Martinská a Jungmannova. </w:t>
      </w:r>
    </w:p>
    <w:p w:rsidR="00B2128D" w:rsidRPr="00D549BB" w:rsidRDefault="00B2128D" w:rsidP="00D549BB">
      <w:pPr>
        <w:pStyle w:val="Text"/>
        <w:jc w:val="both"/>
        <w:rPr>
          <w:rFonts w:ascii="Calibri" w:hAnsi="Calibri" w:cs="Times New Roman"/>
          <w:color w:val="auto"/>
          <w:sz w:val="22"/>
          <w:szCs w:val="22"/>
          <w:lang w:eastAsia="en-US"/>
        </w:rPr>
      </w:pPr>
      <w:r w:rsidRPr="00D549BB">
        <w:rPr>
          <w:rFonts w:ascii="Calibri" w:hAnsi="Calibri" w:cs="Times New Roman"/>
          <w:i/>
          <w:color w:val="auto"/>
          <w:sz w:val="22"/>
          <w:szCs w:val="22"/>
          <w:lang w:eastAsia="en-US"/>
        </w:rPr>
        <w:t xml:space="preserve">„S ohledem na očekávanou návštěvnost bychom rádi požádali rodiny s dětmi, tělesně postižené, osoby se zvýšenou citlivostí na davy lidí, stísněné prostory či světelné a zvukové efekty, aby z důvodu vlastního komfortu a bezpečnosti účast přímo na náměstí zvážili. Společný moment Symfonie zvonů budou moci pohodlně sledovat na obrazovkách umístěných v sadovém okruhu, kam bude celá akce přenášena on-line. Připravili jsme i jednu obrazovku určenou neslyšícím, na které bude program tlumočen do znakové řeči. Ta bude umístěna ve Smetanových sadech,“ </w:t>
      </w:r>
      <w:r w:rsidRPr="00D549BB"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upozorňuje </w:t>
      </w:r>
      <w:r w:rsidRPr="00D549BB">
        <w:rPr>
          <w:rFonts w:ascii="Calibri" w:hAnsi="Calibri" w:cs="Times New Roman"/>
          <w:b/>
          <w:color w:val="auto"/>
          <w:sz w:val="22"/>
          <w:szCs w:val="22"/>
          <w:lang w:eastAsia="en-US"/>
        </w:rPr>
        <w:t>Pavla Kormošová, produkční slavnostního zahájení</w:t>
      </w:r>
      <w:r w:rsidRPr="00D549BB">
        <w:rPr>
          <w:rFonts w:ascii="Calibri" w:hAnsi="Calibri" w:cs="Times New Roman"/>
          <w:color w:val="auto"/>
          <w:sz w:val="22"/>
          <w:szCs w:val="22"/>
          <w:lang w:eastAsia="en-US"/>
        </w:rPr>
        <w:t>.</w:t>
      </w:r>
    </w:p>
    <w:p w:rsidR="00B2128D" w:rsidRPr="00D549BB" w:rsidRDefault="00B2128D" w:rsidP="00D549BB">
      <w:pPr>
        <w:pStyle w:val="Text"/>
        <w:jc w:val="both"/>
        <w:rPr>
          <w:rFonts w:ascii="Calibri" w:hAnsi="Calibri" w:cs="Times New Roman"/>
          <w:color w:val="auto"/>
          <w:sz w:val="22"/>
          <w:szCs w:val="22"/>
          <w:lang w:eastAsia="en-US"/>
        </w:rPr>
      </w:pPr>
      <w:r w:rsidRPr="00D549BB">
        <w:rPr>
          <w:rFonts w:ascii="Calibri" w:hAnsi="Calibri" w:cs="Times New Roman"/>
          <w:color w:val="auto"/>
          <w:sz w:val="22"/>
          <w:szCs w:val="22"/>
          <w:lang w:eastAsia="en-US"/>
        </w:rPr>
        <w:t>Organizátoři úzce spolupracují se všemi složkami Integrovaného záchranného systému, Policií ČR i Městskou policií. Oranžové stany IZS, kam se mohou uchýlit lidé ve zdravotní nouzi, najdou návštěvníci v případě potřeby v sadovém okruhu.</w:t>
      </w:r>
    </w:p>
    <w:p w:rsidR="00B2128D" w:rsidRDefault="00B21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hAnsi="Arial"/>
          <w:b/>
          <w:bCs/>
          <w:lang w:val="cs-CZ"/>
        </w:rPr>
      </w:pPr>
    </w:p>
    <w:p w:rsidR="00B2128D" w:rsidRDefault="00B2128D" w:rsidP="00D549BB">
      <w:pPr>
        <w:spacing w:after="0" w:line="240" w:lineRule="auto"/>
        <w:jc w:val="both"/>
        <w:rPr>
          <w:b/>
          <w:lang w:val="cs-CZ"/>
        </w:rPr>
      </w:pPr>
      <w:r>
        <w:rPr>
          <w:b/>
          <w:lang w:val="cs-CZ"/>
        </w:rPr>
        <w:t>Dopravní omezení a opatření v centru města</w:t>
      </w:r>
    </w:p>
    <w:p w:rsidR="00B2128D" w:rsidRDefault="00B2128D" w:rsidP="00D549BB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 xml:space="preserve">Produkční a technické přípravy Slavnostního zahájení probíhají již od začátku roku 2014 a podílejí se na nich desítky městských, krajských i celostátních institucí a organizací. </w:t>
      </w:r>
    </w:p>
    <w:p w:rsidR="00B2128D" w:rsidRDefault="00B2128D" w:rsidP="00D549BB">
      <w:pPr>
        <w:spacing w:after="0" w:line="240" w:lineRule="auto"/>
        <w:jc w:val="both"/>
        <w:rPr>
          <w:lang w:val="cs-CZ"/>
        </w:rPr>
      </w:pPr>
      <w:r>
        <w:rPr>
          <w:b/>
          <w:lang w:val="cs-CZ"/>
        </w:rPr>
        <w:t xml:space="preserve">Parkování </w:t>
      </w:r>
      <w:r>
        <w:rPr>
          <w:lang w:val="cs-CZ"/>
        </w:rPr>
        <w:t xml:space="preserve">bude na náměstí Republiky částečně omezené už od 7. ledna, kompletní zákaz bude platit od 14. ledna. Ve dnech slavnostního zahájení bude centrum města pro automobily zcela uzavřené a organizátoři doporučují všem použít </w:t>
      </w:r>
      <w:r>
        <w:rPr>
          <w:b/>
          <w:lang w:val="cs-CZ"/>
        </w:rPr>
        <w:t>městskou hromadnou dopravu</w:t>
      </w:r>
      <w:r>
        <w:rPr>
          <w:lang w:val="cs-CZ"/>
        </w:rPr>
        <w:t xml:space="preserve">. Ta bude ale večer 16. a v sobotu 17. ledna také částečně omezena, k jejímu posílení naopak dojde po skončení akce, kdy se návštěvníci budou dopravovat domů. V určitých časových úsecích bude uzavřen i individuální průjezd městem a také pěší vstup na plochu náměstí. </w:t>
      </w:r>
    </w:p>
    <w:p w:rsidR="00B2128D" w:rsidRDefault="00B2128D" w:rsidP="00D549BB">
      <w:pPr>
        <w:spacing w:after="0" w:line="240" w:lineRule="auto"/>
        <w:jc w:val="both"/>
        <w:rPr>
          <w:lang w:val="cs-CZ"/>
        </w:rPr>
      </w:pPr>
      <w:r>
        <w:rPr>
          <w:i/>
          <w:lang w:val="cs-CZ"/>
        </w:rPr>
        <w:t xml:space="preserve">„Všechna opatření jsou vzhledem k bezpečnosti obyvatel i návštěvníků akce nutná, snažíme se je ale vždy omezit na nezbytně dlouhou dobu. Všem obyvatelům Plzně i podnikatelům a provozovatelům v centru velmi děkujeme za pochopení i spolupráci,“ </w:t>
      </w:r>
      <w:r>
        <w:rPr>
          <w:lang w:val="cs-CZ"/>
        </w:rPr>
        <w:t xml:space="preserve">říká za tým Plzně 2015 Pavla Kormošová. </w:t>
      </w:r>
    </w:p>
    <w:p w:rsidR="00B2128D" w:rsidRDefault="00B2128D" w:rsidP="00D549BB">
      <w:pPr>
        <w:spacing w:after="0" w:line="240" w:lineRule="auto"/>
        <w:jc w:val="both"/>
        <w:rPr>
          <w:lang w:val="cs-CZ"/>
        </w:rPr>
      </w:pPr>
    </w:p>
    <w:p w:rsidR="00B2128D" w:rsidRDefault="00B2128D" w:rsidP="00D549BB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 xml:space="preserve">Pro návštěvníky města budou 17. 1. připravena </w:t>
      </w:r>
      <w:r>
        <w:rPr>
          <w:b/>
          <w:lang w:val="cs-CZ"/>
        </w:rPr>
        <w:t>záchytná parkoviště</w:t>
      </w:r>
      <w:r>
        <w:rPr>
          <w:lang w:val="cs-CZ"/>
        </w:rPr>
        <w:t xml:space="preserve"> ze směrů Praha, Karlovy Vary, Písek a Domažlice. Městská hromadná doprava z těchto parkovišť bude rovněž posílena.</w:t>
      </w:r>
    </w:p>
    <w:p w:rsidR="00B2128D" w:rsidRDefault="00B2128D" w:rsidP="00D549BB">
      <w:pPr>
        <w:spacing w:after="0" w:line="240" w:lineRule="auto"/>
        <w:jc w:val="both"/>
        <w:rPr>
          <w:lang w:val="cs-CZ"/>
        </w:rPr>
      </w:pPr>
    </w:p>
    <w:p w:rsidR="00B2128D" w:rsidRDefault="00B2128D" w:rsidP="00D549BB">
      <w:pPr>
        <w:spacing w:after="0" w:line="240" w:lineRule="auto"/>
        <w:jc w:val="both"/>
        <w:rPr>
          <w:b/>
          <w:lang w:val="cs-CZ"/>
        </w:rPr>
      </w:pPr>
      <w:r>
        <w:rPr>
          <w:b/>
          <w:lang w:val="cs-CZ"/>
        </w:rPr>
        <w:t>Informace</w:t>
      </w:r>
    </w:p>
    <w:p w:rsidR="00B2128D" w:rsidRDefault="00B2128D" w:rsidP="00D549BB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 xml:space="preserve">Podrobné informace o programu i dopravních omezeních jsou k dispozici na </w:t>
      </w:r>
      <w:hyperlink r:id="rId7" w:history="1">
        <w:r>
          <w:rPr>
            <w:rStyle w:val="Hyperlink"/>
            <w:lang w:val="cs-CZ"/>
          </w:rPr>
          <w:t>www.plzen2015.cz</w:t>
        </w:r>
      </w:hyperlink>
      <w:r>
        <w:rPr>
          <w:lang w:val="cs-CZ"/>
        </w:rPr>
        <w:t xml:space="preserve"> </w:t>
      </w:r>
    </w:p>
    <w:p w:rsidR="00B2128D" w:rsidRDefault="00B2128D">
      <w:pPr>
        <w:autoSpaceDE w:val="0"/>
        <w:autoSpaceDN w:val="0"/>
        <w:adjustRightInd w:val="0"/>
        <w:spacing w:after="0" w:line="240" w:lineRule="auto"/>
        <w:rPr>
          <w:lang w:val="cs-CZ"/>
        </w:rPr>
      </w:pPr>
    </w:p>
    <w:p w:rsidR="00B2128D" w:rsidRDefault="00B2128D">
      <w:pPr>
        <w:autoSpaceDE w:val="0"/>
        <w:autoSpaceDN w:val="0"/>
        <w:adjustRightInd w:val="0"/>
        <w:spacing w:after="0" w:line="240" w:lineRule="auto"/>
        <w:rPr>
          <w:lang w:val="cs-CZ"/>
        </w:rPr>
      </w:pPr>
      <w:r>
        <w:rPr>
          <w:i/>
          <w:lang w:val="cs-CZ"/>
        </w:rPr>
        <w:t>Info linka zahájení</w:t>
      </w:r>
      <w:r>
        <w:rPr>
          <w:lang w:val="cs-CZ"/>
        </w:rPr>
        <w:t xml:space="preserve"> (telefon, e-mail)</w:t>
      </w:r>
    </w:p>
    <w:p w:rsidR="00B2128D" w:rsidRDefault="00B2128D">
      <w:pPr>
        <w:autoSpaceDE w:val="0"/>
        <w:autoSpaceDN w:val="0"/>
        <w:adjustRightInd w:val="0"/>
        <w:spacing w:after="0" w:line="240" w:lineRule="auto"/>
        <w:rPr>
          <w:lang w:val="cs-CZ"/>
        </w:rPr>
      </w:pPr>
      <w:r>
        <w:rPr>
          <w:lang w:val="cs-CZ"/>
        </w:rPr>
        <w:t>• telefon: 724 001 308</w:t>
      </w:r>
    </w:p>
    <w:p w:rsidR="00B2128D" w:rsidRDefault="00B2128D">
      <w:pPr>
        <w:autoSpaceDE w:val="0"/>
        <w:autoSpaceDN w:val="0"/>
        <w:adjustRightInd w:val="0"/>
        <w:spacing w:after="0" w:line="240" w:lineRule="auto"/>
        <w:rPr>
          <w:lang w:val="cs-CZ"/>
        </w:rPr>
      </w:pPr>
      <w:r>
        <w:rPr>
          <w:lang w:val="cs-CZ"/>
        </w:rPr>
        <w:t>• email: meetingpoint@plzen2015.cz</w:t>
      </w:r>
    </w:p>
    <w:p w:rsidR="00B2128D" w:rsidRDefault="00B2128D">
      <w:pPr>
        <w:autoSpaceDE w:val="0"/>
        <w:autoSpaceDN w:val="0"/>
        <w:adjustRightInd w:val="0"/>
        <w:spacing w:after="0" w:line="240" w:lineRule="auto"/>
        <w:rPr>
          <w:lang w:val="cs-CZ"/>
        </w:rPr>
      </w:pPr>
      <w:r>
        <w:rPr>
          <w:lang w:val="cs-CZ"/>
        </w:rPr>
        <w:t>• zahájení provozu: 5. ledna 2015</w:t>
      </w:r>
    </w:p>
    <w:p w:rsidR="00B2128D" w:rsidRDefault="00B2128D">
      <w:pPr>
        <w:autoSpaceDE w:val="0"/>
        <w:autoSpaceDN w:val="0"/>
        <w:adjustRightInd w:val="0"/>
        <w:spacing w:after="0" w:line="240" w:lineRule="auto"/>
        <w:rPr>
          <w:lang w:val="cs-CZ"/>
        </w:rPr>
      </w:pPr>
      <w:r>
        <w:rPr>
          <w:lang w:val="cs-CZ"/>
        </w:rPr>
        <w:t>• provoz 5. - 15. ledna 2015 od 10:00 do 18:00</w:t>
      </w:r>
    </w:p>
    <w:p w:rsidR="00B2128D" w:rsidRDefault="00B2128D">
      <w:pPr>
        <w:autoSpaceDE w:val="0"/>
        <w:autoSpaceDN w:val="0"/>
        <w:adjustRightInd w:val="0"/>
        <w:spacing w:after="0" w:line="240" w:lineRule="auto"/>
        <w:rPr>
          <w:lang w:val="cs-CZ"/>
        </w:rPr>
      </w:pPr>
      <w:r>
        <w:rPr>
          <w:lang w:val="cs-CZ"/>
        </w:rPr>
        <w:t>• provoz 16. ledna 2015 od 10:00 do 20:00</w:t>
      </w:r>
    </w:p>
    <w:p w:rsidR="00B2128D" w:rsidRDefault="00B2128D">
      <w:pPr>
        <w:autoSpaceDE w:val="0"/>
        <w:autoSpaceDN w:val="0"/>
        <w:adjustRightInd w:val="0"/>
        <w:spacing w:after="0" w:line="240" w:lineRule="auto"/>
        <w:rPr>
          <w:lang w:val="cs-CZ"/>
        </w:rPr>
      </w:pPr>
      <w:r>
        <w:rPr>
          <w:lang w:val="cs-CZ"/>
        </w:rPr>
        <w:t>• provoz 17. ledna 2015 od 8:00 do 24:00</w:t>
      </w:r>
    </w:p>
    <w:p w:rsidR="00B2128D" w:rsidRDefault="00B2128D">
      <w:pPr>
        <w:spacing w:after="0" w:line="240" w:lineRule="auto"/>
        <w:rPr>
          <w:lang w:val="cs-CZ"/>
        </w:rPr>
      </w:pPr>
      <w:r>
        <w:rPr>
          <w:lang w:val="cs-CZ"/>
        </w:rPr>
        <w:t>• neděle 18. ledna 2015 od 10:00 do 18:00</w:t>
      </w:r>
    </w:p>
    <w:p w:rsidR="00B2128D" w:rsidRDefault="00B2128D" w:rsidP="0042146C">
      <w:pPr>
        <w:spacing w:after="0"/>
        <w:ind w:left="3" w:hangingChars="5" w:hanging="3"/>
        <w:jc w:val="both"/>
        <w:rPr>
          <w:lang w:val="cs-CZ"/>
        </w:rPr>
      </w:pPr>
    </w:p>
    <w:p w:rsidR="00B2128D" w:rsidRDefault="00B2128D" w:rsidP="0042146C">
      <w:pPr>
        <w:spacing w:after="0"/>
        <w:ind w:left="9" w:hangingChars="5" w:hanging="9"/>
        <w:jc w:val="both"/>
        <w:rPr>
          <w:i/>
          <w:lang w:val="cs-CZ"/>
        </w:rPr>
      </w:pPr>
      <w:r>
        <w:rPr>
          <w:i/>
          <w:lang w:val="cs-CZ"/>
        </w:rPr>
        <w:t>Meeting Point, náměstí Republiky</w:t>
      </w:r>
    </w:p>
    <w:p w:rsidR="00B2128D" w:rsidRDefault="00B2128D">
      <w:pPr>
        <w:autoSpaceDE w:val="0"/>
        <w:autoSpaceDN w:val="0"/>
        <w:adjustRightInd w:val="0"/>
        <w:spacing w:after="0" w:line="240" w:lineRule="auto"/>
        <w:ind w:firstLine="11"/>
        <w:rPr>
          <w:lang w:val="cs-CZ"/>
        </w:rPr>
      </w:pPr>
      <w:r>
        <w:rPr>
          <w:lang w:val="cs-CZ"/>
        </w:rPr>
        <w:t>do 15. ledna 2015 - bez omezení dle provozní doby</w:t>
      </w:r>
    </w:p>
    <w:p w:rsidR="00B2128D" w:rsidRDefault="00B2128D">
      <w:pPr>
        <w:autoSpaceDE w:val="0"/>
        <w:autoSpaceDN w:val="0"/>
        <w:adjustRightInd w:val="0"/>
        <w:spacing w:after="0" w:line="240" w:lineRule="auto"/>
        <w:rPr>
          <w:lang w:val="cs-CZ"/>
        </w:rPr>
      </w:pPr>
      <w:r>
        <w:rPr>
          <w:lang w:val="cs-CZ"/>
        </w:rPr>
        <w:t>• 16. ledna 2015 - otevřeno pouze do 17:00, poté komplet uzavřeno</w:t>
      </w:r>
    </w:p>
    <w:p w:rsidR="00B2128D" w:rsidRDefault="00B2128D">
      <w:pPr>
        <w:autoSpaceDE w:val="0"/>
        <w:autoSpaceDN w:val="0"/>
        <w:adjustRightInd w:val="0"/>
        <w:spacing w:after="0" w:line="240" w:lineRule="auto"/>
        <w:rPr>
          <w:lang w:val="cs-CZ"/>
        </w:rPr>
      </w:pPr>
      <w:r>
        <w:rPr>
          <w:lang w:val="cs-CZ"/>
        </w:rPr>
        <w:t>• 17. ledna 2015 - otevřeno pouze do 12:00, poté komplet uzavřeno</w:t>
      </w:r>
    </w:p>
    <w:p w:rsidR="00B2128D" w:rsidRDefault="00B2128D">
      <w:pPr>
        <w:autoSpaceDE w:val="0"/>
        <w:autoSpaceDN w:val="0"/>
        <w:adjustRightInd w:val="0"/>
        <w:spacing w:after="0" w:line="240" w:lineRule="auto"/>
        <w:rPr>
          <w:lang w:val="cs-CZ"/>
        </w:rPr>
      </w:pPr>
      <w:r>
        <w:rPr>
          <w:lang w:val="cs-CZ"/>
        </w:rPr>
        <w:t>• 18. ledna - podle aktuální situace (úklid náměstí) – odpoledne</w:t>
      </w:r>
    </w:p>
    <w:p w:rsidR="00B2128D" w:rsidRDefault="00B2128D">
      <w:pPr>
        <w:autoSpaceDE w:val="0"/>
        <w:autoSpaceDN w:val="0"/>
        <w:adjustRightInd w:val="0"/>
        <w:spacing w:after="0" w:line="240" w:lineRule="auto"/>
        <w:rPr>
          <w:lang w:val="cs-CZ"/>
        </w:rPr>
      </w:pPr>
    </w:p>
    <w:p w:rsidR="00B2128D" w:rsidRDefault="00B2128D">
      <w:pPr>
        <w:autoSpaceDE w:val="0"/>
        <w:autoSpaceDN w:val="0"/>
        <w:adjustRightInd w:val="0"/>
        <w:spacing w:after="0" w:line="240" w:lineRule="auto"/>
        <w:rPr>
          <w:lang w:val="cs-CZ"/>
        </w:rPr>
      </w:pPr>
    </w:p>
    <w:p w:rsidR="00B2128D" w:rsidRDefault="00B2128D" w:rsidP="0042146C">
      <w:pPr>
        <w:spacing w:after="0"/>
        <w:ind w:left="3" w:hangingChars="5" w:hanging="3"/>
        <w:jc w:val="both"/>
        <w:rPr>
          <w:bCs/>
          <w:szCs w:val="20"/>
          <w:u w:val="single"/>
          <w:lang w:val="cs-CZ"/>
        </w:rPr>
      </w:pPr>
      <w:r>
        <w:rPr>
          <w:bCs/>
          <w:szCs w:val="20"/>
          <w:u w:val="single"/>
          <w:lang w:val="cs-CZ"/>
        </w:rPr>
        <w:t>Kontakty:</w:t>
      </w:r>
    </w:p>
    <w:p w:rsidR="00B2128D" w:rsidRDefault="00B2128D">
      <w:pPr>
        <w:spacing w:after="0" w:line="280" w:lineRule="exact"/>
        <w:rPr>
          <w:b/>
          <w:lang w:val="cs-CZ"/>
        </w:rPr>
        <w:sectPr w:rsidR="00B2128D">
          <w:headerReference w:type="default" r:id="rId8"/>
          <w:footerReference w:type="default" r:id="rId9"/>
          <w:type w:val="continuous"/>
          <w:pgSz w:w="11906" w:h="16838"/>
          <w:pgMar w:top="1142" w:right="1417" w:bottom="1417" w:left="1417" w:header="0" w:footer="0" w:gutter="0"/>
          <w:cols w:space="708"/>
          <w:docGrid w:linePitch="360"/>
        </w:sectPr>
      </w:pPr>
    </w:p>
    <w:p w:rsidR="00B2128D" w:rsidRDefault="00B2128D">
      <w:pPr>
        <w:spacing w:after="0" w:line="280" w:lineRule="exact"/>
        <w:rPr>
          <w:b/>
          <w:lang w:val="cs-CZ"/>
        </w:rPr>
      </w:pPr>
      <w:r>
        <w:rPr>
          <w:b/>
          <w:lang w:val="cs-CZ"/>
        </w:rPr>
        <w:t>Daniela Vítová, tiskový servis pro plzeňská média</w:t>
      </w:r>
    </w:p>
    <w:p w:rsidR="00B2128D" w:rsidRDefault="00B2128D">
      <w:pPr>
        <w:spacing w:after="0" w:line="280" w:lineRule="exact"/>
        <w:rPr>
          <w:lang w:val="cs-CZ"/>
        </w:rPr>
      </w:pPr>
      <w:r>
        <w:rPr>
          <w:lang w:val="cs-CZ"/>
        </w:rPr>
        <w:t>+420 603 736 159</w:t>
      </w:r>
    </w:p>
    <w:p w:rsidR="00B2128D" w:rsidRDefault="00B2128D">
      <w:pPr>
        <w:spacing w:after="0" w:line="280" w:lineRule="exact"/>
        <w:rPr>
          <w:lang w:val="cs-CZ"/>
        </w:rPr>
      </w:pPr>
      <w:r>
        <w:rPr>
          <w:lang w:val="cs-CZ"/>
        </w:rPr>
        <w:t>d.vitova@volny.cz</w:t>
      </w:r>
    </w:p>
    <w:p w:rsidR="00B2128D" w:rsidRDefault="00B2128D" w:rsidP="0042146C">
      <w:pPr>
        <w:spacing w:after="0"/>
        <w:ind w:left="9" w:hangingChars="5" w:hanging="9"/>
        <w:jc w:val="both"/>
        <w:rPr>
          <w:b/>
          <w:bCs/>
          <w:szCs w:val="20"/>
          <w:lang w:val="cs-CZ"/>
        </w:rPr>
      </w:pPr>
      <w:r>
        <w:rPr>
          <w:b/>
          <w:bCs/>
          <w:szCs w:val="20"/>
          <w:lang w:val="cs-CZ"/>
        </w:rPr>
        <w:t>Mirka Reifová, PR manažerka Plzeň 2015</w:t>
      </w:r>
    </w:p>
    <w:p w:rsidR="00B2128D" w:rsidRDefault="00B2128D" w:rsidP="0042146C">
      <w:pPr>
        <w:spacing w:after="0"/>
        <w:ind w:left="3" w:hangingChars="5" w:hanging="3"/>
        <w:jc w:val="both"/>
        <w:rPr>
          <w:bCs/>
          <w:szCs w:val="20"/>
          <w:lang w:val="cs-CZ"/>
        </w:rPr>
      </w:pPr>
      <w:r>
        <w:rPr>
          <w:bCs/>
          <w:szCs w:val="20"/>
          <w:lang w:val="cs-CZ"/>
        </w:rPr>
        <w:t>+420 606 090 801</w:t>
      </w:r>
    </w:p>
    <w:p w:rsidR="00B2128D" w:rsidRDefault="00B2128D" w:rsidP="00462BFF">
      <w:pPr>
        <w:spacing w:after="0"/>
        <w:ind w:left="3" w:hangingChars="5" w:hanging="3"/>
        <w:jc w:val="both"/>
        <w:rPr>
          <w:lang w:val="cs-CZ"/>
        </w:rPr>
      </w:pPr>
      <w:r>
        <w:rPr>
          <w:bCs/>
          <w:szCs w:val="20"/>
          <w:lang w:val="cs-CZ"/>
        </w:rPr>
        <w:t>reifova@plzen2015.cz</w:t>
      </w:r>
    </w:p>
    <w:sectPr w:rsidR="00B2128D" w:rsidSect="005B2858">
      <w:type w:val="continuous"/>
      <w:pgSz w:w="11906" w:h="16838"/>
      <w:pgMar w:top="114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28D" w:rsidRDefault="00B2128D">
      <w:pPr>
        <w:spacing w:after="0" w:line="240" w:lineRule="auto"/>
      </w:pPr>
      <w:r>
        <w:separator/>
      </w:r>
    </w:p>
  </w:endnote>
  <w:endnote w:type="continuationSeparator" w:id="0">
    <w:p w:rsidR="00B2128D" w:rsidRDefault="00B2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(Vietnamese)">
    <w:altName w:val="Arial"/>
    <w:panose1 w:val="00000000000000000000"/>
    <w:charset w:val="A3"/>
    <w:family w:val="swiss"/>
    <w:notTrueType/>
    <w:pitch w:val="variable"/>
    <w:sig w:usb0="20000001" w:usb1="00000000" w:usb2="00000000" w:usb3="00000000" w:csb0="000001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28D" w:rsidRDefault="00B2128D">
    <w:pPr>
      <w:pStyle w:val="Footer"/>
      <w:tabs>
        <w:tab w:val="clear" w:pos="9072"/>
        <w:tab w:val="right" w:pos="10490"/>
      </w:tabs>
      <w:ind w:left="-1417"/>
    </w:pPr>
    <w:r w:rsidRPr="001F1CF6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8" type="#_x0000_t75" style="width:595.2pt;height:98.4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28D" w:rsidRDefault="00B2128D">
      <w:pPr>
        <w:spacing w:after="0" w:line="240" w:lineRule="auto"/>
      </w:pPr>
      <w:r>
        <w:separator/>
      </w:r>
    </w:p>
  </w:footnote>
  <w:footnote w:type="continuationSeparator" w:id="0">
    <w:p w:rsidR="00B2128D" w:rsidRDefault="00B2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28D" w:rsidRDefault="00B2128D">
    <w:pPr>
      <w:pStyle w:val="Header"/>
      <w:tabs>
        <w:tab w:val="clear" w:pos="4536"/>
        <w:tab w:val="clear" w:pos="9072"/>
        <w:tab w:val="left" w:pos="1890"/>
      </w:tabs>
      <w:ind w:left="-1417" w:right="-1417"/>
    </w:pPr>
    <w:r w:rsidRPr="001F1CF6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595.2pt;height:10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hyphenationZone w:val="425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269"/>
    <w:rsid w:val="000D1196"/>
    <w:rsid w:val="000E09CF"/>
    <w:rsid w:val="00185C93"/>
    <w:rsid w:val="001F1CF6"/>
    <w:rsid w:val="00255688"/>
    <w:rsid w:val="00307DF6"/>
    <w:rsid w:val="00322B3B"/>
    <w:rsid w:val="0042146C"/>
    <w:rsid w:val="00462BFF"/>
    <w:rsid w:val="004E127D"/>
    <w:rsid w:val="005B2858"/>
    <w:rsid w:val="006F03F0"/>
    <w:rsid w:val="00A73904"/>
    <w:rsid w:val="00B2128D"/>
    <w:rsid w:val="00D549BB"/>
    <w:rsid w:val="00E4444E"/>
    <w:rsid w:val="00E56CA7"/>
    <w:rsid w:val="00F000E5"/>
    <w:rsid w:val="00FE6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Plain Text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2858"/>
    <w:pPr>
      <w:spacing w:after="200" w:line="276" w:lineRule="auto"/>
    </w:pPr>
    <w:rPr>
      <w:rFonts w:ascii="Calibri" w:hAnsi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B2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2858"/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rsid w:val="005B2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B2858"/>
    <w:rPr>
      <w:rFonts w:cs="Times New Roman"/>
      <w:lang w:val="en-US"/>
    </w:rPr>
  </w:style>
  <w:style w:type="paragraph" w:styleId="Header">
    <w:name w:val="header"/>
    <w:basedOn w:val="Normal"/>
    <w:link w:val="HeaderChar"/>
    <w:uiPriority w:val="99"/>
    <w:rsid w:val="005B2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B2858"/>
    <w:rPr>
      <w:rFonts w:cs="Times New Roman"/>
      <w:lang w:val="en-US"/>
    </w:rPr>
  </w:style>
  <w:style w:type="paragraph" w:styleId="PlainText">
    <w:name w:val="Plain Text"/>
    <w:basedOn w:val="Normal"/>
    <w:link w:val="PlainTextChar"/>
    <w:uiPriority w:val="99"/>
    <w:rsid w:val="005B2858"/>
    <w:pPr>
      <w:spacing w:after="0" w:line="240" w:lineRule="auto"/>
    </w:pPr>
    <w:rPr>
      <w:szCs w:val="21"/>
      <w:lang w:val="cs-CZ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B2858"/>
    <w:rPr>
      <w:rFonts w:ascii="Calibri" w:hAnsi="Calibri" w:cs="Times New Roman"/>
      <w:sz w:val="21"/>
      <w:szCs w:val="21"/>
    </w:rPr>
  </w:style>
  <w:style w:type="character" w:styleId="Hyperlink">
    <w:name w:val="Hyperlink"/>
    <w:basedOn w:val="DefaultParagraphFont"/>
    <w:uiPriority w:val="99"/>
    <w:rsid w:val="005B2858"/>
    <w:rPr>
      <w:rFonts w:cs="Times New Roman"/>
      <w:color w:val="0000FF"/>
      <w:u w:val="single"/>
    </w:rPr>
  </w:style>
  <w:style w:type="paragraph" w:customStyle="1" w:styleId="Odstavecseseznamem1">
    <w:name w:val="Odstavec se seznamem1"/>
    <w:basedOn w:val="Normal"/>
    <w:uiPriority w:val="99"/>
    <w:rsid w:val="005B2858"/>
    <w:pPr>
      <w:ind w:left="720"/>
      <w:contextualSpacing/>
    </w:pPr>
  </w:style>
  <w:style w:type="paragraph" w:customStyle="1" w:styleId="TextA">
    <w:name w:val="Text A"/>
    <w:uiPriority w:val="99"/>
    <w:rsid w:val="005B2858"/>
    <w:rPr>
      <w:rFonts w:ascii="Helvetica" w:eastAsia="Times New Roman" w:hAnsi="Arial Unicode MS" w:cs="Arial Unicode MS"/>
      <w:color w:val="000000"/>
      <w:sz w:val="20"/>
      <w:szCs w:val="20"/>
      <w:u w:color="000000"/>
      <w:lang w:val="en-US"/>
    </w:rPr>
  </w:style>
  <w:style w:type="paragraph" w:customStyle="1" w:styleId="Text">
    <w:name w:val="Text"/>
    <w:uiPriority w:val="99"/>
    <w:rsid w:val="005B2858"/>
    <w:rPr>
      <w:rFonts w:ascii="Helvetica" w:eastAsia="Times New Roman" w:hAnsi="Arial Unicode MS" w:cs="Arial Unicode MS"/>
      <w:color w:val="00000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lzen2015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1727</Words>
  <Characters>10195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	_</dc:title>
  <dc:subject/>
  <dc:creator>Klimko Jáchym</dc:creator>
  <cp:keywords/>
  <dc:description/>
  <cp:lastModifiedBy>Kucerova</cp:lastModifiedBy>
  <cp:revision>2</cp:revision>
  <dcterms:created xsi:type="dcterms:W3CDTF">2015-01-15T08:39:00Z</dcterms:created>
  <dcterms:modified xsi:type="dcterms:W3CDTF">2015-01-15T08:39:00Z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