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A8" w:rsidRPr="00373A79" w:rsidRDefault="006F0CA8" w:rsidP="001F32D1">
      <w:pPr>
        <w:pStyle w:val="Prosttext"/>
        <w:rPr>
          <w:rFonts w:ascii="Arial" w:hAnsi="Arial" w:cs="Arial"/>
          <w:b/>
          <w:sz w:val="22"/>
          <w:szCs w:val="22"/>
        </w:rPr>
      </w:pPr>
      <w:r w:rsidRPr="00373A79">
        <w:rPr>
          <w:rFonts w:ascii="Arial" w:hAnsi="Arial" w:cs="Arial"/>
          <w:b/>
          <w:sz w:val="22"/>
          <w:szCs w:val="22"/>
        </w:rPr>
        <w:t xml:space="preserve">PODMÍNKY VÝTVARNÉ SOUTĚŽE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1F32D1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KATEGORIE VÝTVARNÉ SOUTĚŽE: </w:t>
      </w:r>
    </w:p>
    <w:p w:rsidR="007E4703" w:rsidRPr="001F32D1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1F32D1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Soutěž je vypsána pro 2 věkové kategorie; a sice: </w:t>
      </w:r>
    </w:p>
    <w:p w:rsidR="007E4703" w:rsidRPr="001F32D1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1) jednotlivci ve věku 13 - 15 let </w:t>
      </w:r>
    </w:p>
    <w:p w:rsidR="007E4703" w:rsidRPr="001F32D1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2) jednotlivci ve věku 16 - 18 let </w:t>
      </w:r>
    </w:p>
    <w:p w:rsid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Default="007E4703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</w:p>
    <w:p w:rsidR="006F0CA8" w:rsidRPr="007E4703" w:rsidRDefault="006F0CA8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FORMA VÝTVARNÝCH DĚL: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Výtvarná soutěž neomezuje volbu a formu výtvarného vyjádření, které ponechává na mladém tvůrci. Omezení je dáno pouze rozměrem: </w:t>
      </w:r>
    </w:p>
    <w:p w:rsidR="006F0CA8" w:rsidRPr="001F32D1" w:rsidRDefault="006F0CA8" w:rsidP="001F32D1">
      <w:pPr>
        <w:pStyle w:val="Prost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díla by měla mít maximální formát A2, </w:t>
      </w:r>
    </w:p>
    <w:p w:rsidR="006F0CA8" w:rsidRPr="001F32D1" w:rsidRDefault="006F0CA8" w:rsidP="00900B5E">
      <w:pPr>
        <w:pStyle w:val="Prost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>pokud autor zvolí plas</w:t>
      </w:r>
      <w:r w:rsidR="001F32D1">
        <w:rPr>
          <w:rFonts w:ascii="Arial" w:hAnsi="Arial" w:cs="Arial"/>
          <w:sz w:val="22"/>
          <w:szCs w:val="22"/>
        </w:rPr>
        <w:t xml:space="preserve">tické vyjádření své inspirace, </w:t>
      </w:r>
      <w:r w:rsidRPr="001F32D1">
        <w:rPr>
          <w:rFonts w:ascii="Arial" w:hAnsi="Arial" w:cs="Arial"/>
          <w:sz w:val="22"/>
          <w:szCs w:val="22"/>
        </w:rPr>
        <w:t>dílo musí mít maximální formát</w:t>
      </w:r>
      <w:r w:rsidR="001F32D1">
        <w:rPr>
          <w:rFonts w:ascii="Arial" w:hAnsi="Arial" w:cs="Arial"/>
          <w:sz w:val="22"/>
          <w:szCs w:val="22"/>
        </w:rPr>
        <w:t>:</w:t>
      </w:r>
      <w:r w:rsidRPr="001F32D1">
        <w:rPr>
          <w:rFonts w:ascii="Arial" w:hAnsi="Arial" w:cs="Arial"/>
          <w:sz w:val="22"/>
          <w:szCs w:val="22"/>
        </w:rPr>
        <w:t xml:space="preserve"> 30 x 20 x 10 cm.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7E4703" w:rsidRDefault="006F0CA8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TÉMA A INSPIRACE VÝTVARNÝCH DĚL: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Inspirací tvůrce může být cokoliv, co nalezne a shledá on osobně jako odůvodněné zejména v historických souvislostech doby, kdy Eliška Přemyslovna žila (20. ledna 1292 – 28. září 1330) a jakýkoliv jev, událost či objekt, který mohl, dle tvůrce a jeho historických znalostí, ovlivnit celý její život; od dětství na Pražském hradě po její skon v Praze na Vyšehradě.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>Např.: dobové hračky, kostýmy, šperky a klenoty, místa jejího pobytu př. Praha/Pražský hrad, dominikánský klášter sv. Klimenta, Jiřský klášter, Zbraslavský klášter, Smíchov…/, Vyšehrad; Nymburk, Olomouc, Rajhrad, Oslavany, Loket, Cheb, Domažlice, Mělník, Brno, Norimberk, Mergentheim, Heimbach, Wurzburg, Cham, Kolmar</w:t>
      </w:r>
      <w:r w:rsidR="00373A79">
        <w:rPr>
          <w:rFonts w:ascii="Arial" w:hAnsi="Arial" w:cs="Arial"/>
          <w:sz w:val="22"/>
          <w:szCs w:val="22"/>
        </w:rPr>
        <w:t>..</w:t>
      </w:r>
      <w:r w:rsidRPr="001F32D1">
        <w:rPr>
          <w:rFonts w:ascii="Arial" w:hAnsi="Arial" w:cs="Arial"/>
          <w:sz w:val="22"/>
          <w:szCs w:val="22"/>
        </w:rPr>
        <w:t xml:space="preserve">, život na královském dvoře, její cestování, její svatba; ale i například dějepisné, kronikáři zaznamenané vztahy s dvořany či ochrana její osoby českými pány, její mateřská role, vztah k abatyši Kunhutě Přemyslovně, vztah k </w:t>
      </w:r>
      <w:r w:rsidR="001F32D1">
        <w:rPr>
          <w:rFonts w:ascii="Arial" w:hAnsi="Arial" w:cs="Arial"/>
          <w:sz w:val="22"/>
          <w:szCs w:val="22"/>
        </w:rPr>
        <w:t>její</w:t>
      </w:r>
      <w:r w:rsidRPr="001F32D1">
        <w:rPr>
          <w:rFonts w:ascii="Arial" w:hAnsi="Arial" w:cs="Arial"/>
          <w:sz w:val="22"/>
          <w:szCs w:val="22"/>
        </w:rPr>
        <w:t xml:space="preserve"> pratetě Anežce Přemyslovně, vztah k Marii Lucemburské, vztah k římskému králi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>Ludvíkovi, vztah k Janu Volkovi, vztah k</w:t>
      </w:r>
      <w:r w:rsidR="00373A79">
        <w:rPr>
          <w:rFonts w:ascii="Arial" w:hAnsi="Arial" w:cs="Arial"/>
          <w:sz w:val="22"/>
          <w:szCs w:val="22"/>
        </w:rPr>
        <w:t xml:space="preserve"> jejímu</w:t>
      </w:r>
      <w:r w:rsidRPr="001F32D1">
        <w:rPr>
          <w:rFonts w:ascii="Arial" w:hAnsi="Arial" w:cs="Arial"/>
          <w:sz w:val="22"/>
          <w:szCs w:val="22"/>
        </w:rPr>
        <w:t xml:space="preserve"> muži / </w:t>
      </w:r>
      <w:hyperlink r:id="rId5" w:history="1">
        <w:r w:rsidR="00373A79" w:rsidRPr="006041AB">
          <w:rPr>
            <w:rStyle w:val="Hypertextovodkaz"/>
            <w:rFonts w:ascii="Arial" w:hAnsi="Arial" w:cs="Arial"/>
            <w:sz w:val="22"/>
            <w:szCs w:val="22"/>
          </w:rPr>
          <w:t>http://shane.blgz.cz/2011/02/vystava-KRALOVSKY-SNATEK-Eliska-Premyslovna-a-Jan-Lucembursky-1310.html/</w:t>
        </w:r>
      </w:hyperlink>
      <w:r w:rsidR="00373A79">
        <w:rPr>
          <w:rFonts w:ascii="Arial" w:hAnsi="Arial" w:cs="Arial"/>
          <w:sz w:val="22"/>
          <w:szCs w:val="22"/>
        </w:rPr>
        <w:t xml:space="preserve"> </w:t>
      </w:r>
      <w:r w:rsidRPr="001F32D1">
        <w:rPr>
          <w:rFonts w:ascii="Arial" w:hAnsi="Arial" w:cs="Arial"/>
          <w:sz w:val="22"/>
          <w:szCs w:val="22"/>
        </w:rPr>
        <w:t xml:space="preserve">a pod.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 </w:t>
      </w:r>
    </w:p>
    <w:p w:rsidR="006F0CA8" w:rsidRPr="007E4703" w:rsidRDefault="006F0CA8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OZNAČENÍ VÝTVARNÝCH DĚL: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Každé výtvarné dílo musí být opatřeno na rubové straně či na připevněném štítku: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1) názvem díla,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2) jménem a příjmením autora,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3) věkem autora (rok narození),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4) kontaktní adresou a PSČ, </w:t>
      </w:r>
    </w:p>
    <w:p w:rsidR="006F0CA8" w:rsidRPr="001F32D1" w:rsidRDefault="00373A79" w:rsidP="001F32D1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F0CA8" w:rsidRPr="001F32D1">
        <w:rPr>
          <w:rFonts w:ascii="Arial" w:hAnsi="Arial" w:cs="Arial"/>
          <w:sz w:val="22"/>
          <w:szCs w:val="22"/>
        </w:rPr>
        <w:t xml:space="preserve">) popisem inspirace vztahující se ke vzniku díla, v maximálním rozsahu textu 1 A5.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373A79" w:rsidP="001F32D1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  <w:u w:val="single"/>
        </w:rPr>
        <w:t>DORUČOVC</w:t>
      </w:r>
      <w:r w:rsidR="006F0CA8" w:rsidRPr="007E4703">
        <w:rPr>
          <w:rFonts w:ascii="Arial" w:hAnsi="Arial" w:cs="Arial"/>
          <w:sz w:val="22"/>
          <w:szCs w:val="22"/>
          <w:u w:val="single"/>
        </w:rPr>
        <w:t>ACÍ ADRESA VÝTVARNÝCH DĚL</w:t>
      </w:r>
      <w:r w:rsidR="006F0CA8" w:rsidRPr="001F32D1">
        <w:rPr>
          <w:rFonts w:ascii="Arial" w:hAnsi="Arial" w:cs="Arial"/>
          <w:sz w:val="22"/>
          <w:szCs w:val="22"/>
        </w:rPr>
        <w:t xml:space="preserve">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373A79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Eva Kislingerová </w:t>
      </w:r>
    </w:p>
    <w:p w:rsidR="006F0CA8" w:rsidRPr="001F32D1" w:rsidRDefault="00373A79" w:rsidP="001F32D1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F0CA8" w:rsidRPr="001F32D1">
        <w:rPr>
          <w:rFonts w:ascii="Arial" w:hAnsi="Arial" w:cs="Arial"/>
          <w:sz w:val="22"/>
          <w:szCs w:val="22"/>
        </w:rPr>
        <w:t xml:space="preserve">áměstkyně </w:t>
      </w:r>
      <w:r>
        <w:rPr>
          <w:rFonts w:ascii="Arial" w:hAnsi="Arial" w:cs="Arial"/>
          <w:sz w:val="22"/>
          <w:szCs w:val="22"/>
        </w:rPr>
        <w:t>primátorky hlavního města Prahy</w:t>
      </w:r>
      <w:r w:rsidR="006F0CA8" w:rsidRPr="001F32D1">
        <w:rPr>
          <w:rFonts w:ascii="Arial" w:hAnsi="Arial" w:cs="Arial"/>
          <w:sz w:val="22"/>
          <w:szCs w:val="22"/>
        </w:rPr>
        <w:t xml:space="preserve">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Mariánské náměstí 2 </w:t>
      </w:r>
    </w:p>
    <w:p w:rsidR="006F0CA8" w:rsidRPr="001F32D1" w:rsidRDefault="00373A79" w:rsidP="001F32D1">
      <w:pPr>
        <w:pStyle w:val="Prosttext"/>
        <w:rPr>
          <w:rFonts w:ascii="Arial" w:hAnsi="Arial" w:cs="Arial"/>
          <w:sz w:val="22"/>
          <w:szCs w:val="22"/>
        </w:rPr>
      </w:pPr>
      <w:r w:rsidRPr="00373A79">
        <w:rPr>
          <w:rFonts w:ascii="Arial" w:hAnsi="Arial" w:cs="Arial"/>
          <w:sz w:val="22"/>
          <w:szCs w:val="22"/>
        </w:rPr>
        <w:t xml:space="preserve">110 01 </w:t>
      </w:r>
      <w:r w:rsidR="006F0CA8" w:rsidRPr="001F32D1">
        <w:rPr>
          <w:rFonts w:ascii="Arial" w:hAnsi="Arial" w:cs="Arial"/>
          <w:sz w:val="22"/>
          <w:szCs w:val="22"/>
        </w:rPr>
        <w:t xml:space="preserve">Praha 1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 Obálku, či balíček, označit jako "Soutěž: ŽIVOT ELIŠKY PŘEMYSLOVNY"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lastRenderedPageBreak/>
        <w:t xml:space="preserve">Pokud bude výtvarné práce do soutěže odesílat za své žáky škola, je nutné přiložit zpracovaný seznam výtvarných prací, obsahující jednotlivé údaje dle pokynů v kapitole „OZNAČENÍ VÝTVARNÝCH DĚL“.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 </w:t>
      </w:r>
    </w:p>
    <w:p w:rsidR="006F0CA8" w:rsidRPr="007E4703" w:rsidRDefault="006F0CA8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SPECIFICKÉ PODMÍNKY VÝTVARNÉ SOUTĚŽE: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CA6D2B">
      <w:pPr>
        <w:pStyle w:val="Prost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Účastník soutěže svoji přihláškou do soutěže dává zároveň souhlas s dobročinným využitím svého výtvarného díla a vzdává se autorských práv. </w:t>
      </w:r>
    </w:p>
    <w:p w:rsidR="006F0CA8" w:rsidRPr="001F32D1" w:rsidRDefault="006F0CA8" w:rsidP="00CA6D2B">
      <w:pPr>
        <w:pStyle w:val="Prost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Výtvarné práce se nevracejí. </w:t>
      </w:r>
    </w:p>
    <w:p w:rsidR="006F0CA8" w:rsidRPr="001F32D1" w:rsidRDefault="006F0CA8" w:rsidP="00CA6D2B">
      <w:pPr>
        <w:pStyle w:val="Prost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Soutěž je otevřena zejména pro děti a mládež z hlavního města Prahy.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 </w:t>
      </w:r>
    </w:p>
    <w:p w:rsidR="006F0CA8" w:rsidRPr="007E4703" w:rsidRDefault="006F0CA8" w:rsidP="001F32D1">
      <w:pPr>
        <w:pStyle w:val="Prosttext"/>
        <w:rPr>
          <w:rFonts w:ascii="Arial" w:hAnsi="Arial" w:cs="Arial"/>
          <w:sz w:val="22"/>
          <w:szCs w:val="22"/>
          <w:u w:val="single"/>
        </w:rPr>
      </w:pPr>
      <w:r w:rsidRPr="007E4703">
        <w:rPr>
          <w:rFonts w:ascii="Arial" w:hAnsi="Arial" w:cs="Arial"/>
          <w:sz w:val="22"/>
          <w:szCs w:val="22"/>
          <w:u w:val="single"/>
        </w:rPr>
        <w:t xml:space="preserve">UZÁVĚRKA VÝTVARNÉ SOUTĚŽE: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Uzávěrka přihlášených děl je 25. </w:t>
      </w:r>
      <w:r w:rsidR="00916891">
        <w:rPr>
          <w:rFonts w:ascii="Arial" w:hAnsi="Arial" w:cs="Arial"/>
          <w:sz w:val="22"/>
          <w:szCs w:val="22"/>
        </w:rPr>
        <w:t>11.</w:t>
      </w:r>
      <w:r w:rsidRPr="001F32D1">
        <w:rPr>
          <w:rFonts w:ascii="Arial" w:hAnsi="Arial" w:cs="Arial"/>
          <w:sz w:val="22"/>
          <w:szCs w:val="22"/>
        </w:rPr>
        <w:t xml:space="preserve"> 2016.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V každé kategorii bude vybráno 5 nejlepších výtvarných prací, které budou oceněny odbornou literaturou zabývající se tématikou výtvarných děl.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1F32D1">
        <w:rPr>
          <w:rFonts w:ascii="Arial" w:hAnsi="Arial" w:cs="Arial"/>
          <w:sz w:val="22"/>
          <w:szCs w:val="22"/>
        </w:rPr>
        <w:t xml:space="preserve">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  <w:u w:val="single"/>
        </w:rPr>
        <w:t>HODNOTÍCÍ KOMISE VÝTVARNÉ SOUTĚŽE</w:t>
      </w:r>
      <w:r w:rsidRPr="001F32D1">
        <w:rPr>
          <w:rFonts w:ascii="Arial" w:hAnsi="Arial" w:cs="Arial"/>
          <w:sz w:val="22"/>
          <w:szCs w:val="22"/>
        </w:rPr>
        <w:t xml:space="preserve">: </w:t>
      </w:r>
    </w:p>
    <w:p w:rsidR="006F0CA8" w:rsidRPr="001F32D1" w:rsidRDefault="006F0CA8" w:rsidP="001F32D1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373A79" w:rsidRDefault="006F0CA8" w:rsidP="006F0CA8">
      <w:pPr>
        <w:pStyle w:val="Prosttext"/>
        <w:rPr>
          <w:rFonts w:ascii="Arial" w:hAnsi="Arial" w:cs="Arial"/>
          <w:sz w:val="22"/>
          <w:szCs w:val="22"/>
        </w:rPr>
      </w:pPr>
      <w:r w:rsidRPr="00373A79">
        <w:rPr>
          <w:rFonts w:ascii="Arial" w:hAnsi="Arial" w:cs="Arial"/>
          <w:sz w:val="22"/>
          <w:szCs w:val="22"/>
        </w:rPr>
        <w:t xml:space="preserve">Čestnou předsedkyní hodnotící komise je </w:t>
      </w:r>
      <w:r w:rsidR="00373A79">
        <w:rPr>
          <w:rFonts w:ascii="Arial" w:hAnsi="Arial" w:cs="Arial"/>
          <w:sz w:val="22"/>
          <w:szCs w:val="22"/>
        </w:rPr>
        <w:t xml:space="preserve">náměstkyně primátorky hl. m. Prahy </w:t>
      </w:r>
      <w:r w:rsidR="00916891">
        <w:rPr>
          <w:rFonts w:ascii="Arial" w:hAnsi="Arial" w:cs="Arial"/>
          <w:sz w:val="22"/>
          <w:szCs w:val="22"/>
        </w:rPr>
        <w:t>Eva Kislingerová.</w:t>
      </w:r>
      <w:bookmarkStart w:id="0" w:name="_GoBack"/>
      <w:bookmarkEnd w:id="0"/>
    </w:p>
    <w:p w:rsidR="00373A79" w:rsidRDefault="00373A79" w:rsidP="00373A79">
      <w:pPr>
        <w:pStyle w:val="Prosttext"/>
        <w:rPr>
          <w:rFonts w:ascii="Arial" w:hAnsi="Arial" w:cs="Arial"/>
          <w:sz w:val="22"/>
          <w:szCs w:val="22"/>
        </w:rPr>
      </w:pPr>
    </w:p>
    <w:p w:rsidR="006F0CA8" w:rsidRPr="00373A79" w:rsidRDefault="00373A79" w:rsidP="00CA6D2B">
      <w:pPr>
        <w:pStyle w:val="Prosttext"/>
        <w:rPr>
          <w:rFonts w:ascii="Arial" w:hAnsi="Arial" w:cs="Arial"/>
          <w:sz w:val="22"/>
          <w:szCs w:val="22"/>
        </w:rPr>
      </w:pPr>
      <w:r w:rsidRPr="00373A79">
        <w:rPr>
          <w:rFonts w:ascii="Arial" w:hAnsi="Arial" w:cs="Arial"/>
          <w:sz w:val="22"/>
          <w:szCs w:val="22"/>
        </w:rPr>
        <w:t>Komis</w:t>
      </w:r>
      <w:r w:rsidR="00CA6D2B">
        <w:rPr>
          <w:rFonts w:ascii="Arial" w:hAnsi="Arial" w:cs="Arial"/>
          <w:sz w:val="22"/>
          <w:szCs w:val="22"/>
        </w:rPr>
        <w:t xml:space="preserve">i tvoří renomovaní profesionálové </w:t>
      </w:r>
      <w:r w:rsidRPr="00373A79">
        <w:rPr>
          <w:rFonts w:ascii="Arial" w:hAnsi="Arial" w:cs="Arial"/>
          <w:sz w:val="22"/>
          <w:szCs w:val="22"/>
        </w:rPr>
        <w:t>působící ve svém oboru</w:t>
      </w:r>
      <w:r w:rsidR="00CA6D2B">
        <w:rPr>
          <w:rFonts w:ascii="Arial" w:hAnsi="Arial" w:cs="Arial"/>
          <w:sz w:val="22"/>
          <w:szCs w:val="22"/>
        </w:rPr>
        <w:t xml:space="preserve">: </w:t>
      </w:r>
      <w:r w:rsidR="006F0CA8" w:rsidRPr="00373A79">
        <w:rPr>
          <w:rFonts w:ascii="Arial" w:hAnsi="Arial" w:cs="Arial"/>
          <w:sz w:val="22"/>
          <w:szCs w:val="22"/>
        </w:rPr>
        <w:t>Miluše POUPĚTOVÁ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Lukáš URBÁNEK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Michal CIMALA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Ewa NEMOUDRY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Rudolf MEJSNAR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Dimitrij KADRNOŽKA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>Gabriel URBÁNEK</w:t>
      </w:r>
      <w:r>
        <w:rPr>
          <w:rFonts w:ascii="Arial" w:hAnsi="Arial" w:cs="Arial"/>
          <w:sz w:val="22"/>
          <w:szCs w:val="22"/>
        </w:rPr>
        <w:t xml:space="preserve">, </w:t>
      </w:r>
      <w:r w:rsidR="006F0CA8" w:rsidRPr="00373A79">
        <w:rPr>
          <w:rFonts w:ascii="Arial" w:hAnsi="Arial" w:cs="Arial"/>
          <w:sz w:val="22"/>
          <w:szCs w:val="22"/>
        </w:rPr>
        <w:t xml:space="preserve">Miroslav SMAHA </w:t>
      </w:r>
      <w:r w:rsidR="00CA6D2B">
        <w:rPr>
          <w:rFonts w:ascii="Arial" w:hAnsi="Arial" w:cs="Arial"/>
          <w:sz w:val="22"/>
          <w:szCs w:val="22"/>
        </w:rPr>
        <w:t>a zástupci</w:t>
      </w:r>
      <w:r>
        <w:rPr>
          <w:rFonts w:ascii="Arial" w:hAnsi="Arial" w:cs="Arial"/>
          <w:sz w:val="22"/>
          <w:szCs w:val="22"/>
        </w:rPr>
        <w:t xml:space="preserve"> nositele projektu a partnerů soutěže</w:t>
      </w:r>
      <w:r w:rsidR="00CA6D2B">
        <w:rPr>
          <w:rFonts w:ascii="Arial" w:hAnsi="Arial" w:cs="Arial"/>
          <w:sz w:val="22"/>
          <w:szCs w:val="22"/>
        </w:rPr>
        <w:t xml:space="preserve">: </w:t>
      </w:r>
      <w:r w:rsidR="00CA6D2B" w:rsidRPr="00CA6D2B">
        <w:rPr>
          <w:rFonts w:ascii="Arial" w:hAnsi="Arial" w:cs="Arial"/>
          <w:sz w:val="22"/>
          <w:szCs w:val="22"/>
        </w:rPr>
        <w:t>Petr MÜLLER</w:t>
      </w:r>
      <w:r w:rsidR="00CA6D2B">
        <w:rPr>
          <w:rFonts w:ascii="Arial" w:hAnsi="Arial" w:cs="Arial"/>
          <w:sz w:val="22"/>
          <w:szCs w:val="22"/>
        </w:rPr>
        <w:t xml:space="preserve">, Petr TUREK, </w:t>
      </w:r>
      <w:r w:rsidR="00CA6D2B" w:rsidRPr="00CA6D2B">
        <w:rPr>
          <w:rFonts w:ascii="Arial" w:hAnsi="Arial" w:cs="Arial"/>
          <w:sz w:val="22"/>
          <w:szCs w:val="22"/>
        </w:rPr>
        <w:t xml:space="preserve">Kateřina DACZICKÁ </w:t>
      </w:r>
      <w:r w:rsidR="00CA6D2B">
        <w:rPr>
          <w:rFonts w:ascii="Arial" w:hAnsi="Arial" w:cs="Arial"/>
          <w:sz w:val="22"/>
          <w:szCs w:val="22"/>
        </w:rPr>
        <w:t xml:space="preserve">a </w:t>
      </w:r>
      <w:r w:rsidR="007E4703">
        <w:rPr>
          <w:rFonts w:ascii="Arial" w:hAnsi="Arial" w:cs="Arial"/>
          <w:sz w:val="22"/>
          <w:szCs w:val="22"/>
        </w:rPr>
        <w:t xml:space="preserve">autorka projektu </w:t>
      </w:r>
      <w:r w:rsidR="00CA6D2B" w:rsidRPr="00CA6D2B">
        <w:rPr>
          <w:rFonts w:ascii="Arial" w:hAnsi="Arial" w:cs="Arial"/>
          <w:sz w:val="22"/>
          <w:szCs w:val="22"/>
        </w:rPr>
        <w:t>Zdenka ZEMANOVÁ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F0CA8" w:rsidRPr="00373A79" w:rsidRDefault="006F0CA8" w:rsidP="006F0CA8">
      <w:pPr>
        <w:pStyle w:val="Prosttext"/>
        <w:rPr>
          <w:rFonts w:ascii="Arial" w:hAnsi="Arial" w:cs="Arial"/>
          <w:sz w:val="22"/>
          <w:szCs w:val="22"/>
        </w:rPr>
      </w:pPr>
    </w:p>
    <w:p w:rsidR="007E4703" w:rsidRDefault="007E4703" w:rsidP="006F0CA8">
      <w:pPr>
        <w:pStyle w:val="Prosttext"/>
        <w:rPr>
          <w:rFonts w:ascii="Arial" w:hAnsi="Arial" w:cs="Arial"/>
          <w:sz w:val="22"/>
          <w:szCs w:val="22"/>
        </w:rPr>
      </w:pPr>
    </w:p>
    <w:p w:rsidR="007E4703" w:rsidRDefault="007E4703" w:rsidP="006F0CA8">
      <w:pPr>
        <w:pStyle w:val="Prosttext"/>
        <w:rPr>
          <w:rFonts w:ascii="Arial" w:hAnsi="Arial" w:cs="Arial"/>
          <w:sz w:val="22"/>
          <w:szCs w:val="22"/>
        </w:rPr>
      </w:pPr>
    </w:p>
    <w:p w:rsidR="006F0CA8" w:rsidRDefault="007E4703" w:rsidP="006F0CA8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  <w:u w:val="single"/>
        </w:rPr>
        <w:t>KONTAKTY</w:t>
      </w:r>
      <w:r>
        <w:rPr>
          <w:rFonts w:ascii="Arial" w:hAnsi="Arial" w:cs="Arial"/>
          <w:sz w:val="22"/>
          <w:szCs w:val="22"/>
        </w:rPr>
        <w:t>:</w:t>
      </w:r>
    </w:p>
    <w:p w:rsidR="007E4703" w:rsidRDefault="007E4703" w:rsidP="006F0CA8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</w:rPr>
        <w:t xml:space="preserve">Zdenka Zemanová, autorka projektu </w:t>
      </w: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</w:rPr>
        <w:t xml:space="preserve">zdenka-zemanova@email.cz </w:t>
      </w: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</w:rPr>
        <w:t xml:space="preserve">koreny.vlasti@gmail.com </w:t>
      </w: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C3228D" w:rsidP="007E4703">
      <w:pPr>
        <w:pStyle w:val="Prosttext"/>
        <w:rPr>
          <w:rFonts w:ascii="Arial" w:hAnsi="Arial" w:cs="Arial"/>
          <w:sz w:val="22"/>
          <w:szCs w:val="22"/>
        </w:rPr>
      </w:pPr>
      <w:hyperlink r:id="rId6" w:history="1">
        <w:r w:rsidR="007E4703" w:rsidRPr="006041AB">
          <w:rPr>
            <w:rStyle w:val="Hypertextovodkaz"/>
            <w:rFonts w:ascii="Arial" w:hAnsi="Arial" w:cs="Arial"/>
            <w:sz w:val="22"/>
            <w:szCs w:val="22"/>
          </w:rPr>
          <w:t>www.koreny-vlasti.cz</w:t>
        </w:r>
      </w:hyperlink>
      <w:r w:rsidR="007E4703">
        <w:rPr>
          <w:rFonts w:ascii="Arial" w:hAnsi="Arial" w:cs="Arial"/>
          <w:sz w:val="22"/>
          <w:szCs w:val="22"/>
        </w:rPr>
        <w:t xml:space="preserve"> </w:t>
      </w:r>
      <w:r w:rsidR="007E4703" w:rsidRPr="007E4703">
        <w:rPr>
          <w:rFonts w:ascii="Arial" w:hAnsi="Arial" w:cs="Arial"/>
          <w:sz w:val="22"/>
          <w:szCs w:val="22"/>
        </w:rPr>
        <w:t xml:space="preserve"> </w:t>
      </w: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C3228D" w:rsidP="007E4703">
      <w:pPr>
        <w:pStyle w:val="Prosttext"/>
        <w:rPr>
          <w:rFonts w:ascii="Arial" w:hAnsi="Arial" w:cs="Arial"/>
          <w:sz w:val="22"/>
          <w:szCs w:val="22"/>
        </w:rPr>
      </w:pPr>
      <w:hyperlink r:id="rId7" w:history="1">
        <w:r w:rsidR="007E4703" w:rsidRPr="006041AB">
          <w:rPr>
            <w:rStyle w:val="Hypertextovodkaz"/>
            <w:rFonts w:ascii="Arial" w:hAnsi="Arial" w:cs="Arial"/>
            <w:sz w:val="22"/>
            <w:szCs w:val="22"/>
          </w:rPr>
          <w:t>https://mikulasdaczicky.wordpress.com/projekty/</w:t>
        </w:r>
      </w:hyperlink>
      <w:r w:rsidR="007E4703">
        <w:rPr>
          <w:rFonts w:ascii="Arial" w:hAnsi="Arial" w:cs="Arial"/>
          <w:sz w:val="22"/>
          <w:szCs w:val="22"/>
        </w:rPr>
        <w:t xml:space="preserve"> </w:t>
      </w:r>
      <w:r w:rsidR="007E4703" w:rsidRPr="007E4703">
        <w:rPr>
          <w:rFonts w:ascii="Arial" w:hAnsi="Arial" w:cs="Arial"/>
          <w:sz w:val="22"/>
          <w:szCs w:val="22"/>
        </w:rPr>
        <w:t xml:space="preserve"> </w:t>
      </w: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</w:p>
    <w:p w:rsidR="007E4703" w:rsidRPr="007E4703" w:rsidRDefault="007E4703" w:rsidP="007E4703">
      <w:pPr>
        <w:pStyle w:val="Prosttext"/>
        <w:rPr>
          <w:rFonts w:ascii="Arial" w:hAnsi="Arial" w:cs="Arial"/>
          <w:sz w:val="22"/>
          <w:szCs w:val="22"/>
        </w:rPr>
      </w:pPr>
      <w:r w:rsidRPr="007E4703">
        <w:rPr>
          <w:rFonts w:ascii="Arial" w:hAnsi="Arial" w:cs="Arial"/>
          <w:sz w:val="22"/>
          <w:szCs w:val="22"/>
        </w:rPr>
        <w:t xml:space="preserve">http://www.sups.cz/ </w:t>
      </w:r>
    </w:p>
    <w:p w:rsidR="007E4703" w:rsidRPr="007E4703" w:rsidRDefault="007E4703" w:rsidP="006F0CA8">
      <w:pPr>
        <w:pStyle w:val="Prosttext"/>
        <w:rPr>
          <w:rFonts w:ascii="Arial" w:hAnsi="Arial" w:cs="Arial"/>
          <w:sz w:val="22"/>
          <w:szCs w:val="22"/>
        </w:rPr>
      </w:pPr>
    </w:p>
    <w:sectPr w:rsidR="007E4703" w:rsidRPr="007E4703" w:rsidSect="0098004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295D"/>
    <w:multiLevelType w:val="hybridMultilevel"/>
    <w:tmpl w:val="4D146598"/>
    <w:lvl w:ilvl="0" w:tplc="634E1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B33"/>
    <w:rsid w:val="001F32D1"/>
    <w:rsid w:val="00373A79"/>
    <w:rsid w:val="006F0CA8"/>
    <w:rsid w:val="007E4703"/>
    <w:rsid w:val="00916891"/>
    <w:rsid w:val="00A23498"/>
    <w:rsid w:val="00C3228D"/>
    <w:rsid w:val="00CA6D2B"/>
    <w:rsid w:val="00E112E9"/>
    <w:rsid w:val="00F3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800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80047"/>
    <w:rPr>
      <w:rFonts w:ascii="Consolas" w:hAnsi="Consolas" w:cs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12E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12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kulasdaczicky.wordpress.com/proj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y-vlasti.cz" TargetMode="External"/><Relationship Id="rId5" Type="http://schemas.openxmlformats.org/officeDocument/2006/relationships/hyperlink" Target="http://shane.blgz.cz/2011/02/vystava-KRALOVSKY-SNATEK-Eliska-Premyslovna-a-Jan-Lucembursky-1310.htm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Eva (MHMP, OKM)</dc:creator>
  <cp:lastModifiedBy>Ludmila Kučerová</cp:lastModifiedBy>
  <cp:revision>2</cp:revision>
  <dcterms:created xsi:type="dcterms:W3CDTF">2016-10-20T07:34:00Z</dcterms:created>
  <dcterms:modified xsi:type="dcterms:W3CDTF">2016-10-20T07:34:00Z</dcterms:modified>
</cp:coreProperties>
</file>