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113EB" w14:textId="107E162F" w:rsidR="00615934" w:rsidRDefault="003267F9" w:rsidP="007E0824">
      <w:pPr>
        <w:jc w:val="both"/>
        <w:rPr>
          <w:sz w:val="18"/>
          <w:szCs w:val="18"/>
        </w:rPr>
      </w:pPr>
      <w:r w:rsidRPr="003267F9">
        <w:rPr>
          <w:sz w:val="18"/>
          <w:szCs w:val="18"/>
        </w:rPr>
        <w:t xml:space="preserve">Tisková zpráva, dne </w:t>
      </w:r>
      <w:r w:rsidR="00BF765F">
        <w:rPr>
          <w:sz w:val="18"/>
          <w:szCs w:val="18"/>
        </w:rPr>
        <w:t>7</w:t>
      </w:r>
      <w:bookmarkStart w:id="0" w:name="_GoBack"/>
      <w:bookmarkEnd w:id="0"/>
      <w:r w:rsidR="003B7858">
        <w:rPr>
          <w:sz w:val="18"/>
          <w:szCs w:val="18"/>
        </w:rPr>
        <w:t>. června</w:t>
      </w:r>
      <w:r w:rsidRPr="003267F9">
        <w:rPr>
          <w:sz w:val="18"/>
          <w:szCs w:val="18"/>
        </w:rPr>
        <w:t xml:space="preserve"> 2018</w:t>
      </w:r>
    </w:p>
    <w:p w14:paraId="5AF5FB95" w14:textId="7DE6935D" w:rsidR="003267F9" w:rsidRPr="004617F8" w:rsidRDefault="003B7858" w:rsidP="007E0824">
      <w:pPr>
        <w:jc w:val="both"/>
        <w:rPr>
          <w:b/>
          <w:sz w:val="24"/>
          <w:szCs w:val="24"/>
          <w:u w:val="single"/>
        </w:rPr>
      </w:pPr>
      <w:r>
        <w:rPr>
          <w:b/>
          <w:sz w:val="24"/>
          <w:szCs w:val="24"/>
          <w:u w:val="single"/>
        </w:rPr>
        <w:t>Začíná 21. ročník s</w:t>
      </w:r>
      <w:r w:rsidR="004617F8" w:rsidRPr="004617F8">
        <w:rPr>
          <w:b/>
          <w:sz w:val="24"/>
          <w:szCs w:val="24"/>
          <w:u w:val="single"/>
        </w:rPr>
        <w:t>bírkov</w:t>
      </w:r>
      <w:r>
        <w:rPr>
          <w:b/>
          <w:sz w:val="24"/>
          <w:szCs w:val="24"/>
          <w:u w:val="single"/>
        </w:rPr>
        <w:t>ého</w:t>
      </w:r>
      <w:r w:rsidR="004617F8" w:rsidRPr="004617F8">
        <w:rPr>
          <w:b/>
          <w:sz w:val="24"/>
          <w:szCs w:val="24"/>
          <w:u w:val="single"/>
        </w:rPr>
        <w:t xml:space="preserve"> projekt</w:t>
      </w:r>
      <w:r>
        <w:rPr>
          <w:b/>
          <w:sz w:val="24"/>
          <w:szCs w:val="24"/>
          <w:u w:val="single"/>
        </w:rPr>
        <w:t>u</w:t>
      </w:r>
      <w:r w:rsidR="004617F8" w:rsidRPr="004617F8">
        <w:rPr>
          <w:b/>
          <w:sz w:val="24"/>
          <w:szCs w:val="24"/>
          <w:u w:val="single"/>
        </w:rPr>
        <w:t xml:space="preserve"> Pomozte dětem </w:t>
      </w:r>
    </w:p>
    <w:p w14:paraId="2443B101" w14:textId="2504DC2F" w:rsidR="003B7858" w:rsidRDefault="0051121B" w:rsidP="007E0824">
      <w:pPr>
        <w:pStyle w:val="Bezmezer"/>
        <w:jc w:val="both"/>
        <w:rPr>
          <w:sz w:val="24"/>
          <w:szCs w:val="24"/>
        </w:rPr>
      </w:pPr>
      <w:r>
        <w:rPr>
          <w:sz w:val="24"/>
          <w:szCs w:val="24"/>
        </w:rPr>
        <w:t>Posledním květnovým dnem se uzavřel</w:t>
      </w:r>
      <w:r w:rsidR="003B7858">
        <w:rPr>
          <w:sz w:val="24"/>
          <w:szCs w:val="24"/>
        </w:rPr>
        <w:t xml:space="preserve"> 20. ročník sbírkového projektu Pomozte dětem</w:t>
      </w:r>
      <w:r>
        <w:rPr>
          <w:sz w:val="24"/>
          <w:szCs w:val="24"/>
        </w:rPr>
        <w:t xml:space="preserve">, prvním červnovým odstartovalo </w:t>
      </w:r>
      <w:r w:rsidR="003B7858">
        <w:rPr>
          <w:sz w:val="24"/>
          <w:szCs w:val="24"/>
        </w:rPr>
        <w:t xml:space="preserve">jeho dvacáté první pokračování. </w:t>
      </w:r>
    </w:p>
    <w:p w14:paraId="50CC4655" w14:textId="7C4B5A96" w:rsidR="00DD1DAE" w:rsidRDefault="00DD1DAE" w:rsidP="007E0824">
      <w:pPr>
        <w:pStyle w:val="Bezmezer"/>
        <w:jc w:val="both"/>
        <w:rPr>
          <w:sz w:val="24"/>
          <w:szCs w:val="24"/>
        </w:rPr>
      </w:pPr>
      <w:r>
        <w:rPr>
          <w:sz w:val="24"/>
          <w:szCs w:val="24"/>
        </w:rPr>
        <w:t xml:space="preserve">Kulaté narozeniny </w:t>
      </w:r>
      <w:r w:rsidR="006C6EA7">
        <w:rPr>
          <w:sz w:val="24"/>
          <w:szCs w:val="24"/>
        </w:rPr>
        <w:t xml:space="preserve">Kuře </w:t>
      </w:r>
      <w:r>
        <w:rPr>
          <w:sz w:val="24"/>
          <w:szCs w:val="24"/>
        </w:rPr>
        <w:t>oslavilo tradičně přímým přenosem na ČT 1 na Velikonoční pondělí.</w:t>
      </w:r>
    </w:p>
    <w:p w14:paraId="0D9430BD" w14:textId="77777777" w:rsidR="0092524B" w:rsidRDefault="00DD1DAE" w:rsidP="007E0824">
      <w:pPr>
        <w:pStyle w:val="Bezmezer"/>
        <w:jc w:val="both"/>
        <w:rPr>
          <w:sz w:val="24"/>
          <w:szCs w:val="24"/>
        </w:rPr>
      </w:pPr>
      <w:r>
        <w:rPr>
          <w:sz w:val="24"/>
          <w:szCs w:val="24"/>
        </w:rPr>
        <w:t>Slavit mohlo dvojnásobně. Během večera se totiž vybralo o 1, 5 milionu korun více než v ročníku pře</w:t>
      </w:r>
      <w:r w:rsidR="0092524B">
        <w:rPr>
          <w:sz w:val="24"/>
          <w:szCs w:val="24"/>
        </w:rPr>
        <w:t xml:space="preserve">dešlém, tedy téměř 2, 5 milionu korun. </w:t>
      </w:r>
    </w:p>
    <w:p w14:paraId="2B554E76" w14:textId="4CB010C1" w:rsidR="0051121B" w:rsidRDefault="0051121B" w:rsidP="007E0824">
      <w:pPr>
        <w:pStyle w:val="Bezmezer"/>
        <w:jc w:val="both"/>
        <w:rPr>
          <w:sz w:val="24"/>
          <w:szCs w:val="24"/>
        </w:rPr>
      </w:pPr>
      <w:r>
        <w:rPr>
          <w:sz w:val="24"/>
          <w:szCs w:val="24"/>
        </w:rPr>
        <w:t xml:space="preserve">Celková vybraná částka během 20. ročníku je </w:t>
      </w:r>
      <w:r w:rsidRPr="0051121B">
        <w:rPr>
          <w:sz w:val="24"/>
          <w:szCs w:val="24"/>
        </w:rPr>
        <w:t>10 753</w:t>
      </w:r>
      <w:r>
        <w:rPr>
          <w:sz w:val="24"/>
          <w:szCs w:val="24"/>
        </w:rPr>
        <w:t> </w:t>
      </w:r>
      <w:r w:rsidRPr="0051121B">
        <w:rPr>
          <w:sz w:val="24"/>
          <w:szCs w:val="24"/>
        </w:rPr>
        <w:t>143</w:t>
      </w:r>
      <w:r>
        <w:rPr>
          <w:sz w:val="24"/>
          <w:szCs w:val="24"/>
        </w:rPr>
        <w:t>,-</w:t>
      </w:r>
      <w:r w:rsidRPr="0051121B">
        <w:rPr>
          <w:sz w:val="24"/>
          <w:szCs w:val="24"/>
        </w:rPr>
        <w:t xml:space="preserve"> Kč a bude použita na podporu 31 ročních projektů </w:t>
      </w:r>
      <w:r>
        <w:rPr>
          <w:sz w:val="24"/>
          <w:szCs w:val="24"/>
        </w:rPr>
        <w:t xml:space="preserve">(seznam naleznete </w:t>
      </w:r>
      <w:hyperlink r:id="rId5" w:history="1">
        <w:r w:rsidRPr="007E0824">
          <w:rPr>
            <w:rStyle w:val="Hypertextovodkaz"/>
            <w:sz w:val="24"/>
            <w:szCs w:val="24"/>
            <w:u w:color="0000FF"/>
            <w:lang w:val="de-DE"/>
          </w:rPr>
          <w:t>ZDE</w:t>
        </w:r>
      </w:hyperlink>
      <w:r w:rsidRPr="0051121B">
        <w:rPr>
          <w:sz w:val="24"/>
          <w:szCs w:val="24"/>
        </w:rPr>
        <w:t>)</w:t>
      </w:r>
      <w:r>
        <w:rPr>
          <w:sz w:val="24"/>
          <w:szCs w:val="24"/>
        </w:rPr>
        <w:t xml:space="preserve"> </w:t>
      </w:r>
      <w:r w:rsidRPr="0051121B">
        <w:rPr>
          <w:sz w:val="24"/>
          <w:szCs w:val="24"/>
        </w:rPr>
        <w:t xml:space="preserve">a podporu individuálních projektů zaměřených na pomoc dětem. </w:t>
      </w:r>
      <w:r>
        <w:rPr>
          <w:sz w:val="24"/>
          <w:szCs w:val="24"/>
        </w:rPr>
        <w:t>Tato suma</w:t>
      </w:r>
      <w:r w:rsidRPr="0051121B">
        <w:rPr>
          <w:sz w:val="24"/>
          <w:szCs w:val="24"/>
        </w:rPr>
        <w:t xml:space="preserve"> je sou</w:t>
      </w:r>
      <w:r>
        <w:rPr>
          <w:sz w:val="24"/>
          <w:szCs w:val="24"/>
        </w:rPr>
        <w:t>č</w:t>
      </w:r>
      <w:r w:rsidRPr="0051121B">
        <w:rPr>
          <w:sz w:val="24"/>
          <w:szCs w:val="24"/>
        </w:rPr>
        <w:t>tem v</w:t>
      </w:r>
      <w:r>
        <w:rPr>
          <w:sz w:val="24"/>
          <w:szCs w:val="24"/>
        </w:rPr>
        <w:t>šech dostupných způ</w:t>
      </w:r>
      <w:r w:rsidRPr="0051121B">
        <w:rPr>
          <w:sz w:val="24"/>
          <w:szCs w:val="24"/>
        </w:rPr>
        <w:t>sob</w:t>
      </w:r>
      <w:r>
        <w:rPr>
          <w:sz w:val="24"/>
          <w:szCs w:val="24"/>
        </w:rPr>
        <w:t>ů finanční podpory projektu (DMS, prodej broží bě</w:t>
      </w:r>
      <w:r w:rsidRPr="0051121B">
        <w:rPr>
          <w:sz w:val="24"/>
          <w:szCs w:val="24"/>
        </w:rPr>
        <w:t xml:space="preserve">hem </w:t>
      </w:r>
      <w:proofErr w:type="spellStart"/>
      <w:r w:rsidRPr="0051121B">
        <w:rPr>
          <w:sz w:val="24"/>
          <w:szCs w:val="24"/>
        </w:rPr>
        <w:t>Pe</w:t>
      </w:r>
      <w:r>
        <w:rPr>
          <w:sz w:val="24"/>
          <w:szCs w:val="24"/>
        </w:rPr>
        <w:t>říčkov</w:t>
      </w:r>
      <w:r w:rsidRPr="0051121B">
        <w:rPr>
          <w:sz w:val="24"/>
          <w:szCs w:val="24"/>
        </w:rPr>
        <w:t>é</w:t>
      </w:r>
      <w:r>
        <w:rPr>
          <w:sz w:val="24"/>
          <w:szCs w:val="24"/>
        </w:rPr>
        <w:t>ho</w:t>
      </w:r>
      <w:proofErr w:type="spellEnd"/>
      <w:r>
        <w:rPr>
          <w:sz w:val="24"/>
          <w:szCs w:val="24"/>
        </w:rPr>
        <w:t xml:space="preserve"> týdne, firemní </w:t>
      </w:r>
      <w:r w:rsidRPr="0051121B">
        <w:rPr>
          <w:sz w:val="24"/>
          <w:szCs w:val="24"/>
        </w:rPr>
        <w:t>dary, p</w:t>
      </w:r>
      <w:r>
        <w:rPr>
          <w:sz w:val="24"/>
          <w:szCs w:val="24"/>
        </w:rPr>
        <w:t>řevod na bankovní úč</w:t>
      </w:r>
      <w:r w:rsidRPr="0051121B">
        <w:rPr>
          <w:sz w:val="24"/>
          <w:szCs w:val="24"/>
        </w:rPr>
        <w:t>et, v</w:t>
      </w:r>
      <w:r>
        <w:rPr>
          <w:sz w:val="24"/>
          <w:szCs w:val="24"/>
        </w:rPr>
        <w:t>ýtěž</w:t>
      </w:r>
      <w:r w:rsidRPr="0051121B">
        <w:rPr>
          <w:sz w:val="24"/>
          <w:szCs w:val="24"/>
        </w:rPr>
        <w:t>ek z</w:t>
      </w:r>
      <w:r>
        <w:rPr>
          <w:sz w:val="24"/>
          <w:szCs w:val="24"/>
        </w:rPr>
        <w:t> Běhu pro Kuře). Děkujeme za vaši podporu!</w:t>
      </w:r>
    </w:p>
    <w:p w14:paraId="4582401D" w14:textId="304D94E1" w:rsidR="0092524B" w:rsidRDefault="0092524B" w:rsidP="007E0824">
      <w:pPr>
        <w:pStyle w:val="Bezmezer"/>
        <w:jc w:val="both"/>
        <w:rPr>
          <w:sz w:val="24"/>
          <w:szCs w:val="24"/>
        </w:rPr>
      </w:pPr>
    </w:p>
    <w:p w14:paraId="33A68866" w14:textId="3EB26C63" w:rsidR="00162768" w:rsidRDefault="00162768" w:rsidP="007E0824">
      <w:pPr>
        <w:pStyle w:val="Bezmezer"/>
        <w:jc w:val="both"/>
        <w:rPr>
          <w:sz w:val="24"/>
          <w:szCs w:val="24"/>
        </w:rPr>
      </w:pPr>
      <w:r>
        <w:rPr>
          <w:sz w:val="24"/>
          <w:szCs w:val="24"/>
        </w:rPr>
        <w:t>Zbývá už jen předat šeky zmiňovaným organizacím, jimž takto získané finance pomohou realizovat projekty určené ohroženým či znevýhodněným dětem do 18 let v naší republice.</w:t>
      </w:r>
    </w:p>
    <w:p w14:paraId="1FEF9FC5" w14:textId="3A897484" w:rsidR="00162768" w:rsidRDefault="00162768" w:rsidP="007E0824">
      <w:pPr>
        <w:pStyle w:val="Bezmezer"/>
        <w:jc w:val="both"/>
        <w:rPr>
          <w:sz w:val="24"/>
          <w:szCs w:val="24"/>
        </w:rPr>
      </w:pPr>
      <w:r>
        <w:rPr>
          <w:sz w:val="24"/>
          <w:szCs w:val="24"/>
        </w:rPr>
        <w:t xml:space="preserve">Stane se tak během zahradní slavnosti 15. června v sídle Nadace rozvoje občanské společnosti (NROS) v Praze, která zde bude zároveň slavit 25. výročí existence. </w:t>
      </w:r>
    </w:p>
    <w:p w14:paraId="73E8305A" w14:textId="77777777" w:rsidR="00162768" w:rsidRDefault="00162768" w:rsidP="007E0824">
      <w:pPr>
        <w:pStyle w:val="Bezmezer"/>
        <w:jc w:val="both"/>
        <w:rPr>
          <w:sz w:val="24"/>
          <w:szCs w:val="24"/>
        </w:rPr>
      </w:pPr>
    </w:p>
    <w:p w14:paraId="547BD55A" w14:textId="3135B186" w:rsidR="00162768" w:rsidRDefault="00162768" w:rsidP="007E0824">
      <w:pPr>
        <w:pStyle w:val="Bezmezer"/>
        <w:jc w:val="both"/>
        <w:rPr>
          <w:sz w:val="24"/>
          <w:szCs w:val="24"/>
        </w:rPr>
      </w:pPr>
      <w:r>
        <w:rPr>
          <w:sz w:val="24"/>
          <w:szCs w:val="24"/>
        </w:rPr>
        <w:t xml:space="preserve">NROS </w:t>
      </w:r>
      <w:proofErr w:type="gramStart"/>
      <w:r>
        <w:rPr>
          <w:sz w:val="24"/>
          <w:szCs w:val="24"/>
        </w:rPr>
        <w:t>spravuje</w:t>
      </w:r>
      <w:proofErr w:type="gramEnd"/>
      <w:r>
        <w:rPr>
          <w:sz w:val="24"/>
          <w:szCs w:val="24"/>
        </w:rPr>
        <w:t xml:space="preserve"> sbírku </w:t>
      </w:r>
      <w:proofErr w:type="gramStart"/>
      <w:r>
        <w:rPr>
          <w:sz w:val="24"/>
          <w:szCs w:val="24"/>
        </w:rPr>
        <w:t>Pomozte</w:t>
      </w:r>
      <w:proofErr w:type="gramEnd"/>
      <w:r>
        <w:rPr>
          <w:sz w:val="24"/>
          <w:szCs w:val="24"/>
        </w:rPr>
        <w:t xml:space="preserve"> dětem </w:t>
      </w:r>
      <w:r w:rsidRPr="00F22683">
        <w:rPr>
          <w:sz w:val="24"/>
          <w:szCs w:val="24"/>
        </w:rPr>
        <w:t>ve spolupráci s Českou televizí</w:t>
      </w:r>
      <w:r>
        <w:rPr>
          <w:sz w:val="24"/>
          <w:szCs w:val="24"/>
        </w:rPr>
        <w:t>.</w:t>
      </w:r>
    </w:p>
    <w:p w14:paraId="050ECA2A" w14:textId="77777777" w:rsidR="00162768" w:rsidRDefault="00162768" w:rsidP="007E0824">
      <w:pPr>
        <w:pStyle w:val="Bezmezer"/>
        <w:jc w:val="both"/>
        <w:rPr>
          <w:sz w:val="24"/>
          <w:szCs w:val="24"/>
        </w:rPr>
      </w:pPr>
      <w:r>
        <w:rPr>
          <w:sz w:val="24"/>
          <w:szCs w:val="24"/>
        </w:rPr>
        <w:t>NROS p</w:t>
      </w:r>
      <w:r w:rsidRPr="00F22683">
        <w:rPr>
          <w:sz w:val="24"/>
          <w:szCs w:val="24"/>
        </w:rPr>
        <w:t xml:space="preserve">atří k největším a nejstabilnějším </w:t>
      </w:r>
      <w:proofErr w:type="spellStart"/>
      <w:r w:rsidRPr="00F22683">
        <w:rPr>
          <w:sz w:val="24"/>
          <w:szCs w:val="24"/>
        </w:rPr>
        <w:t>grantujícím</w:t>
      </w:r>
      <w:proofErr w:type="spellEnd"/>
      <w:r w:rsidRPr="00F22683">
        <w:rPr>
          <w:sz w:val="24"/>
          <w:szCs w:val="24"/>
        </w:rPr>
        <w:t xml:space="preserve"> nadacím v České republice. </w:t>
      </w:r>
    </w:p>
    <w:p w14:paraId="2D5B5450" w14:textId="236E5559" w:rsidR="00162768" w:rsidRDefault="00162768" w:rsidP="007E0824">
      <w:pPr>
        <w:pStyle w:val="Bezmezer"/>
        <w:jc w:val="both"/>
        <w:rPr>
          <w:color w:val="FF0000"/>
          <w:sz w:val="24"/>
          <w:szCs w:val="24"/>
        </w:rPr>
      </w:pPr>
      <w:r w:rsidRPr="00F22683">
        <w:rPr>
          <w:sz w:val="24"/>
          <w:szCs w:val="24"/>
        </w:rPr>
        <w:t>Jejím dlouhodobým posláním je poskytování pomoci tam, kde je pomoc potřeba. Od svého založení úspěšně podpořila více než 7 000 projektů částkou přesahující 1,8 miliardy korun. Nadační příspěvky poskytuje z grantových programů pocházejících ze zdrojů Evropského hospodářského prostoru, ale i z individuálních či firemních zdrojů.</w:t>
      </w:r>
      <w:r>
        <w:rPr>
          <w:sz w:val="24"/>
          <w:szCs w:val="24"/>
        </w:rPr>
        <w:t xml:space="preserve"> </w:t>
      </w:r>
      <w:hyperlink r:id="rId6" w:history="1">
        <w:r w:rsidRPr="0026724E">
          <w:rPr>
            <w:rStyle w:val="Hypertextovodkaz"/>
            <w:sz w:val="24"/>
            <w:szCs w:val="24"/>
          </w:rPr>
          <w:t>www.nros.cz</w:t>
        </w:r>
      </w:hyperlink>
    </w:p>
    <w:p w14:paraId="51530137" w14:textId="30E26E1B" w:rsidR="0092524B" w:rsidRDefault="0092524B" w:rsidP="007E0824">
      <w:pPr>
        <w:pStyle w:val="Bezmezer"/>
        <w:jc w:val="both"/>
        <w:rPr>
          <w:sz w:val="24"/>
          <w:szCs w:val="24"/>
        </w:rPr>
      </w:pPr>
      <w:r>
        <w:rPr>
          <w:sz w:val="24"/>
          <w:szCs w:val="24"/>
        </w:rPr>
        <w:t xml:space="preserve"> </w:t>
      </w:r>
    </w:p>
    <w:p w14:paraId="13BF6313" w14:textId="1B4968D3" w:rsidR="006C5650" w:rsidRDefault="006C5650" w:rsidP="007E0824">
      <w:pPr>
        <w:pStyle w:val="Bezmezer"/>
        <w:jc w:val="both"/>
        <w:rPr>
          <w:sz w:val="24"/>
          <w:szCs w:val="24"/>
        </w:rPr>
      </w:pPr>
      <w:r>
        <w:rPr>
          <w:rFonts w:eastAsia="Calibri" w:cs="Calibri"/>
          <w:sz w:val="24"/>
        </w:rPr>
        <w:t>Pomáhat</w:t>
      </w:r>
      <w:r w:rsidR="006C6EA7">
        <w:rPr>
          <w:rFonts w:eastAsia="Calibri" w:cs="Calibri"/>
          <w:sz w:val="24"/>
        </w:rPr>
        <w:t xml:space="preserve"> Kuřeti </w:t>
      </w:r>
      <w:r>
        <w:rPr>
          <w:rFonts w:eastAsia="Calibri" w:cs="Calibri"/>
          <w:sz w:val="24"/>
        </w:rPr>
        <w:t xml:space="preserve">lze různými způsoby. </w:t>
      </w:r>
      <w:r w:rsidR="00ED2438">
        <w:rPr>
          <w:rFonts w:eastAsia="Calibri" w:cs="Calibri"/>
          <w:sz w:val="24"/>
        </w:rPr>
        <w:t>N</w:t>
      </w:r>
      <w:r>
        <w:rPr>
          <w:rFonts w:eastAsia="Calibri" w:cs="Calibri"/>
          <w:sz w:val="24"/>
        </w:rPr>
        <w:t>ejčastěji užívané jsou</w:t>
      </w:r>
      <w:r w:rsidRPr="00850493">
        <w:rPr>
          <w:sz w:val="24"/>
          <w:szCs w:val="24"/>
        </w:rPr>
        <w:t>:</w:t>
      </w:r>
    </w:p>
    <w:p w14:paraId="7CB53E96" w14:textId="30CFD553" w:rsidR="0078296A" w:rsidRDefault="0078296A" w:rsidP="007E0824">
      <w:pPr>
        <w:pStyle w:val="Bezmezer"/>
        <w:jc w:val="both"/>
        <w:rPr>
          <w:sz w:val="24"/>
          <w:szCs w:val="24"/>
        </w:rPr>
      </w:pPr>
      <w:r>
        <w:rPr>
          <w:sz w:val="24"/>
          <w:szCs w:val="24"/>
        </w:rPr>
        <w:t xml:space="preserve">- </w:t>
      </w:r>
      <w:r>
        <w:rPr>
          <w:sz w:val="24"/>
          <w:szCs w:val="24"/>
        </w:rPr>
        <w:tab/>
      </w:r>
      <w:r w:rsidRPr="0078296A">
        <w:rPr>
          <w:sz w:val="24"/>
          <w:szCs w:val="24"/>
        </w:rPr>
        <w:t xml:space="preserve">online platbou prostřednictvím </w:t>
      </w:r>
      <w:hyperlink r:id="rId7" w:history="1">
        <w:r w:rsidRPr="0023447B">
          <w:rPr>
            <w:sz w:val="24"/>
            <w:szCs w:val="24"/>
            <w:u w:val="single"/>
          </w:rPr>
          <w:t>www.pomoztedetem.cz</w:t>
        </w:r>
      </w:hyperlink>
      <w:r w:rsidR="006C5650" w:rsidRPr="00850493">
        <w:rPr>
          <w:sz w:val="24"/>
          <w:szCs w:val="24"/>
        </w:rPr>
        <w:t xml:space="preserve">          </w:t>
      </w:r>
      <w:r>
        <w:rPr>
          <w:sz w:val="24"/>
          <w:szCs w:val="24"/>
        </w:rPr>
        <w:tab/>
      </w:r>
    </w:p>
    <w:p w14:paraId="30489836" w14:textId="32DF0501" w:rsidR="006C5650" w:rsidRPr="00850493" w:rsidRDefault="0078296A" w:rsidP="007E0824">
      <w:pPr>
        <w:pStyle w:val="Bezmezer"/>
        <w:jc w:val="both"/>
        <w:rPr>
          <w:sz w:val="24"/>
          <w:szCs w:val="24"/>
        </w:rPr>
      </w:pPr>
      <w:r>
        <w:rPr>
          <w:sz w:val="24"/>
          <w:szCs w:val="24"/>
        </w:rPr>
        <w:t xml:space="preserve">- </w:t>
      </w:r>
      <w:r>
        <w:rPr>
          <w:sz w:val="24"/>
          <w:szCs w:val="24"/>
        </w:rPr>
        <w:tab/>
      </w:r>
      <w:r w:rsidR="006C5650" w:rsidRPr="00850493">
        <w:rPr>
          <w:sz w:val="24"/>
          <w:szCs w:val="24"/>
        </w:rPr>
        <w:t>bankovním převodem na účet POMOZTE DĚTEM je 95 95 95 95 95/0600;</w:t>
      </w:r>
    </w:p>
    <w:p w14:paraId="6C040DF5" w14:textId="199F20FD" w:rsidR="006C5650" w:rsidRPr="00850493" w:rsidRDefault="006C5650" w:rsidP="007E0824">
      <w:pPr>
        <w:pStyle w:val="Bezmezer"/>
        <w:jc w:val="both"/>
        <w:rPr>
          <w:sz w:val="24"/>
          <w:szCs w:val="24"/>
        </w:rPr>
      </w:pPr>
      <w:r w:rsidRPr="00850493">
        <w:rPr>
          <w:sz w:val="24"/>
          <w:szCs w:val="24"/>
        </w:rPr>
        <w:t xml:space="preserve">-          </w:t>
      </w:r>
      <w:r w:rsidR="0078296A">
        <w:rPr>
          <w:sz w:val="24"/>
          <w:szCs w:val="24"/>
        </w:rPr>
        <w:tab/>
      </w:r>
      <w:r w:rsidRPr="00850493">
        <w:rPr>
          <w:sz w:val="24"/>
          <w:szCs w:val="24"/>
        </w:rPr>
        <w:t xml:space="preserve">zasláním DMS: lze poslat jednorázově nebo nastavit trvalou DMS </w:t>
      </w:r>
    </w:p>
    <w:p w14:paraId="72984EA3" w14:textId="77777777" w:rsidR="006C5650" w:rsidRPr="00850493" w:rsidRDefault="006C5650" w:rsidP="007E0824">
      <w:pPr>
        <w:pStyle w:val="Bezmezer"/>
        <w:jc w:val="both"/>
        <w:rPr>
          <w:sz w:val="24"/>
          <w:szCs w:val="24"/>
        </w:rPr>
      </w:pPr>
      <w:r w:rsidRPr="00850493">
        <w:rPr>
          <w:sz w:val="24"/>
          <w:szCs w:val="24"/>
        </w:rPr>
        <w:t>Jednorázová DMS: Vyberte si částku, kterou chcete projekt podpořit, a odešlete dárcovskou SMS ve tvaru DMS KURE 30 nebo DMS KURE 60 nebo DMS KURE 90 na 87 777.</w:t>
      </w:r>
    </w:p>
    <w:p w14:paraId="580DACF0" w14:textId="77777777" w:rsidR="006C5650" w:rsidRPr="00850493" w:rsidRDefault="006C5650" w:rsidP="007E0824">
      <w:pPr>
        <w:pStyle w:val="Bezmezer"/>
        <w:jc w:val="both"/>
        <w:rPr>
          <w:sz w:val="24"/>
          <w:szCs w:val="24"/>
        </w:rPr>
      </w:pPr>
      <w:r w:rsidRPr="00850493">
        <w:rPr>
          <w:sz w:val="24"/>
          <w:szCs w:val="24"/>
        </w:rPr>
        <w:t xml:space="preserve">Trvalá DMS: Vyberte si částku, kterou chcete každý měsíc projekt podpořit, a odešlete trvalou dárcovskou SMS ve tvaru DMS TRV KURE 30 nebo DMS TRV KURE 60 nebo DMS TRV KURE 90 na číslo 87 777. Každý měsíc Vám bude automaticky odečtena částka 30 nebo 60 nebo 90 Kč. </w:t>
      </w:r>
      <w:proofErr w:type="gramStart"/>
      <w:r w:rsidRPr="00850493">
        <w:rPr>
          <w:sz w:val="24"/>
          <w:szCs w:val="24"/>
        </w:rPr>
        <w:t>Pomozte</w:t>
      </w:r>
      <w:proofErr w:type="gramEnd"/>
      <w:r w:rsidRPr="00850493">
        <w:rPr>
          <w:sz w:val="24"/>
          <w:szCs w:val="24"/>
        </w:rPr>
        <w:t xml:space="preserve"> dětem </w:t>
      </w:r>
      <w:proofErr w:type="gramStart"/>
      <w:r w:rsidRPr="00850493">
        <w:rPr>
          <w:sz w:val="24"/>
          <w:szCs w:val="24"/>
        </w:rPr>
        <w:t>obdrží</w:t>
      </w:r>
      <w:proofErr w:type="gramEnd"/>
      <w:r w:rsidRPr="00850493">
        <w:rPr>
          <w:sz w:val="24"/>
          <w:szCs w:val="24"/>
        </w:rPr>
        <w:t xml:space="preserve"> 29 nebo 59 nebo 89 Kč. </w:t>
      </w:r>
    </w:p>
    <w:p w14:paraId="1FB0586B" w14:textId="77777777" w:rsidR="006C5650" w:rsidRDefault="006C5650" w:rsidP="007E0824">
      <w:pPr>
        <w:pStyle w:val="Bezmezer"/>
        <w:jc w:val="both"/>
        <w:rPr>
          <w:sz w:val="24"/>
          <w:szCs w:val="24"/>
        </w:rPr>
      </w:pPr>
    </w:p>
    <w:p w14:paraId="4B3CC38F" w14:textId="77777777" w:rsidR="006C5650" w:rsidRDefault="006C5650" w:rsidP="007E0824">
      <w:pPr>
        <w:pStyle w:val="Bezmezer"/>
        <w:jc w:val="both"/>
        <w:rPr>
          <w:sz w:val="24"/>
          <w:szCs w:val="24"/>
        </w:rPr>
      </w:pPr>
      <w:r w:rsidRPr="00A967D6">
        <w:rPr>
          <w:sz w:val="24"/>
          <w:szCs w:val="24"/>
        </w:rPr>
        <w:t>Děti, které neměly v životě zatím tolik štěstí, se těší na vaší pomoc.</w:t>
      </w:r>
    </w:p>
    <w:p w14:paraId="752711BF" w14:textId="77777777" w:rsidR="006C5650" w:rsidRDefault="006C5650" w:rsidP="007E0824">
      <w:pPr>
        <w:pStyle w:val="Zhlav"/>
        <w:jc w:val="both"/>
      </w:pPr>
    </w:p>
    <w:p w14:paraId="76E0D38E" w14:textId="77777777" w:rsidR="006C5650" w:rsidRPr="00850493" w:rsidRDefault="006C5650" w:rsidP="007E0824">
      <w:pPr>
        <w:pStyle w:val="Zhlav"/>
        <w:jc w:val="both"/>
        <w:rPr>
          <w:rFonts w:asciiTheme="minorHAnsi" w:hAnsiTheme="minorHAnsi" w:cstheme="minorHAnsi"/>
          <w:color w:val="auto"/>
        </w:rPr>
      </w:pPr>
      <w:r w:rsidRPr="00850493">
        <w:rPr>
          <w:rFonts w:asciiTheme="minorHAnsi" w:hAnsiTheme="minorHAnsi" w:cstheme="minorHAnsi"/>
        </w:rPr>
        <w:t>Veškeré informace naleznete</w:t>
      </w:r>
      <w:r>
        <w:rPr>
          <w:rFonts w:asciiTheme="minorHAnsi" w:hAnsiTheme="minorHAnsi" w:cstheme="minorHAnsi"/>
        </w:rPr>
        <w:t xml:space="preserve"> zde</w:t>
      </w:r>
      <w:r w:rsidRPr="00850493">
        <w:rPr>
          <w:rFonts w:asciiTheme="minorHAnsi" w:hAnsiTheme="minorHAnsi" w:cstheme="minorHAnsi"/>
        </w:rPr>
        <w:t xml:space="preserve">: </w:t>
      </w:r>
      <w:hyperlink r:id="rId8" w:history="1">
        <w:r w:rsidRPr="00850493">
          <w:rPr>
            <w:rStyle w:val="Hypertextovodkaz"/>
            <w:rFonts w:asciiTheme="minorHAnsi" w:hAnsiTheme="minorHAnsi" w:cstheme="minorHAnsi"/>
          </w:rPr>
          <w:t>www.pomoztedetem.cz</w:t>
        </w:r>
      </w:hyperlink>
      <w:r w:rsidRPr="00850493">
        <w:rPr>
          <w:rFonts w:asciiTheme="minorHAnsi" w:hAnsiTheme="minorHAnsi" w:cstheme="minorHAnsi"/>
          <w:color w:val="auto"/>
        </w:rPr>
        <w:t xml:space="preserve"> </w:t>
      </w:r>
    </w:p>
    <w:p w14:paraId="2A20E280" w14:textId="77777777" w:rsidR="006C5650" w:rsidRPr="00843D67" w:rsidRDefault="006C5650" w:rsidP="007E0824">
      <w:pPr>
        <w:pStyle w:val="Zhlav"/>
        <w:jc w:val="both"/>
        <w:rPr>
          <w:rFonts w:asciiTheme="minorHAnsi" w:hAnsiTheme="minorHAnsi" w:cstheme="minorHAnsi"/>
          <w:color w:val="auto"/>
          <w:sz w:val="22"/>
          <w:szCs w:val="22"/>
        </w:rPr>
      </w:pPr>
    </w:p>
    <w:p w14:paraId="0E433651" w14:textId="77777777" w:rsidR="003267F9" w:rsidRPr="003267F9" w:rsidRDefault="003267F9" w:rsidP="007E0824">
      <w:pPr>
        <w:pStyle w:val="Bezmezer"/>
        <w:jc w:val="both"/>
      </w:pPr>
    </w:p>
    <w:sectPr w:rsidR="003267F9" w:rsidRPr="00326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C72D1"/>
    <w:multiLevelType w:val="hybridMultilevel"/>
    <w:tmpl w:val="7B807FCE"/>
    <w:lvl w:ilvl="0" w:tplc="03CE6A04">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6DD3DA4"/>
    <w:multiLevelType w:val="hybridMultilevel"/>
    <w:tmpl w:val="2C26F9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F9"/>
    <w:rsid w:val="00162768"/>
    <w:rsid w:val="0023447B"/>
    <w:rsid w:val="003267F9"/>
    <w:rsid w:val="003B7858"/>
    <w:rsid w:val="004617F8"/>
    <w:rsid w:val="0051121B"/>
    <w:rsid w:val="00556AE9"/>
    <w:rsid w:val="0061068A"/>
    <w:rsid w:val="00615934"/>
    <w:rsid w:val="006C5650"/>
    <w:rsid w:val="006C6EA7"/>
    <w:rsid w:val="006F5D09"/>
    <w:rsid w:val="00703460"/>
    <w:rsid w:val="007157CC"/>
    <w:rsid w:val="0078296A"/>
    <w:rsid w:val="007E0824"/>
    <w:rsid w:val="00850493"/>
    <w:rsid w:val="008F1DFA"/>
    <w:rsid w:val="0092524B"/>
    <w:rsid w:val="00930CBD"/>
    <w:rsid w:val="00970EE7"/>
    <w:rsid w:val="00A871FE"/>
    <w:rsid w:val="00A967D6"/>
    <w:rsid w:val="00AD0D88"/>
    <w:rsid w:val="00BE196D"/>
    <w:rsid w:val="00BF765F"/>
    <w:rsid w:val="00DD1DAE"/>
    <w:rsid w:val="00E16280"/>
    <w:rsid w:val="00ED2438"/>
    <w:rsid w:val="00F22683"/>
    <w:rsid w:val="00F75B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6C14"/>
  <w15:docId w15:val="{7F45C85A-0884-412C-BA58-1B1EB813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3267F9"/>
    <w:pPr>
      <w:spacing w:after="0" w:line="240" w:lineRule="auto"/>
    </w:pPr>
  </w:style>
  <w:style w:type="character" w:styleId="Hypertextovodkaz">
    <w:name w:val="Hyperlink"/>
    <w:basedOn w:val="Standardnpsmoodstavce"/>
    <w:uiPriority w:val="99"/>
    <w:unhideWhenUsed/>
    <w:rsid w:val="003267F9"/>
    <w:rPr>
      <w:color w:val="0000FF"/>
      <w:u w:val="single"/>
    </w:rPr>
  </w:style>
  <w:style w:type="paragraph" w:styleId="Zhlav">
    <w:name w:val="header"/>
    <w:basedOn w:val="Normln"/>
    <w:link w:val="ZhlavChar"/>
    <w:uiPriority w:val="99"/>
    <w:unhideWhenUsed/>
    <w:rsid w:val="003267F9"/>
    <w:pPr>
      <w:tabs>
        <w:tab w:val="center" w:pos="4536"/>
        <w:tab w:val="right" w:pos="9072"/>
      </w:tabs>
      <w:spacing w:after="0" w:line="240" w:lineRule="auto"/>
    </w:pPr>
    <w:rPr>
      <w:rFonts w:ascii="Times New Roman" w:eastAsia="Times New Roman" w:hAnsi="Times New Roman" w:cs="Times New Roman"/>
      <w:color w:val="000000"/>
      <w:sz w:val="24"/>
      <w:szCs w:val="24"/>
      <w:lang w:eastAsia="cs-CZ"/>
    </w:rPr>
  </w:style>
  <w:style w:type="character" w:customStyle="1" w:styleId="ZhlavChar">
    <w:name w:val="Záhlaví Char"/>
    <w:basedOn w:val="Standardnpsmoodstavce"/>
    <w:link w:val="Zhlav"/>
    <w:uiPriority w:val="99"/>
    <w:rsid w:val="003267F9"/>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967D6"/>
    <w:pPr>
      <w:spacing w:after="0" w:line="240" w:lineRule="auto"/>
    </w:pPr>
    <w:rPr>
      <w:rFonts w:ascii="Tahoma" w:eastAsiaTheme="minorEastAsia" w:hAnsi="Tahoma" w:cs="Tahoma"/>
      <w:sz w:val="16"/>
      <w:szCs w:val="16"/>
      <w:lang w:eastAsia="cs-CZ"/>
    </w:rPr>
  </w:style>
  <w:style w:type="character" w:customStyle="1" w:styleId="TextbublinyChar">
    <w:name w:val="Text bubliny Char"/>
    <w:basedOn w:val="Standardnpsmoodstavce"/>
    <w:link w:val="Textbubliny"/>
    <w:uiPriority w:val="99"/>
    <w:semiHidden/>
    <w:rsid w:val="00A967D6"/>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A871FE"/>
    <w:rPr>
      <w:sz w:val="18"/>
      <w:szCs w:val="18"/>
    </w:rPr>
  </w:style>
  <w:style w:type="paragraph" w:styleId="Textkomente">
    <w:name w:val="annotation text"/>
    <w:basedOn w:val="Normln"/>
    <w:link w:val="TextkomenteChar"/>
    <w:uiPriority w:val="99"/>
    <w:semiHidden/>
    <w:unhideWhenUsed/>
    <w:rsid w:val="00A871FE"/>
    <w:pPr>
      <w:spacing w:line="240" w:lineRule="auto"/>
    </w:pPr>
    <w:rPr>
      <w:sz w:val="24"/>
      <w:szCs w:val="24"/>
    </w:rPr>
  </w:style>
  <w:style w:type="character" w:customStyle="1" w:styleId="TextkomenteChar">
    <w:name w:val="Text komentáře Char"/>
    <w:basedOn w:val="Standardnpsmoodstavce"/>
    <w:link w:val="Textkomente"/>
    <w:uiPriority w:val="99"/>
    <w:semiHidden/>
    <w:rsid w:val="00A871FE"/>
    <w:rPr>
      <w:sz w:val="24"/>
      <w:szCs w:val="24"/>
    </w:rPr>
  </w:style>
  <w:style w:type="paragraph" w:styleId="Pedmtkomente">
    <w:name w:val="annotation subject"/>
    <w:basedOn w:val="Textkomente"/>
    <w:next w:val="Textkomente"/>
    <w:link w:val="PedmtkomenteChar"/>
    <w:uiPriority w:val="99"/>
    <w:semiHidden/>
    <w:unhideWhenUsed/>
    <w:rsid w:val="00A871FE"/>
    <w:rPr>
      <w:b/>
      <w:bCs/>
      <w:sz w:val="20"/>
      <w:szCs w:val="20"/>
    </w:rPr>
  </w:style>
  <w:style w:type="character" w:customStyle="1" w:styleId="PedmtkomenteChar">
    <w:name w:val="Předmět komentáře Char"/>
    <w:basedOn w:val="TextkomenteChar"/>
    <w:link w:val="Pedmtkomente"/>
    <w:uiPriority w:val="99"/>
    <w:semiHidden/>
    <w:rsid w:val="00A871FE"/>
    <w:rPr>
      <w:b/>
      <w:bCs/>
      <w:sz w:val="20"/>
      <w:szCs w:val="20"/>
    </w:rPr>
  </w:style>
  <w:style w:type="character" w:customStyle="1" w:styleId="Hyperlink0">
    <w:name w:val="Hyperlink.0"/>
    <w:basedOn w:val="Standardnpsmoodstavce"/>
    <w:rsid w:val="0051121B"/>
    <w:rPr>
      <w:color w:val="C72414"/>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4815">
      <w:bodyDiv w:val="1"/>
      <w:marLeft w:val="0"/>
      <w:marRight w:val="0"/>
      <w:marTop w:val="0"/>
      <w:marBottom w:val="0"/>
      <w:divBdr>
        <w:top w:val="none" w:sz="0" w:space="0" w:color="auto"/>
        <w:left w:val="none" w:sz="0" w:space="0" w:color="auto"/>
        <w:bottom w:val="none" w:sz="0" w:space="0" w:color="auto"/>
        <w:right w:val="none" w:sz="0" w:space="0" w:color="auto"/>
      </w:divBdr>
    </w:div>
    <w:div w:id="183249787">
      <w:bodyDiv w:val="1"/>
      <w:marLeft w:val="0"/>
      <w:marRight w:val="0"/>
      <w:marTop w:val="0"/>
      <w:marBottom w:val="0"/>
      <w:divBdr>
        <w:top w:val="none" w:sz="0" w:space="0" w:color="auto"/>
        <w:left w:val="none" w:sz="0" w:space="0" w:color="auto"/>
        <w:bottom w:val="none" w:sz="0" w:space="0" w:color="auto"/>
        <w:right w:val="none" w:sz="0" w:space="0" w:color="auto"/>
      </w:divBdr>
    </w:div>
    <w:div w:id="229459437">
      <w:bodyDiv w:val="1"/>
      <w:marLeft w:val="0"/>
      <w:marRight w:val="0"/>
      <w:marTop w:val="0"/>
      <w:marBottom w:val="0"/>
      <w:divBdr>
        <w:top w:val="none" w:sz="0" w:space="0" w:color="auto"/>
        <w:left w:val="none" w:sz="0" w:space="0" w:color="auto"/>
        <w:bottom w:val="none" w:sz="0" w:space="0" w:color="auto"/>
        <w:right w:val="none" w:sz="0" w:space="0" w:color="auto"/>
      </w:divBdr>
    </w:div>
    <w:div w:id="729353515">
      <w:bodyDiv w:val="1"/>
      <w:marLeft w:val="0"/>
      <w:marRight w:val="0"/>
      <w:marTop w:val="0"/>
      <w:marBottom w:val="0"/>
      <w:divBdr>
        <w:top w:val="none" w:sz="0" w:space="0" w:color="auto"/>
        <w:left w:val="none" w:sz="0" w:space="0" w:color="auto"/>
        <w:bottom w:val="none" w:sz="0" w:space="0" w:color="auto"/>
        <w:right w:val="none" w:sz="0" w:space="0" w:color="auto"/>
      </w:divBdr>
    </w:div>
    <w:div w:id="878863492">
      <w:bodyDiv w:val="1"/>
      <w:marLeft w:val="0"/>
      <w:marRight w:val="0"/>
      <w:marTop w:val="0"/>
      <w:marBottom w:val="0"/>
      <w:divBdr>
        <w:top w:val="none" w:sz="0" w:space="0" w:color="auto"/>
        <w:left w:val="none" w:sz="0" w:space="0" w:color="auto"/>
        <w:bottom w:val="none" w:sz="0" w:space="0" w:color="auto"/>
        <w:right w:val="none" w:sz="0" w:space="0" w:color="auto"/>
      </w:divBdr>
    </w:div>
    <w:div w:id="1263756390">
      <w:bodyDiv w:val="1"/>
      <w:marLeft w:val="0"/>
      <w:marRight w:val="0"/>
      <w:marTop w:val="0"/>
      <w:marBottom w:val="0"/>
      <w:divBdr>
        <w:top w:val="none" w:sz="0" w:space="0" w:color="auto"/>
        <w:left w:val="none" w:sz="0" w:space="0" w:color="auto"/>
        <w:bottom w:val="none" w:sz="0" w:space="0" w:color="auto"/>
        <w:right w:val="none" w:sz="0" w:space="0" w:color="auto"/>
      </w:divBdr>
    </w:div>
    <w:div w:id="172248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moztedetem.cz" TargetMode="External"/><Relationship Id="rId3" Type="http://schemas.openxmlformats.org/officeDocument/2006/relationships/settings" Target="settings.xml"/><Relationship Id="rId7" Type="http://schemas.openxmlformats.org/officeDocument/2006/relationships/hyperlink" Target="http://www.pomoztedete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ros.cz" TargetMode="External"/><Relationship Id="rId5" Type="http://schemas.openxmlformats.org/officeDocument/2006/relationships/hyperlink" Target="https://www.pomoztedetem.cz/komu-kure-pomaha/podporene-projekty-z-20-rocnik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2370</Characters>
  <Application>Microsoft Office Word</Application>
  <DocSecurity>0</DocSecurity>
  <Lines>19</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Microsoft</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dc:creator>
  <cp:lastModifiedBy>Johana</cp:lastModifiedBy>
  <cp:revision>3</cp:revision>
  <dcterms:created xsi:type="dcterms:W3CDTF">2018-06-06T10:37:00Z</dcterms:created>
  <dcterms:modified xsi:type="dcterms:W3CDTF">2018-06-06T10:37:00Z</dcterms:modified>
</cp:coreProperties>
</file>