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E0" w:rsidRDefault="00B52AE0" w:rsidP="00B43D51">
      <w:pPr>
        <w:pStyle w:val="02PODTITULEK-modry"/>
        <w:spacing w:before="0" w:after="0"/>
        <w:ind w:firstLine="142"/>
        <w:rPr>
          <w:bCs w:val="0"/>
          <w:color w:val="C00000"/>
          <w:kern w:val="0"/>
          <w:sz w:val="28"/>
          <w:szCs w:val="28"/>
        </w:rPr>
      </w:pPr>
    </w:p>
    <w:p w:rsidR="00A0355C" w:rsidRDefault="00197002" w:rsidP="00B43D51">
      <w:pPr>
        <w:pStyle w:val="02PODTITULEK-modry"/>
        <w:spacing w:before="0" w:after="0"/>
        <w:ind w:firstLine="142"/>
        <w:rPr>
          <w:bCs w:val="0"/>
          <w:color w:val="C00000"/>
          <w:kern w:val="0"/>
          <w:sz w:val="28"/>
          <w:szCs w:val="28"/>
        </w:rPr>
      </w:pPr>
      <w:r>
        <w:rPr>
          <w:bCs w:val="0"/>
          <w:color w:val="C00000"/>
          <w:kern w:val="0"/>
          <w:sz w:val="28"/>
          <w:szCs w:val="28"/>
        </w:rPr>
        <w:t xml:space="preserve">Česká centra </w:t>
      </w:r>
      <w:r w:rsidR="00A0355C">
        <w:rPr>
          <w:bCs w:val="0"/>
          <w:color w:val="C00000"/>
          <w:kern w:val="0"/>
          <w:sz w:val="28"/>
          <w:szCs w:val="28"/>
        </w:rPr>
        <w:t xml:space="preserve">ve světě připomenou výročí Jana Švankmajera </w:t>
      </w:r>
    </w:p>
    <w:p w:rsidR="00EC087C" w:rsidRDefault="00EC087C" w:rsidP="00B43D51">
      <w:pPr>
        <w:pStyle w:val="02PODTITULEK-modry"/>
        <w:spacing w:before="0" w:after="0"/>
        <w:ind w:firstLine="142"/>
        <w:rPr>
          <w:bCs w:val="0"/>
          <w:color w:val="C00000"/>
          <w:kern w:val="0"/>
          <w:sz w:val="28"/>
          <w:szCs w:val="28"/>
        </w:rPr>
      </w:pPr>
    </w:p>
    <w:p w:rsidR="00B52AE0" w:rsidRDefault="000043CA" w:rsidP="0087729D">
      <w:pPr>
        <w:pStyle w:val="02PODTITULEK-modry"/>
        <w:spacing w:before="0" w:after="0"/>
        <w:ind w:left="142"/>
        <w:rPr>
          <w:b w:val="0"/>
          <w:bCs w:val="0"/>
          <w:color w:val="auto"/>
          <w:kern w:val="0"/>
          <w:sz w:val="22"/>
          <w:szCs w:val="22"/>
        </w:rPr>
      </w:pPr>
      <w:r>
        <w:rPr>
          <w:b w:val="0"/>
          <w:bCs w:val="0"/>
          <w:color w:val="auto"/>
          <w:kern w:val="0"/>
          <w:sz w:val="22"/>
          <w:szCs w:val="22"/>
        </w:rPr>
        <w:t>29</w:t>
      </w:r>
      <w:r w:rsidR="00D25AFF">
        <w:rPr>
          <w:b w:val="0"/>
          <w:bCs w:val="0"/>
          <w:color w:val="auto"/>
          <w:kern w:val="0"/>
          <w:sz w:val="22"/>
          <w:szCs w:val="22"/>
        </w:rPr>
        <w:t>. 8. 2014 – 13. 9.</w:t>
      </w:r>
      <w:r w:rsidR="000F77E4">
        <w:rPr>
          <w:b w:val="0"/>
          <w:bCs w:val="0"/>
          <w:color w:val="auto"/>
          <w:kern w:val="0"/>
          <w:sz w:val="22"/>
          <w:szCs w:val="22"/>
        </w:rPr>
        <w:t xml:space="preserve"> </w:t>
      </w:r>
      <w:r w:rsidR="00D25AFF">
        <w:rPr>
          <w:b w:val="0"/>
          <w:bCs w:val="0"/>
          <w:color w:val="auto"/>
          <w:kern w:val="0"/>
          <w:sz w:val="22"/>
          <w:szCs w:val="22"/>
        </w:rPr>
        <w:t>2014</w:t>
      </w:r>
    </w:p>
    <w:p w:rsidR="00EF1668" w:rsidRPr="00EF1668" w:rsidRDefault="00AE22E1" w:rsidP="0087729D">
      <w:pPr>
        <w:pStyle w:val="02PODTITULEK-modry"/>
        <w:spacing w:before="0" w:after="0"/>
        <w:ind w:left="142"/>
        <w:rPr>
          <w:b w:val="0"/>
          <w:bCs w:val="0"/>
          <w:color w:val="auto"/>
          <w:kern w:val="0"/>
          <w:sz w:val="22"/>
          <w:szCs w:val="22"/>
        </w:rPr>
        <w:sectPr w:rsidR="00EF1668" w:rsidRPr="00EF1668" w:rsidSect="00AE22E1">
          <w:headerReference w:type="default" r:id="rId9"/>
          <w:type w:val="continuous"/>
          <w:pgSz w:w="11906" w:h="16838"/>
          <w:pgMar w:top="1797" w:right="851" w:bottom="1618" w:left="1440" w:header="709" w:footer="709" w:gutter="0"/>
          <w:cols w:space="708"/>
        </w:sectPr>
      </w:pPr>
      <w:r w:rsidRPr="00543BBB">
        <w:rPr>
          <w:b w:val="0"/>
          <w:bCs w:val="0"/>
          <w:color w:val="auto"/>
          <w:kern w:val="0"/>
          <w:sz w:val="22"/>
          <w:szCs w:val="22"/>
        </w:rPr>
        <w:t>Tisková zpráva, Česká c</w:t>
      </w:r>
      <w:r w:rsidR="00993BEA" w:rsidRPr="00543BBB">
        <w:rPr>
          <w:b w:val="0"/>
          <w:bCs w:val="0"/>
          <w:color w:val="auto"/>
          <w:kern w:val="0"/>
          <w:sz w:val="22"/>
          <w:szCs w:val="22"/>
        </w:rPr>
        <w:t>entra – ústředí</w:t>
      </w:r>
      <w:r w:rsidR="00993BEA" w:rsidRPr="00543BBB">
        <w:rPr>
          <w:b w:val="0"/>
          <w:bCs w:val="0"/>
          <w:color w:val="auto"/>
          <w:kern w:val="0"/>
          <w:sz w:val="22"/>
          <w:szCs w:val="22"/>
        </w:rPr>
        <w:br/>
      </w:r>
      <w:r w:rsidR="00BD31F3" w:rsidRPr="00543BBB">
        <w:rPr>
          <w:b w:val="0"/>
          <w:bCs w:val="0"/>
          <w:color w:val="auto"/>
          <w:kern w:val="0"/>
          <w:sz w:val="22"/>
          <w:szCs w:val="22"/>
        </w:rPr>
        <w:t>Praha,</w:t>
      </w:r>
      <w:r w:rsidR="00EF1668">
        <w:rPr>
          <w:b w:val="0"/>
          <w:bCs w:val="0"/>
          <w:color w:val="auto"/>
          <w:kern w:val="0"/>
          <w:sz w:val="22"/>
          <w:szCs w:val="22"/>
        </w:rPr>
        <w:t xml:space="preserve"> </w:t>
      </w:r>
      <w:r w:rsidR="006D59C6">
        <w:rPr>
          <w:b w:val="0"/>
          <w:bCs w:val="0"/>
          <w:color w:val="auto"/>
          <w:kern w:val="0"/>
          <w:sz w:val="22"/>
          <w:szCs w:val="22"/>
        </w:rPr>
        <w:t>26</w:t>
      </w:r>
      <w:r w:rsidR="00D25AFF">
        <w:rPr>
          <w:b w:val="0"/>
          <w:bCs w:val="0"/>
          <w:color w:val="auto"/>
          <w:kern w:val="0"/>
          <w:sz w:val="22"/>
          <w:szCs w:val="22"/>
        </w:rPr>
        <w:t xml:space="preserve">. 8. 2014 </w:t>
      </w:r>
    </w:p>
    <w:p w:rsidR="00EF1668" w:rsidRDefault="00EF1668" w:rsidP="0087729D">
      <w:pPr>
        <w:autoSpaceDE w:val="0"/>
        <w:autoSpaceDN w:val="0"/>
        <w:adjustRightInd w:val="0"/>
        <w:ind w:left="-567" w:firstLine="142"/>
        <w:jc w:val="both"/>
        <w:rPr>
          <w:b/>
          <w:color w:val="26272F"/>
          <w:sz w:val="22"/>
          <w:szCs w:val="22"/>
        </w:rPr>
      </w:pPr>
    </w:p>
    <w:p w:rsidR="001954D5" w:rsidRDefault="00443809" w:rsidP="00197002">
      <w:pPr>
        <w:shd w:val="clear" w:color="auto" w:fill="FFFFFF"/>
        <w:spacing w:before="150" w:after="150"/>
        <w:ind w:left="-567"/>
        <w:rPr>
          <w:b/>
          <w:bCs/>
          <w:sz w:val="22"/>
          <w:szCs w:val="22"/>
        </w:rPr>
      </w:pPr>
      <w:r w:rsidRPr="008B1D69">
        <w:rPr>
          <w:b/>
          <w:bCs/>
          <w:sz w:val="22"/>
          <w:szCs w:val="22"/>
        </w:rPr>
        <w:t>80. výročí narození Jana Švankmajera připomínají Česká centra panelovou výstavou</w:t>
      </w:r>
      <w:r w:rsidR="00EC087C" w:rsidRPr="008B1D69">
        <w:rPr>
          <w:b/>
          <w:bCs/>
          <w:sz w:val="22"/>
          <w:szCs w:val="22"/>
        </w:rPr>
        <w:t xml:space="preserve"> </w:t>
      </w:r>
      <w:r w:rsidR="00EC087C" w:rsidRPr="008B1D69">
        <w:rPr>
          <w:b/>
          <w:bCs/>
          <w:i/>
          <w:sz w:val="22"/>
          <w:szCs w:val="22"/>
        </w:rPr>
        <w:t xml:space="preserve">Jan </w:t>
      </w:r>
      <w:r w:rsidR="00EC087C" w:rsidRPr="00CE3A7C">
        <w:rPr>
          <w:b/>
          <w:bCs/>
          <w:i/>
          <w:sz w:val="22"/>
          <w:szCs w:val="22"/>
        </w:rPr>
        <w:t>Švankmajer: Možnosti dialogu mezi filmem a volnou tvorbou</w:t>
      </w:r>
      <w:r w:rsidR="00EC087C" w:rsidRPr="00CE3A7C">
        <w:rPr>
          <w:b/>
          <w:bCs/>
          <w:sz w:val="22"/>
          <w:szCs w:val="22"/>
        </w:rPr>
        <w:t>.</w:t>
      </w:r>
      <w:r w:rsidR="00CE59E3" w:rsidRPr="00CE3A7C">
        <w:rPr>
          <w:b/>
          <w:bCs/>
          <w:sz w:val="22"/>
          <w:szCs w:val="22"/>
        </w:rPr>
        <w:t xml:space="preserve"> </w:t>
      </w:r>
      <w:r w:rsidR="005C4F54" w:rsidRPr="00CE3A7C">
        <w:rPr>
          <w:b/>
          <w:bCs/>
          <w:sz w:val="22"/>
          <w:szCs w:val="22"/>
        </w:rPr>
        <w:t xml:space="preserve">Výstava ideově vychází </w:t>
      </w:r>
      <w:r w:rsidR="00F46F4E" w:rsidRPr="00CE3A7C">
        <w:rPr>
          <w:b/>
          <w:bCs/>
          <w:sz w:val="22"/>
          <w:szCs w:val="22"/>
        </w:rPr>
        <w:br/>
      </w:r>
      <w:r w:rsidR="005C4F54" w:rsidRPr="00CE3A7C">
        <w:rPr>
          <w:b/>
          <w:bCs/>
          <w:sz w:val="22"/>
          <w:szCs w:val="22"/>
        </w:rPr>
        <w:t xml:space="preserve">ze stejnojmenné knihy kurátorské dvojice František </w:t>
      </w:r>
      <w:proofErr w:type="spellStart"/>
      <w:r w:rsidR="005C4F54" w:rsidRPr="00CE3A7C">
        <w:rPr>
          <w:b/>
          <w:bCs/>
          <w:sz w:val="22"/>
          <w:szCs w:val="22"/>
        </w:rPr>
        <w:t>Dryj</w:t>
      </w:r>
      <w:r w:rsidR="00F46F4E" w:rsidRPr="00CE3A7C">
        <w:rPr>
          <w:b/>
          <w:bCs/>
          <w:sz w:val="22"/>
          <w:szCs w:val="22"/>
        </w:rPr>
        <w:t>e</w:t>
      </w:r>
      <w:proofErr w:type="spellEnd"/>
      <w:r w:rsidR="001B2EF2" w:rsidRPr="00CE3A7C">
        <w:rPr>
          <w:b/>
          <w:bCs/>
          <w:sz w:val="22"/>
          <w:szCs w:val="22"/>
        </w:rPr>
        <w:t xml:space="preserve"> </w:t>
      </w:r>
      <w:r w:rsidR="00CE3A7C" w:rsidRPr="00CE3A7C">
        <w:rPr>
          <w:b/>
          <w:bCs/>
          <w:sz w:val="22"/>
          <w:szCs w:val="22"/>
        </w:rPr>
        <w:t>–</w:t>
      </w:r>
      <w:r w:rsidRPr="00CE3A7C">
        <w:rPr>
          <w:b/>
          <w:bCs/>
          <w:sz w:val="22"/>
          <w:szCs w:val="22"/>
        </w:rPr>
        <w:t xml:space="preserve"> Bertrand Schmitt</w:t>
      </w:r>
      <w:r w:rsidR="005C4F54" w:rsidRPr="00CE3A7C">
        <w:rPr>
          <w:b/>
          <w:bCs/>
          <w:sz w:val="22"/>
          <w:szCs w:val="22"/>
        </w:rPr>
        <w:t>. Pro účely zahraniční prezentace připravili autoři průřez Švankmajerovou tvo</w:t>
      </w:r>
      <w:r w:rsidR="00F46F4E" w:rsidRPr="00CE3A7C">
        <w:rPr>
          <w:b/>
          <w:bCs/>
          <w:sz w:val="22"/>
          <w:szCs w:val="22"/>
        </w:rPr>
        <w:t xml:space="preserve">rbou. Doposud byla k vidění </w:t>
      </w:r>
      <w:r w:rsidR="005118CD" w:rsidRPr="00CE3A7C">
        <w:rPr>
          <w:b/>
          <w:bCs/>
          <w:sz w:val="22"/>
          <w:szCs w:val="22"/>
        </w:rPr>
        <w:t>v</w:t>
      </w:r>
      <w:r w:rsidR="00A74C76" w:rsidRPr="00CE3A7C">
        <w:rPr>
          <w:b/>
          <w:bCs/>
          <w:sz w:val="22"/>
          <w:szCs w:val="22"/>
        </w:rPr>
        <w:t> </w:t>
      </w:r>
      <w:r w:rsidR="005118CD" w:rsidRPr="00CE3A7C">
        <w:rPr>
          <w:b/>
          <w:bCs/>
          <w:sz w:val="22"/>
          <w:szCs w:val="22"/>
        </w:rPr>
        <w:t>Limě</w:t>
      </w:r>
      <w:r w:rsidR="00A74C76" w:rsidRPr="00CE3A7C">
        <w:rPr>
          <w:b/>
          <w:bCs/>
          <w:sz w:val="22"/>
          <w:szCs w:val="22"/>
        </w:rPr>
        <w:t>, Sydney a Melbourne.</w:t>
      </w:r>
      <w:r w:rsidR="008B1D69" w:rsidRPr="00CE3A7C">
        <w:rPr>
          <w:b/>
          <w:bCs/>
          <w:sz w:val="22"/>
          <w:szCs w:val="22"/>
        </w:rPr>
        <w:t xml:space="preserve"> </w:t>
      </w:r>
      <w:r w:rsidR="000F77E4">
        <w:rPr>
          <w:b/>
          <w:bCs/>
          <w:sz w:val="22"/>
          <w:szCs w:val="22"/>
        </w:rPr>
        <w:t>Další zastávkou je Praha.</w:t>
      </w:r>
      <w:r w:rsidR="000F77E4">
        <w:rPr>
          <w:b/>
          <w:sz w:val="22"/>
          <w:szCs w:val="22"/>
        </w:rPr>
        <w:t xml:space="preserve"> </w:t>
      </w:r>
      <w:r w:rsidR="005118CD" w:rsidRPr="00CE3A7C">
        <w:rPr>
          <w:b/>
          <w:sz w:val="22"/>
          <w:szCs w:val="22"/>
        </w:rPr>
        <w:t xml:space="preserve">Z České republiky výstava dále pokračuje do Sofie, </w:t>
      </w:r>
      <w:r w:rsidR="00A74C76" w:rsidRPr="00CE3A7C">
        <w:rPr>
          <w:b/>
          <w:sz w:val="22"/>
          <w:szCs w:val="22"/>
        </w:rPr>
        <w:t xml:space="preserve">Kodaně, </w:t>
      </w:r>
      <w:r w:rsidR="008B1D69" w:rsidRPr="00CE3A7C">
        <w:rPr>
          <w:b/>
          <w:sz w:val="22"/>
          <w:szCs w:val="22"/>
        </w:rPr>
        <w:t>Budapešti a Bukurešti</w:t>
      </w:r>
      <w:r w:rsidR="005118CD">
        <w:rPr>
          <w:b/>
          <w:sz w:val="22"/>
          <w:szCs w:val="22"/>
        </w:rPr>
        <w:t xml:space="preserve">. </w:t>
      </w:r>
      <w:r w:rsidR="007F5ECB">
        <w:rPr>
          <w:b/>
          <w:bCs/>
          <w:sz w:val="22"/>
          <w:szCs w:val="22"/>
        </w:rPr>
        <w:t>Do zahr</w:t>
      </w:r>
      <w:r w:rsidR="00272489">
        <w:rPr>
          <w:b/>
          <w:bCs/>
          <w:sz w:val="22"/>
          <w:szCs w:val="22"/>
        </w:rPr>
        <w:t xml:space="preserve">aniční prezentace </w:t>
      </w:r>
      <w:r w:rsidR="008B1D69">
        <w:rPr>
          <w:b/>
          <w:bCs/>
          <w:sz w:val="22"/>
          <w:szCs w:val="22"/>
        </w:rPr>
        <w:t>jsou zapojeny</w:t>
      </w:r>
      <w:r w:rsidR="007F5ECB">
        <w:rPr>
          <w:b/>
          <w:bCs/>
          <w:sz w:val="22"/>
          <w:szCs w:val="22"/>
        </w:rPr>
        <w:t xml:space="preserve"> zastupitelské úřady a Česká c</w:t>
      </w:r>
      <w:r w:rsidR="000B0189">
        <w:rPr>
          <w:b/>
          <w:bCs/>
          <w:sz w:val="22"/>
          <w:szCs w:val="22"/>
        </w:rPr>
        <w:t>entra, která rozsáhlý projekt</w:t>
      </w:r>
      <w:r w:rsidR="007F5ECB">
        <w:rPr>
          <w:b/>
          <w:bCs/>
          <w:sz w:val="22"/>
          <w:szCs w:val="22"/>
        </w:rPr>
        <w:t xml:space="preserve"> iniciovala a organizují. </w:t>
      </w:r>
    </w:p>
    <w:p w:rsidR="00E266AF" w:rsidRDefault="00E266AF" w:rsidP="001954D5">
      <w:pPr>
        <w:shd w:val="clear" w:color="auto" w:fill="FFFFFF"/>
        <w:spacing w:before="150" w:after="150"/>
        <w:ind w:left="-567"/>
        <w:rPr>
          <w:b/>
          <w:color w:val="1F497D"/>
          <w:sz w:val="22"/>
          <w:szCs w:val="22"/>
        </w:rPr>
      </w:pPr>
    </w:p>
    <w:p w:rsidR="00E266AF" w:rsidRPr="00E266AF" w:rsidRDefault="006B4E6E" w:rsidP="00E266AF">
      <w:pPr>
        <w:shd w:val="clear" w:color="auto" w:fill="FFFFFF"/>
        <w:spacing w:before="150" w:after="150"/>
        <w:ind w:left="-567"/>
        <w:rPr>
          <w:rStyle w:val="Siln"/>
          <w:b w:val="0"/>
          <w:i/>
          <w:sz w:val="22"/>
          <w:szCs w:val="22"/>
        </w:rPr>
      </w:pPr>
      <w:r w:rsidRPr="00B9251A">
        <w:rPr>
          <w:b/>
          <w:color w:val="1F497D"/>
          <w:sz w:val="22"/>
          <w:szCs w:val="22"/>
        </w:rPr>
        <w:t xml:space="preserve">NA </w:t>
      </w:r>
      <w:r w:rsidR="0091292C" w:rsidRPr="00B9251A">
        <w:rPr>
          <w:b/>
          <w:color w:val="1F497D"/>
          <w:sz w:val="22"/>
          <w:szCs w:val="22"/>
        </w:rPr>
        <w:t xml:space="preserve">DVA TÝDNY </w:t>
      </w:r>
      <w:r w:rsidRPr="00B9251A">
        <w:rPr>
          <w:b/>
          <w:color w:val="1F497D"/>
          <w:sz w:val="22"/>
          <w:szCs w:val="22"/>
        </w:rPr>
        <w:t xml:space="preserve">V PRAZE </w:t>
      </w:r>
      <w:r w:rsidRPr="00B9251A">
        <w:rPr>
          <w:b/>
          <w:color w:val="1F497D"/>
          <w:sz w:val="22"/>
          <w:szCs w:val="22"/>
        </w:rPr>
        <w:br/>
      </w:r>
      <w:r w:rsidR="00E266AF">
        <w:rPr>
          <w:b/>
          <w:color w:val="1F497D"/>
          <w:sz w:val="22"/>
          <w:szCs w:val="22"/>
        </w:rPr>
        <w:t>29</w:t>
      </w:r>
      <w:r w:rsidR="00272489" w:rsidRPr="00180A37">
        <w:rPr>
          <w:b/>
          <w:color w:val="1F497D"/>
          <w:sz w:val="22"/>
          <w:szCs w:val="22"/>
        </w:rPr>
        <w:t>. 8. – 14.</w:t>
      </w:r>
      <w:r w:rsidR="001C00BD" w:rsidRPr="00180A37">
        <w:rPr>
          <w:b/>
          <w:color w:val="1F497D"/>
          <w:sz w:val="22"/>
          <w:szCs w:val="22"/>
        </w:rPr>
        <w:t xml:space="preserve"> 9. 2014, </w:t>
      </w:r>
      <w:r w:rsidR="00042871" w:rsidRPr="00180A37">
        <w:rPr>
          <w:b/>
          <w:color w:val="1F497D"/>
          <w:sz w:val="22"/>
          <w:szCs w:val="22"/>
        </w:rPr>
        <w:t xml:space="preserve">GALERIE </w:t>
      </w:r>
      <w:r w:rsidR="000F77E4">
        <w:rPr>
          <w:b/>
          <w:color w:val="1F497D"/>
          <w:sz w:val="22"/>
          <w:szCs w:val="22"/>
        </w:rPr>
        <w:t>RYTÍŘSKÁ 31</w:t>
      </w:r>
      <w:r w:rsidR="00277078" w:rsidRPr="00180A37">
        <w:rPr>
          <w:b/>
          <w:color w:val="1F497D"/>
          <w:sz w:val="22"/>
          <w:szCs w:val="22"/>
        </w:rPr>
        <w:t xml:space="preserve"> </w:t>
      </w:r>
      <w:r w:rsidR="00180A37" w:rsidRPr="00180A37">
        <w:rPr>
          <w:sz w:val="22"/>
          <w:szCs w:val="22"/>
        </w:rPr>
        <w:t xml:space="preserve">Tvorba filmaře a výtvarníka Jana Švankmajera </w:t>
      </w:r>
      <w:r w:rsidR="00180A37" w:rsidRPr="00180A37">
        <w:rPr>
          <w:sz w:val="22"/>
          <w:szCs w:val="22"/>
        </w:rPr>
        <w:br/>
        <w:t xml:space="preserve">je obdivována v Čechách, s respektem vnímána v celém světě. Česká centra přizvala </w:t>
      </w:r>
      <w:r w:rsidR="00180A37" w:rsidRPr="00180A37">
        <w:rPr>
          <w:sz w:val="22"/>
          <w:szCs w:val="22"/>
        </w:rPr>
        <w:br/>
        <w:t xml:space="preserve">ke spolupráci dvojici kurátorů Františka </w:t>
      </w:r>
      <w:proofErr w:type="spellStart"/>
      <w:r w:rsidR="00E266AF">
        <w:rPr>
          <w:sz w:val="22"/>
          <w:szCs w:val="22"/>
        </w:rPr>
        <w:t>Dryjeho</w:t>
      </w:r>
      <w:proofErr w:type="spellEnd"/>
      <w:r w:rsidR="00E266AF">
        <w:rPr>
          <w:sz w:val="22"/>
          <w:szCs w:val="22"/>
        </w:rPr>
        <w:t xml:space="preserve"> a Bertranda </w:t>
      </w:r>
      <w:proofErr w:type="spellStart"/>
      <w:r w:rsidR="00E266AF">
        <w:rPr>
          <w:sz w:val="22"/>
          <w:szCs w:val="22"/>
        </w:rPr>
        <w:t>Schmitta</w:t>
      </w:r>
      <w:proofErr w:type="spellEnd"/>
      <w:r w:rsidR="00E266AF">
        <w:rPr>
          <w:sz w:val="22"/>
          <w:szCs w:val="22"/>
        </w:rPr>
        <w:t xml:space="preserve">. </w:t>
      </w:r>
      <w:r w:rsidR="00E266AF" w:rsidRPr="00180A37">
        <w:rPr>
          <w:sz w:val="22"/>
          <w:szCs w:val="22"/>
        </w:rPr>
        <w:t xml:space="preserve">Nová výstava určená </w:t>
      </w:r>
      <w:r w:rsidR="00E266AF" w:rsidRPr="00180A37">
        <w:rPr>
          <w:sz w:val="22"/>
          <w:szCs w:val="22"/>
        </w:rPr>
        <w:br/>
        <w:t>pro zahraniční prezentaci shrn</w:t>
      </w:r>
      <w:r w:rsidR="00E266AF">
        <w:rPr>
          <w:sz w:val="22"/>
          <w:szCs w:val="22"/>
        </w:rPr>
        <w:t xml:space="preserve">uje význam </w:t>
      </w:r>
      <w:proofErr w:type="spellStart"/>
      <w:r w:rsidR="00E266AF">
        <w:rPr>
          <w:sz w:val="22"/>
          <w:szCs w:val="22"/>
        </w:rPr>
        <w:t>Švankmajerovy</w:t>
      </w:r>
      <w:proofErr w:type="spellEnd"/>
      <w:r w:rsidR="00E266AF">
        <w:rPr>
          <w:sz w:val="22"/>
          <w:szCs w:val="22"/>
        </w:rPr>
        <w:t xml:space="preserve"> tvorby a </w:t>
      </w:r>
      <w:r w:rsidR="00E266AF" w:rsidRPr="00180A37">
        <w:rPr>
          <w:sz w:val="22"/>
          <w:szCs w:val="22"/>
        </w:rPr>
        <w:t xml:space="preserve">poukazuje na propojenost </w:t>
      </w:r>
      <w:proofErr w:type="spellStart"/>
      <w:r w:rsidR="00E266AF" w:rsidRPr="00180A37">
        <w:rPr>
          <w:sz w:val="22"/>
          <w:szCs w:val="22"/>
        </w:rPr>
        <w:t>Švankmajerova</w:t>
      </w:r>
      <w:proofErr w:type="spellEnd"/>
      <w:r w:rsidR="00E266AF" w:rsidRPr="00180A37">
        <w:rPr>
          <w:sz w:val="22"/>
          <w:szCs w:val="22"/>
        </w:rPr>
        <w:t xml:space="preserve"> filmového díla s ostatními tvůrč</w:t>
      </w:r>
      <w:r w:rsidR="00E266AF">
        <w:rPr>
          <w:sz w:val="22"/>
          <w:szCs w:val="22"/>
        </w:rPr>
        <w:t xml:space="preserve">ími, zejména výtvarnými projevy </w:t>
      </w:r>
      <w:r w:rsidR="001C00BD" w:rsidRPr="001C00BD">
        <w:rPr>
          <w:rStyle w:val="Siln"/>
          <w:b w:val="0"/>
          <w:sz w:val="22"/>
          <w:szCs w:val="22"/>
        </w:rPr>
        <w:t>„</w:t>
      </w:r>
      <w:r w:rsidR="001C00BD" w:rsidRPr="001C00BD">
        <w:rPr>
          <w:rStyle w:val="Siln"/>
          <w:b w:val="0"/>
          <w:i/>
          <w:sz w:val="22"/>
          <w:szCs w:val="22"/>
        </w:rPr>
        <w:t>Taková stručná prezentace samozřejmě nemůže vystihnout bohaté a mnohovrstevnaté dílo Jana Švankmajera v jeho úplnost</w:t>
      </w:r>
      <w:r w:rsidR="00282F52">
        <w:rPr>
          <w:rStyle w:val="Siln"/>
          <w:b w:val="0"/>
          <w:i/>
          <w:sz w:val="22"/>
          <w:szCs w:val="22"/>
        </w:rPr>
        <w:t>i</w:t>
      </w:r>
      <w:r w:rsidR="001C00BD" w:rsidRPr="001C00BD">
        <w:rPr>
          <w:rStyle w:val="Siln"/>
          <w:b w:val="0"/>
          <w:i/>
          <w:sz w:val="22"/>
          <w:szCs w:val="22"/>
        </w:rPr>
        <w:t>,</w:t>
      </w:r>
      <w:r w:rsidR="001C00BD" w:rsidRPr="00282F52">
        <w:rPr>
          <w:rStyle w:val="Siln"/>
          <w:b w:val="0"/>
          <w:sz w:val="22"/>
          <w:szCs w:val="22"/>
        </w:rPr>
        <w:t xml:space="preserve">“ </w:t>
      </w:r>
      <w:r w:rsidR="001C00BD" w:rsidRPr="001C00BD">
        <w:rPr>
          <w:rStyle w:val="Siln"/>
          <w:b w:val="0"/>
          <w:sz w:val="22"/>
          <w:szCs w:val="22"/>
        </w:rPr>
        <w:t xml:space="preserve">říká jeden ze </w:t>
      </w:r>
      <w:proofErr w:type="spellStart"/>
      <w:r w:rsidR="001C00BD" w:rsidRPr="001C00BD">
        <w:rPr>
          <w:rStyle w:val="Siln"/>
          <w:b w:val="0"/>
          <w:sz w:val="22"/>
          <w:szCs w:val="22"/>
        </w:rPr>
        <w:t>spolukurátorů</w:t>
      </w:r>
      <w:proofErr w:type="spellEnd"/>
      <w:r w:rsidR="001C00BD" w:rsidRPr="001C00BD">
        <w:rPr>
          <w:rStyle w:val="Siln"/>
          <w:b w:val="0"/>
          <w:sz w:val="22"/>
          <w:szCs w:val="22"/>
        </w:rPr>
        <w:t xml:space="preserve"> výstavy František </w:t>
      </w:r>
      <w:proofErr w:type="spellStart"/>
      <w:r w:rsidR="001C00BD" w:rsidRPr="001C00BD">
        <w:rPr>
          <w:rStyle w:val="Siln"/>
          <w:b w:val="0"/>
          <w:sz w:val="22"/>
          <w:szCs w:val="22"/>
        </w:rPr>
        <w:t>Dryje</w:t>
      </w:r>
      <w:proofErr w:type="spellEnd"/>
      <w:r w:rsidR="001C00BD" w:rsidRPr="001C00BD">
        <w:rPr>
          <w:rStyle w:val="Siln"/>
          <w:b w:val="0"/>
          <w:i/>
          <w:sz w:val="22"/>
          <w:szCs w:val="22"/>
        </w:rPr>
        <w:t xml:space="preserve">. „Pokusili </w:t>
      </w:r>
      <w:r w:rsidR="00E266AF" w:rsidRPr="001C00BD">
        <w:rPr>
          <w:rStyle w:val="Siln"/>
          <w:b w:val="0"/>
          <w:i/>
          <w:sz w:val="22"/>
          <w:szCs w:val="22"/>
        </w:rPr>
        <w:t>j</w:t>
      </w:r>
      <w:r w:rsidR="00197002">
        <w:rPr>
          <w:rStyle w:val="Siln"/>
          <w:b w:val="0"/>
          <w:i/>
          <w:sz w:val="22"/>
          <w:szCs w:val="22"/>
        </w:rPr>
        <w:t>sme se tedy v jakési významové</w:t>
      </w:r>
      <w:r w:rsidR="00E266AF">
        <w:rPr>
          <w:rStyle w:val="Siln"/>
          <w:b w:val="0"/>
          <w:i/>
          <w:sz w:val="22"/>
          <w:szCs w:val="22"/>
        </w:rPr>
        <w:t xml:space="preserve"> </w:t>
      </w:r>
      <w:r w:rsidR="00E266AF" w:rsidRPr="001C00BD">
        <w:rPr>
          <w:rStyle w:val="Siln"/>
          <w:b w:val="0"/>
          <w:i/>
          <w:sz w:val="22"/>
          <w:szCs w:val="22"/>
        </w:rPr>
        <w:t xml:space="preserve">i výrazové zkratce plasticky ilustrovat některé výrazné aspekty a souvislosti </w:t>
      </w:r>
      <w:proofErr w:type="spellStart"/>
      <w:r w:rsidR="00E266AF" w:rsidRPr="001C00BD">
        <w:rPr>
          <w:rStyle w:val="Siln"/>
          <w:b w:val="0"/>
          <w:i/>
          <w:sz w:val="22"/>
          <w:szCs w:val="22"/>
        </w:rPr>
        <w:t>Švankmajerovy</w:t>
      </w:r>
      <w:proofErr w:type="spellEnd"/>
      <w:r w:rsidR="00E266AF" w:rsidRPr="001C00BD">
        <w:rPr>
          <w:rStyle w:val="Siln"/>
          <w:b w:val="0"/>
          <w:i/>
          <w:sz w:val="22"/>
          <w:szCs w:val="22"/>
        </w:rPr>
        <w:t xml:space="preserve"> tvůrčí metody a jejích principů, což po mém soudu může fungovat jako impuls k bližšímu nahlédnutí a k rozvoji vlastního diváckého porozumění tomuto tajemnému tvůrčímu zjevení</w:t>
      </w:r>
      <w:r w:rsidR="00E266AF" w:rsidRPr="001C00BD">
        <w:rPr>
          <w:rStyle w:val="Siln"/>
          <w:b w:val="0"/>
          <w:sz w:val="22"/>
          <w:szCs w:val="22"/>
        </w:rPr>
        <w:t>.“</w:t>
      </w:r>
    </w:p>
    <w:p w:rsidR="00180A37" w:rsidRDefault="00180A37" w:rsidP="00180A37">
      <w:pPr>
        <w:shd w:val="clear" w:color="auto" w:fill="FFFFFF"/>
        <w:spacing w:before="150" w:after="150"/>
        <w:ind w:left="-567"/>
        <w:jc w:val="both"/>
        <w:rPr>
          <w:rStyle w:val="Siln"/>
          <w:b w:val="0"/>
          <w:i/>
          <w:sz w:val="22"/>
          <w:szCs w:val="22"/>
        </w:rPr>
      </w:pPr>
    </w:p>
    <w:p w:rsidR="00180A37" w:rsidRDefault="00180A37" w:rsidP="00180A37">
      <w:pPr>
        <w:shd w:val="clear" w:color="auto" w:fill="FFFFFF"/>
        <w:spacing w:before="150" w:after="150"/>
        <w:ind w:left="-567"/>
        <w:jc w:val="both"/>
        <w:rPr>
          <w:rStyle w:val="Siln"/>
          <w:b w:val="0"/>
          <w:i/>
          <w:sz w:val="22"/>
          <w:szCs w:val="22"/>
        </w:rPr>
      </w:pPr>
    </w:p>
    <w:p w:rsidR="00180A37" w:rsidRDefault="00180A37" w:rsidP="00180A37">
      <w:pPr>
        <w:shd w:val="clear" w:color="auto" w:fill="FFFFFF"/>
        <w:spacing w:before="150" w:after="150"/>
        <w:ind w:left="-567"/>
        <w:jc w:val="both"/>
        <w:rPr>
          <w:rStyle w:val="Siln"/>
          <w:b w:val="0"/>
          <w:i/>
          <w:sz w:val="22"/>
          <w:szCs w:val="22"/>
        </w:rPr>
      </w:pPr>
    </w:p>
    <w:p w:rsidR="00E266AF" w:rsidRDefault="00E266AF" w:rsidP="00E266AF">
      <w:pPr>
        <w:shd w:val="clear" w:color="auto" w:fill="FFFFFF"/>
        <w:spacing w:before="150" w:after="150"/>
        <w:jc w:val="both"/>
        <w:rPr>
          <w:rStyle w:val="Siln"/>
          <w:b w:val="0"/>
          <w:i/>
          <w:sz w:val="22"/>
          <w:szCs w:val="22"/>
        </w:rPr>
      </w:pPr>
    </w:p>
    <w:p w:rsidR="000043CA" w:rsidRDefault="00E266AF" w:rsidP="00E266AF">
      <w:pPr>
        <w:shd w:val="clear" w:color="auto" w:fill="FFFFFF"/>
        <w:spacing w:before="150" w:after="150"/>
        <w:ind w:left="-567"/>
        <w:rPr>
          <w:sz w:val="22"/>
          <w:szCs w:val="22"/>
        </w:rPr>
      </w:pPr>
      <w:r>
        <w:rPr>
          <w:sz w:val="22"/>
          <w:szCs w:val="22"/>
        </w:rPr>
        <w:t>Námět výstavy vychází</w:t>
      </w:r>
      <w:r w:rsidRPr="00180A37">
        <w:rPr>
          <w:sz w:val="22"/>
          <w:szCs w:val="22"/>
        </w:rPr>
        <w:t xml:space="preserve"> z ideové koncepce stejnojmenné knihy vydané </w:t>
      </w:r>
      <w:r>
        <w:rPr>
          <w:sz w:val="22"/>
          <w:szCs w:val="22"/>
        </w:rPr>
        <w:t>nakladatelstvím Argo v roce 2013, m</w:t>
      </w:r>
      <w:r w:rsidR="000043CA">
        <w:rPr>
          <w:sz w:val="22"/>
          <w:szCs w:val="22"/>
        </w:rPr>
        <w:t xml:space="preserve">onografie </w:t>
      </w:r>
      <w:r>
        <w:rPr>
          <w:sz w:val="22"/>
          <w:szCs w:val="22"/>
        </w:rPr>
        <w:t xml:space="preserve">vyšla v české </w:t>
      </w:r>
      <w:r w:rsidR="00197002">
        <w:rPr>
          <w:sz w:val="22"/>
          <w:szCs w:val="22"/>
        </w:rPr>
        <w:t>a anglické mutaci.</w:t>
      </w:r>
      <w:r w:rsidR="000043CA">
        <w:rPr>
          <w:sz w:val="22"/>
          <w:szCs w:val="22"/>
        </w:rPr>
        <w:t xml:space="preserve"> </w:t>
      </w:r>
      <w:r w:rsidR="00180A37">
        <w:rPr>
          <w:sz w:val="22"/>
          <w:szCs w:val="22"/>
        </w:rPr>
        <w:t>J</w:t>
      </w:r>
      <w:r w:rsidR="00D00DDE" w:rsidRPr="00CE3A7C">
        <w:rPr>
          <w:sz w:val="22"/>
          <w:szCs w:val="22"/>
        </w:rPr>
        <w:t>e koncipována chronologicky jako biografie umělce, jednotlivé oddíly sledující</w:t>
      </w:r>
      <w:r w:rsidR="00D00DDE" w:rsidRPr="001C00BD">
        <w:rPr>
          <w:sz w:val="22"/>
          <w:szCs w:val="22"/>
        </w:rPr>
        <w:t xml:space="preserve"> jeho životní a tvůrčí etapy navíc doplňují eseje, v nichž se autoři</w:t>
      </w:r>
      <w:r w:rsidR="000043CA">
        <w:rPr>
          <w:sz w:val="22"/>
          <w:szCs w:val="22"/>
        </w:rPr>
        <w:t xml:space="preserve"> </w:t>
      </w:r>
      <w:r w:rsidR="000043CA" w:rsidRPr="00CE3A7C">
        <w:rPr>
          <w:sz w:val="22"/>
          <w:szCs w:val="22"/>
        </w:rPr>
        <w:t xml:space="preserve">Bertrand Schmitt </w:t>
      </w:r>
      <w:r w:rsidR="000043CA">
        <w:rPr>
          <w:sz w:val="22"/>
          <w:szCs w:val="22"/>
        </w:rPr>
        <w:t xml:space="preserve">a František </w:t>
      </w:r>
      <w:proofErr w:type="spellStart"/>
      <w:r w:rsidR="000043CA">
        <w:rPr>
          <w:sz w:val="22"/>
          <w:szCs w:val="22"/>
        </w:rPr>
        <w:t>Dryje</w:t>
      </w:r>
      <w:proofErr w:type="spellEnd"/>
      <w:r w:rsidR="00D00DDE" w:rsidRPr="001C00BD">
        <w:rPr>
          <w:sz w:val="22"/>
          <w:szCs w:val="22"/>
        </w:rPr>
        <w:t xml:space="preserve"> zabývají charakteristickými motivy </w:t>
      </w:r>
      <w:proofErr w:type="spellStart"/>
      <w:r w:rsidR="00D00DDE" w:rsidRPr="001C00BD">
        <w:rPr>
          <w:sz w:val="22"/>
          <w:szCs w:val="22"/>
        </w:rPr>
        <w:t>Švankmajerovy</w:t>
      </w:r>
      <w:proofErr w:type="spellEnd"/>
      <w:r w:rsidR="00D00DDE" w:rsidRPr="001C00BD">
        <w:rPr>
          <w:sz w:val="22"/>
          <w:szCs w:val="22"/>
        </w:rPr>
        <w:t xml:space="preserve"> tvorby</w:t>
      </w:r>
      <w:r w:rsidR="000043CA">
        <w:rPr>
          <w:sz w:val="22"/>
          <w:szCs w:val="22"/>
        </w:rPr>
        <w:t xml:space="preserve">. Spolu s kurátory se na knize podílí celá řada dalších přispěvatelů. </w:t>
      </w:r>
    </w:p>
    <w:p w:rsidR="000043CA" w:rsidRPr="000043CA" w:rsidRDefault="00180A37" w:rsidP="00E266AF">
      <w:pPr>
        <w:shd w:val="clear" w:color="auto" w:fill="FFFFFF"/>
        <w:spacing w:before="150" w:after="150"/>
        <w:ind w:left="-567"/>
        <w:rPr>
          <w:b/>
          <w:sz w:val="22"/>
          <w:szCs w:val="22"/>
        </w:rPr>
      </w:pPr>
      <w:r>
        <w:rPr>
          <w:sz w:val="22"/>
          <w:szCs w:val="22"/>
        </w:rPr>
        <w:t xml:space="preserve">Výstavu </w:t>
      </w:r>
      <w:r w:rsidR="00E266AF" w:rsidRPr="008B1D69">
        <w:rPr>
          <w:b/>
          <w:bCs/>
          <w:i/>
          <w:sz w:val="22"/>
          <w:szCs w:val="22"/>
        </w:rPr>
        <w:t xml:space="preserve">Jan </w:t>
      </w:r>
      <w:r w:rsidR="00E266AF" w:rsidRPr="00CE3A7C">
        <w:rPr>
          <w:b/>
          <w:bCs/>
          <w:i/>
          <w:sz w:val="22"/>
          <w:szCs w:val="22"/>
        </w:rPr>
        <w:t>Švankmajer: Možnosti dialogu mezi filmem a volnou tvorbou</w:t>
      </w:r>
      <w:r w:rsidR="00E266AF">
        <w:rPr>
          <w:sz w:val="22"/>
          <w:szCs w:val="22"/>
        </w:rPr>
        <w:t xml:space="preserve"> </w:t>
      </w:r>
      <w:r w:rsidR="00D00DDE">
        <w:rPr>
          <w:sz w:val="22"/>
          <w:szCs w:val="22"/>
        </w:rPr>
        <w:t xml:space="preserve">zhlédnou </w:t>
      </w:r>
      <w:r w:rsidR="001C00BD" w:rsidRPr="001C00BD">
        <w:rPr>
          <w:sz w:val="22"/>
          <w:szCs w:val="22"/>
        </w:rPr>
        <w:t xml:space="preserve">návštěvníci </w:t>
      </w:r>
      <w:r w:rsidR="001C00BD" w:rsidRPr="001C00BD">
        <w:rPr>
          <w:b/>
          <w:sz w:val="22"/>
          <w:szCs w:val="22"/>
        </w:rPr>
        <w:t>v galerii Českého centra Praha v Rytířské ulici</w:t>
      </w:r>
      <w:r w:rsidR="00D00DDE">
        <w:rPr>
          <w:sz w:val="22"/>
          <w:szCs w:val="22"/>
        </w:rPr>
        <w:t xml:space="preserve"> </w:t>
      </w:r>
      <w:r w:rsidR="00D00DDE" w:rsidRPr="000043CA">
        <w:rPr>
          <w:b/>
          <w:sz w:val="22"/>
          <w:szCs w:val="22"/>
        </w:rPr>
        <w:t xml:space="preserve">od </w:t>
      </w:r>
      <w:r w:rsidR="000043CA" w:rsidRPr="000043CA">
        <w:rPr>
          <w:b/>
          <w:sz w:val="22"/>
          <w:szCs w:val="22"/>
        </w:rPr>
        <w:t xml:space="preserve">29. 8. 2014 do 13. 9. 2014. </w:t>
      </w:r>
    </w:p>
    <w:p w:rsidR="00247695" w:rsidRDefault="001C00BD" w:rsidP="00E266AF">
      <w:pPr>
        <w:shd w:val="clear" w:color="auto" w:fill="FFFFFF"/>
        <w:spacing w:before="150" w:after="150"/>
        <w:ind w:left="-567"/>
        <w:rPr>
          <w:sz w:val="22"/>
          <w:szCs w:val="22"/>
        </w:rPr>
      </w:pPr>
      <w:r>
        <w:rPr>
          <w:sz w:val="22"/>
          <w:szCs w:val="22"/>
        </w:rPr>
        <w:t>Díky spolupráci</w:t>
      </w:r>
      <w:r w:rsidR="000043CA">
        <w:rPr>
          <w:sz w:val="22"/>
          <w:szCs w:val="22"/>
        </w:rPr>
        <w:t xml:space="preserve"> Českých center</w:t>
      </w:r>
      <w:r>
        <w:rPr>
          <w:sz w:val="22"/>
          <w:szCs w:val="22"/>
        </w:rPr>
        <w:t xml:space="preserve"> </w:t>
      </w:r>
      <w:r w:rsidR="00E266AF">
        <w:rPr>
          <w:sz w:val="22"/>
          <w:szCs w:val="22"/>
        </w:rPr>
        <w:br/>
      </w:r>
      <w:r>
        <w:rPr>
          <w:sz w:val="22"/>
          <w:szCs w:val="22"/>
        </w:rPr>
        <w:t>se zastupitelskými úřady</w:t>
      </w:r>
      <w:r w:rsidR="000043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 s tvorbou Jana Švankmajera seznámili návštěvníci v Limě, Sydney a Melbourne. </w:t>
      </w:r>
      <w:r w:rsidR="00247695">
        <w:rPr>
          <w:sz w:val="22"/>
          <w:szCs w:val="22"/>
        </w:rPr>
        <w:t xml:space="preserve">Výstava </w:t>
      </w:r>
      <w:r w:rsidR="00247695" w:rsidRPr="00247695">
        <w:rPr>
          <w:sz w:val="22"/>
          <w:szCs w:val="22"/>
        </w:rPr>
        <w:t xml:space="preserve">září pokračuje do </w:t>
      </w:r>
      <w:r w:rsidR="00247695" w:rsidRPr="00247695">
        <w:rPr>
          <w:b/>
          <w:sz w:val="22"/>
          <w:szCs w:val="22"/>
        </w:rPr>
        <w:t>Sofie, Budapešti, Bukurešti a Kodaně.</w:t>
      </w:r>
    </w:p>
    <w:p w:rsidR="00E266AF" w:rsidRDefault="001C00BD" w:rsidP="00E266AF">
      <w:pPr>
        <w:shd w:val="clear" w:color="auto" w:fill="FFFFFF"/>
        <w:spacing w:before="150" w:after="150"/>
        <w:ind w:left="-567"/>
        <w:rPr>
          <w:sz w:val="22"/>
          <w:szCs w:val="22"/>
        </w:rPr>
      </w:pPr>
      <w:r>
        <w:rPr>
          <w:sz w:val="22"/>
          <w:szCs w:val="22"/>
        </w:rPr>
        <w:t>Nedílnou součástí zahraničních prezentací je</w:t>
      </w:r>
      <w:r w:rsidR="00E266AF">
        <w:rPr>
          <w:sz w:val="22"/>
          <w:szCs w:val="22"/>
        </w:rPr>
        <w:br/>
      </w:r>
      <w:r>
        <w:rPr>
          <w:sz w:val="22"/>
          <w:szCs w:val="22"/>
        </w:rPr>
        <w:t xml:space="preserve"> i projekce surrealistických filmů </w:t>
      </w:r>
      <w:r w:rsidRPr="00272489">
        <w:rPr>
          <w:i/>
          <w:sz w:val="22"/>
          <w:szCs w:val="22"/>
        </w:rPr>
        <w:t>Jídlo, Něco z Alenky, Přežít svůj život,</w:t>
      </w:r>
      <w:r>
        <w:rPr>
          <w:sz w:val="22"/>
          <w:szCs w:val="22"/>
        </w:rPr>
        <w:t xml:space="preserve"> tedy snímků, jimiž se Švankmajer nesmazatelně vepsal do historie moderní kinematografie. </w:t>
      </w:r>
    </w:p>
    <w:p w:rsidR="00180A37" w:rsidRDefault="00277078" w:rsidP="00E266AF">
      <w:pPr>
        <w:shd w:val="clear" w:color="auto" w:fill="FFFFFF"/>
        <w:spacing w:before="150" w:after="150"/>
        <w:ind w:left="-567"/>
        <w:rPr>
          <w:sz w:val="22"/>
          <w:szCs w:val="22"/>
        </w:rPr>
      </w:pPr>
      <w:r w:rsidRPr="00A0355C">
        <w:rPr>
          <w:rStyle w:val="Siln"/>
          <w:bCs w:val="0"/>
          <w:color w:val="1F497D"/>
          <w:sz w:val="22"/>
          <w:szCs w:val="22"/>
        </w:rPr>
        <w:t>FESTIVAL</w:t>
      </w:r>
      <w:r w:rsidR="00042871" w:rsidRPr="00A0355C">
        <w:rPr>
          <w:rStyle w:val="Siln"/>
          <w:bCs w:val="0"/>
          <w:color w:val="1F497D"/>
          <w:sz w:val="22"/>
          <w:szCs w:val="22"/>
        </w:rPr>
        <w:t xml:space="preserve"> ANIMOVANÝCH FILMŮ </w:t>
      </w:r>
      <w:r w:rsidR="00042871" w:rsidRPr="00A0355C">
        <w:rPr>
          <w:rStyle w:val="Siln"/>
          <w:bCs w:val="0"/>
          <w:color w:val="1F497D"/>
          <w:sz w:val="22"/>
          <w:szCs w:val="22"/>
        </w:rPr>
        <w:br/>
      </w:r>
      <w:r w:rsidRPr="00A0355C">
        <w:rPr>
          <w:rStyle w:val="Siln"/>
          <w:bCs w:val="0"/>
          <w:color w:val="1F497D"/>
          <w:sz w:val="22"/>
          <w:szCs w:val="22"/>
        </w:rPr>
        <w:t>VE VARNĚ</w:t>
      </w:r>
      <w:r w:rsidR="00042871" w:rsidRPr="00A0355C">
        <w:rPr>
          <w:rStyle w:val="Siln"/>
          <w:bCs w:val="0"/>
          <w:color w:val="1F497D"/>
          <w:sz w:val="22"/>
          <w:szCs w:val="22"/>
        </w:rPr>
        <w:br/>
      </w:r>
      <w:r w:rsidRPr="00A0355C">
        <w:rPr>
          <w:rStyle w:val="Siln"/>
          <w:bCs w:val="0"/>
          <w:color w:val="1F497D"/>
          <w:sz w:val="22"/>
          <w:szCs w:val="22"/>
        </w:rPr>
        <w:t xml:space="preserve">10. 9. – 15. 9. 2014, Varna </w:t>
      </w:r>
      <w:r w:rsidR="00A0355C" w:rsidRPr="00A0355C">
        <w:rPr>
          <w:rStyle w:val="Siln"/>
          <w:b w:val="0"/>
          <w:bCs w:val="0"/>
          <w:sz w:val="22"/>
          <w:szCs w:val="22"/>
        </w:rPr>
        <w:br/>
      </w:r>
      <w:r w:rsidRPr="00A0355C">
        <w:rPr>
          <w:sz w:val="22"/>
          <w:szCs w:val="22"/>
        </w:rPr>
        <w:t xml:space="preserve">Doprovodný program k festivalu </w:t>
      </w:r>
      <w:r w:rsidR="00042871" w:rsidRPr="00A0355C">
        <w:rPr>
          <w:sz w:val="22"/>
          <w:szCs w:val="22"/>
        </w:rPr>
        <w:t>animovaných filmů ve Varně</w:t>
      </w:r>
      <w:r w:rsidRPr="00A0355C">
        <w:rPr>
          <w:sz w:val="22"/>
          <w:szCs w:val="22"/>
        </w:rPr>
        <w:t xml:space="preserve"> zahrnuje panelovou výstavu, </w:t>
      </w:r>
      <w:r w:rsidRPr="00CE3A7C">
        <w:rPr>
          <w:sz w:val="22"/>
          <w:szCs w:val="22"/>
        </w:rPr>
        <w:t>která se</w:t>
      </w:r>
      <w:r w:rsidRPr="00A0355C">
        <w:rPr>
          <w:sz w:val="22"/>
          <w:szCs w:val="22"/>
        </w:rPr>
        <w:t xml:space="preserve"> bulharské veřejnosti představuje přímo v prostorách Městské galerie ve Varně.</w:t>
      </w:r>
      <w:r w:rsidR="00042871" w:rsidRPr="00A0355C">
        <w:rPr>
          <w:sz w:val="22"/>
          <w:szCs w:val="22"/>
        </w:rPr>
        <w:t xml:space="preserve"> Milovníci filmové projekce se s tvorbou Jana Švankmajera mohou setkat v rámci nabídky festivalu</w:t>
      </w:r>
      <w:r w:rsidR="00CE3A7C">
        <w:rPr>
          <w:sz w:val="22"/>
          <w:szCs w:val="22"/>
        </w:rPr>
        <w:t>.</w:t>
      </w:r>
      <w:r w:rsidR="00042871" w:rsidRPr="00A0355C">
        <w:rPr>
          <w:sz w:val="22"/>
          <w:szCs w:val="22"/>
        </w:rPr>
        <w:t xml:space="preserve"> </w:t>
      </w:r>
      <w:r w:rsidRPr="00A0355C">
        <w:rPr>
          <w:sz w:val="22"/>
          <w:szCs w:val="22"/>
        </w:rPr>
        <w:t>„</w:t>
      </w:r>
      <w:r w:rsidRPr="00A0355C">
        <w:rPr>
          <w:i/>
          <w:sz w:val="22"/>
          <w:szCs w:val="22"/>
        </w:rPr>
        <w:t>Festiv</w:t>
      </w:r>
      <w:r w:rsidR="008E3C94" w:rsidRPr="00A0355C">
        <w:rPr>
          <w:i/>
          <w:sz w:val="22"/>
          <w:szCs w:val="22"/>
        </w:rPr>
        <w:t xml:space="preserve">al má dlouholetou tradici a je </w:t>
      </w:r>
      <w:r w:rsidRPr="00A0355C">
        <w:rPr>
          <w:i/>
          <w:sz w:val="22"/>
          <w:szCs w:val="22"/>
        </w:rPr>
        <w:t>považován za jednu z nejvýznamnějších událostí animovaného filmu v</w:t>
      </w:r>
      <w:r w:rsidR="00282F52">
        <w:rPr>
          <w:i/>
          <w:sz w:val="22"/>
          <w:szCs w:val="22"/>
        </w:rPr>
        <w:t> </w:t>
      </w:r>
      <w:r w:rsidRPr="00A0355C">
        <w:rPr>
          <w:i/>
          <w:sz w:val="22"/>
          <w:szCs w:val="22"/>
        </w:rPr>
        <w:t>Bulharsku</w:t>
      </w:r>
      <w:r w:rsidR="00282F52">
        <w:rPr>
          <w:i/>
          <w:sz w:val="22"/>
          <w:szCs w:val="22"/>
        </w:rPr>
        <w:t>,</w:t>
      </w:r>
      <w:r w:rsidRPr="007C2AEF">
        <w:rPr>
          <w:sz w:val="22"/>
          <w:szCs w:val="22"/>
        </w:rPr>
        <w:t>“</w:t>
      </w:r>
      <w:r w:rsidRPr="00A0355C">
        <w:rPr>
          <w:sz w:val="22"/>
          <w:szCs w:val="22"/>
        </w:rPr>
        <w:t xml:space="preserve"> </w:t>
      </w:r>
      <w:r w:rsidRPr="00CE3A7C">
        <w:rPr>
          <w:sz w:val="22"/>
          <w:szCs w:val="22"/>
        </w:rPr>
        <w:t xml:space="preserve">uvedla </w:t>
      </w:r>
      <w:r w:rsidRPr="00A0355C">
        <w:rPr>
          <w:b/>
          <w:sz w:val="22"/>
          <w:szCs w:val="22"/>
        </w:rPr>
        <w:t>Kateřina Churtajeva, ředitelka Českého centra Sofie</w:t>
      </w:r>
      <w:r w:rsidRPr="00A0355C">
        <w:rPr>
          <w:sz w:val="22"/>
          <w:szCs w:val="22"/>
        </w:rPr>
        <w:t xml:space="preserve">. </w:t>
      </w:r>
    </w:p>
    <w:p w:rsidR="00E266AF" w:rsidRDefault="00E266AF" w:rsidP="00180A37">
      <w:pPr>
        <w:shd w:val="clear" w:color="auto" w:fill="FFFFFF"/>
        <w:spacing w:before="150" w:after="150"/>
        <w:ind w:left="-567"/>
        <w:rPr>
          <w:b/>
          <w:color w:val="1F497D"/>
          <w:sz w:val="22"/>
          <w:szCs w:val="22"/>
        </w:rPr>
      </w:pPr>
    </w:p>
    <w:p w:rsidR="00E266AF" w:rsidRDefault="00E266AF" w:rsidP="00180A37">
      <w:pPr>
        <w:shd w:val="clear" w:color="auto" w:fill="FFFFFF"/>
        <w:spacing w:before="150" w:after="150"/>
        <w:ind w:left="-567"/>
        <w:rPr>
          <w:b/>
          <w:color w:val="1F497D"/>
          <w:sz w:val="22"/>
          <w:szCs w:val="22"/>
        </w:rPr>
      </w:pPr>
    </w:p>
    <w:p w:rsidR="00BA2A3D" w:rsidRPr="00180A37" w:rsidRDefault="00C66613" w:rsidP="00180A37">
      <w:pPr>
        <w:shd w:val="clear" w:color="auto" w:fill="FFFFFF"/>
        <w:spacing w:before="150" w:after="150"/>
        <w:ind w:left="-567"/>
        <w:rPr>
          <w:sz w:val="22"/>
          <w:szCs w:val="22"/>
        </w:rPr>
      </w:pPr>
      <w:r w:rsidRPr="00A0355C">
        <w:rPr>
          <w:b/>
          <w:color w:val="1F497D"/>
          <w:sz w:val="22"/>
          <w:szCs w:val="22"/>
        </w:rPr>
        <w:t xml:space="preserve">FILMOVÁ BUDAPEŠŤ </w:t>
      </w:r>
      <w:r w:rsidR="00042871" w:rsidRPr="00A0355C">
        <w:rPr>
          <w:b/>
          <w:color w:val="1F497D"/>
          <w:sz w:val="22"/>
          <w:szCs w:val="22"/>
        </w:rPr>
        <w:br/>
        <w:t>19. 11. – 23. 11. 2014</w:t>
      </w:r>
      <w:r w:rsidRPr="00A0355C">
        <w:rPr>
          <w:b/>
          <w:color w:val="1F497D"/>
          <w:sz w:val="22"/>
          <w:szCs w:val="22"/>
        </w:rPr>
        <w:t xml:space="preserve"> </w:t>
      </w:r>
      <w:r w:rsidR="00A0355C" w:rsidRPr="00A0355C">
        <w:rPr>
          <w:b/>
          <w:color w:val="1F497D"/>
          <w:sz w:val="22"/>
          <w:szCs w:val="22"/>
        </w:rPr>
        <w:br/>
      </w:r>
      <w:r w:rsidRPr="00A0355C">
        <w:rPr>
          <w:color w:val="000000"/>
          <w:sz w:val="22"/>
          <w:szCs w:val="22"/>
        </w:rPr>
        <w:t xml:space="preserve">Maďarskému mezinárodnímu festivalu animovaného filmu </w:t>
      </w:r>
      <w:proofErr w:type="spellStart"/>
      <w:r w:rsidRPr="00A0355C">
        <w:rPr>
          <w:color w:val="000000"/>
          <w:sz w:val="22"/>
          <w:szCs w:val="22"/>
        </w:rPr>
        <w:t>Anilogue</w:t>
      </w:r>
      <w:proofErr w:type="spellEnd"/>
      <w:r w:rsidRPr="00A0355C">
        <w:rPr>
          <w:color w:val="000000"/>
          <w:sz w:val="22"/>
          <w:szCs w:val="22"/>
        </w:rPr>
        <w:t xml:space="preserve"> nabídlo České ce</w:t>
      </w:r>
      <w:r w:rsidR="00BA2A3D" w:rsidRPr="00A0355C">
        <w:rPr>
          <w:color w:val="000000"/>
          <w:sz w:val="22"/>
          <w:szCs w:val="22"/>
        </w:rPr>
        <w:t>ntrum Budapešť spolu s</w:t>
      </w:r>
      <w:r w:rsidR="000B0189">
        <w:rPr>
          <w:color w:val="000000"/>
          <w:sz w:val="22"/>
          <w:szCs w:val="22"/>
        </w:rPr>
        <w:t> </w:t>
      </w:r>
      <w:r w:rsidR="00BA2A3D" w:rsidRPr="00A0355C">
        <w:rPr>
          <w:color w:val="000000"/>
          <w:sz w:val="22"/>
          <w:szCs w:val="22"/>
        </w:rPr>
        <w:t>výstavou</w:t>
      </w:r>
      <w:r w:rsidR="000B0189">
        <w:rPr>
          <w:color w:val="000000"/>
          <w:sz w:val="22"/>
          <w:szCs w:val="22"/>
        </w:rPr>
        <w:t xml:space="preserve"> </w:t>
      </w:r>
      <w:r w:rsidRPr="00A0355C">
        <w:rPr>
          <w:color w:val="000000"/>
          <w:sz w:val="22"/>
          <w:szCs w:val="22"/>
        </w:rPr>
        <w:t>také retrospektivu krátkých i celovečerních snímků. 12. ročník festivalu se uskuteční letos ve dnech 19</w:t>
      </w:r>
      <w:r w:rsidR="007C2AEF">
        <w:rPr>
          <w:color w:val="000000"/>
          <w:sz w:val="22"/>
          <w:szCs w:val="22"/>
        </w:rPr>
        <w:t>.</w:t>
      </w:r>
      <w:r w:rsidR="00E266AF">
        <w:rPr>
          <w:color w:val="000000"/>
          <w:sz w:val="22"/>
          <w:szCs w:val="22"/>
        </w:rPr>
        <w:t xml:space="preserve"> </w:t>
      </w:r>
      <w:r w:rsidRPr="00A0355C">
        <w:rPr>
          <w:color w:val="000000"/>
          <w:sz w:val="22"/>
          <w:szCs w:val="22"/>
        </w:rPr>
        <w:t>–</w:t>
      </w:r>
      <w:r w:rsidR="00E266AF">
        <w:rPr>
          <w:color w:val="000000"/>
          <w:sz w:val="22"/>
          <w:szCs w:val="22"/>
        </w:rPr>
        <w:t xml:space="preserve"> </w:t>
      </w:r>
      <w:r w:rsidRPr="00A0355C">
        <w:rPr>
          <w:color w:val="000000"/>
          <w:sz w:val="22"/>
          <w:szCs w:val="22"/>
        </w:rPr>
        <w:t>23. listopadu v Budape</w:t>
      </w:r>
      <w:r w:rsidR="007C2AEF">
        <w:rPr>
          <w:color w:val="000000"/>
          <w:sz w:val="22"/>
          <w:szCs w:val="22"/>
        </w:rPr>
        <w:t xml:space="preserve">šti a následně také </w:t>
      </w:r>
      <w:r w:rsidR="00CE3A7C">
        <w:rPr>
          <w:color w:val="000000"/>
          <w:sz w:val="22"/>
          <w:szCs w:val="22"/>
        </w:rPr>
        <w:br/>
      </w:r>
      <w:r w:rsidR="007C2AEF">
        <w:rPr>
          <w:color w:val="000000"/>
          <w:sz w:val="22"/>
          <w:szCs w:val="22"/>
        </w:rPr>
        <w:t xml:space="preserve">ve Vídni. </w:t>
      </w:r>
      <w:r w:rsidR="007C2AEF" w:rsidRPr="007C2AEF">
        <w:rPr>
          <w:color w:val="000000"/>
          <w:sz w:val="22"/>
          <w:szCs w:val="22"/>
        </w:rPr>
        <w:t>„</w:t>
      </w:r>
      <w:r w:rsidRPr="00A0355C">
        <w:rPr>
          <w:i/>
          <w:color w:val="000000"/>
          <w:sz w:val="22"/>
          <w:szCs w:val="22"/>
        </w:rPr>
        <w:t xml:space="preserve">Před třemi lety měl právě na této přehlídce maďarskou premiéru </w:t>
      </w:r>
      <w:proofErr w:type="spellStart"/>
      <w:r w:rsidRPr="00A0355C">
        <w:rPr>
          <w:i/>
          <w:color w:val="000000"/>
          <w:sz w:val="22"/>
          <w:szCs w:val="22"/>
        </w:rPr>
        <w:t>Švankmajerův</w:t>
      </w:r>
      <w:proofErr w:type="spellEnd"/>
      <w:r w:rsidRPr="00A0355C">
        <w:rPr>
          <w:i/>
          <w:color w:val="000000"/>
          <w:sz w:val="22"/>
          <w:szCs w:val="22"/>
        </w:rPr>
        <w:t xml:space="preserve"> zatím poslední celovečerní film Přežít svůj život</w:t>
      </w:r>
      <w:r w:rsidR="007C2AEF">
        <w:rPr>
          <w:i/>
          <w:color w:val="000000"/>
          <w:sz w:val="22"/>
          <w:szCs w:val="22"/>
        </w:rPr>
        <w:t>,</w:t>
      </w:r>
      <w:r w:rsidRPr="007C2AEF">
        <w:rPr>
          <w:color w:val="000000"/>
          <w:sz w:val="22"/>
          <w:szCs w:val="22"/>
        </w:rPr>
        <w:t xml:space="preserve">“ </w:t>
      </w:r>
      <w:r w:rsidR="00CE3A7C" w:rsidRPr="00CE3A7C">
        <w:rPr>
          <w:color w:val="000000"/>
          <w:sz w:val="22"/>
          <w:szCs w:val="22"/>
        </w:rPr>
        <w:t>sdělil</w:t>
      </w:r>
      <w:r w:rsidR="00CE3A7C">
        <w:rPr>
          <w:b/>
          <w:color w:val="000000"/>
          <w:sz w:val="22"/>
          <w:szCs w:val="22"/>
        </w:rPr>
        <w:t xml:space="preserve"> </w:t>
      </w:r>
      <w:r w:rsidRPr="00A0355C">
        <w:rPr>
          <w:b/>
          <w:color w:val="000000"/>
          <w:sz w:val="22"/>
          <w:szCs w:val="22"/>
        </w:rPr>
        <w:t>Michal Černý, ředitel Českého centra Budapešť</w:t>
      </w:r>
      <w:r w:rsidRPr="00A0355C">
        <w:rPr>
          <w:color w:val="000000"/>
          <w:sz w:val="22"/>
          <w:szCs w:val="22"/>
        </w:rPr>
        <w:t>. Při příležitosti umělcových osmdesátin se s podporou Českého centra rovněž chystá zvláštní číslo webového časopisu Apertura, věnované českému animovanému filmu.</w:t>
      </w:r>
    </w:p>
    <w:p w:rsidR="00197002" w:rsidRDefault="007E34C7" w:rsidP="00197002">
      <w:pPr>
        <w:shd w:val="clear" w:color="auto" w:fill="FFFFFF"/>
        <w:spacing w:before="150" w:after="150"/>
        <w:ind w:left="-567"/>
        <w:rPr>
          <w:sz w:val="22"/>
          <w:szCs w:val="22"/>
        </w:rPr>
      </w:pPr>
      <w:r>
        <w:rPr>
          <w:b/>
          <w:color w:val="1F497D"/>
          <w:sz w:val="22"/>
          <w:szCs w:val="22"/>
        </w:rPr>
        <w:t>SURREALISTICKÁ BUKUREŠŤ</w:t>
      </w:r>
      <w:r w:rsidR="00C86DFD" w:rsidRPr="003031D1">
        <w:rPr>
          <w:b/>
          <w:color w:val="1F497D"/>
          <w:sz w:val="22"/>
          <w:szCs w:val="22"/>
        </w:rPr>
        <w:br/>
      </w:r>
      <w:r w:rsidR="006F5DCD" w:rsidRPr="00C3239B">
        <w:rPr>
          <w:b/>
          <w:color w:val="1F497D"/>
          <w:sz w:val="22"/>
          <w:szCs w:val="22"/>
        </w:rPr>
        <w:t xml:space="preserve">10. 12. </w:t>
      </w:r>
      <w:proofErr w:type="gramStart"/>
      <w:r w:rsidR="006F5DCD" w:rsidRPr="00C3239B">
        <w:rPr>
          <w:b/>
          <w:color w:val="1F497D"/>
          <w:sz w:val="22"/>
          <w:szCs w:val="22"/>
        </w:rPr>
        <w:t xml:space="preserve">2014 </w:t>
      </w:r>
      <w:r w:rsidR="000B0189">
        <w:rPr>
          <w:b/>
          <w:color w:val="1F497D"/>
          <w:sz w:val="22"/>
          <w:szCs w:val="22"/>
        </w:rPr>
        <w:t>–</w:t>
      </w:r>
      <w:r w:rsidR="006F5DCD" w:rsidRPr="00C3239B">
        <w:rPr>
          <w:b/>
          <w:color w:val="1F497D"/>
          <w:sz w:val="22"/>
          <w:szCs w:val="22"/>
        </w:rPr>
        <w:t xml:space="preserve"> </w:t>
      </w:r>
      <w:r w:rsidR="00E266AF">
        <w:rPr>
          <w:b/>
          <w:color w:val="1F497D"/>
          <w:sz w:val="22"/>
          <w:szCs w:val="22"/>
        </w:rPr>
        <w:t xml:space="preserve"> </w:t>
      </w:r>
      <w:r w:rsidR="0063246C" w:rsidRPr="00C3239B">
        <w:rPr>
          <w:b/>
          <w:color w:val="1F497D"/>
          <w:sz w:val="22"/>
          <w:szCs w:val="22"/>
        </w:rPr>
        <w:t>31</w:t>
      </w:r>
      <w:proofErr w:type="gramEnd"/>
      <w:r w:rsidR="0063246C" w:rsidRPr="00C3239B">
        <w:rPr>
          <w:b/>
          <w:color w:val="1F497D"/>
          <w:sz w:val="22"/>
          <w:szCs w:val="22"/>
        </w:rPr>
        <w:t>.</w:t>
      </w:r>
      <w:r w:rsidR="007C2AEF">
        <w:rPr>
          <w:b/>
          <w:color w:val="1F497D"/>
          <w:sz w:val="22"/>
          <w:szCs w:val="22"/>
        </w:rPr>
        <w:t xml:space="preserve"> </w:t>
      </w:r>
      <w:r w:rsidR="0063246C" w:rsidRPr="00C3239B">
        <w:rPr>
          <w:b/>
          <w:color w:val="1F497D"/>
          <w:sz w:val="22"/>
          <w:szCs w:val="22"/>
        </w:rPr>
        <w:t>12.</w:t>
      </w:r>
      <w:r w:rsidR="007C2AEF">
        <w:rPr>
          <w:b/>
          <w:color w:val="1F497D"/>
          <w:sz w:val="22"/>
          <w:szCs w:val="22"/>
        </w:rPr>
        <w:t xml:space="preserve"> </w:t>
      </w:r>
      <w:r w:rsidR="0063246C" w:rsidRPr="00C3239B">
        <w:rPr>
          <w:b/>
          <w:color w:val="1F497D"/>
          <w:sz w:val="22"/>
          <w:szCs w:val="22"/>
        </w:rPr>
        <w:t xml:space="preserve">2015 </w:t>
      </w:r>
      <w:r w:rsidR="006F5DCD" w:rsidRPr="00C3239B">
        <w:rPr>
          <w:b/>
          <w:color w:val="1F497D"/>
          <w:sz w:val="22"/>
          <w:szCs w:val="22"/>
        </w:rPr>
        <w:t xml:space="preserve">UNA Galeria, </w:t>
      </w:r>
      <w:hyperlink r:id="rId10" w:tgtFrame="_blank" w:history="1">
        <w:r w:rsidR="006F5DCD" w:rsidRPr="00C3239B">
          <w:rPr>
            <w:rStyle w:val="Hypertextovodkaz"/>
            <w:b/>
            <w:color w:val="1F497D"/>
            <w:sz w:val="22"/>
            <w:szCs w:val="22"/>
            <w:u w:val="none"/>
          </w:rPr>
          <w:t xml:space="preserve">Strada General Constantin </w:t>
        </w:r>
        <w:proofErr w:type="spellStart"/>
        <w:r w:rsidR="006F5DCD" w:rsidRPr="00C3239B">
          <w:rPr>
            <w:rStyle w:val="Hypertextovodkaz"/>
            <w:b/>
            <w:color w:val="1F497D"/>
            <w:sz w:val="22"/>
            <w:szCs w:val="22"/>
            <w:u w:val="none"/>
          </w:rPr>
          <w:t>Budisteanu</w:t>
        </w:r>
        <w:proofErr w:type="spellEnd"/>
      </w:hyperlink>
      <w:r w:rsidR="00476CEB" w:rsidRPr="00C3239B">
        <w:rPr>
          <w:b/>
          <w:color w:val="1F497D"/>
          <w:sz w:val="22"/>
          <w:szCs w:val="22"/>
        </w:rPr>
        <w:t xml:space="preserve">, Bukurešť </w:t>
      </w:r>
      <w:r w:rsidR="00E266AF">
        <w:rPr>
          <w:b/>
          <w:color w:val="1F497D"/>
          <w:sz w:val="22"/>
          <w:szCs w:val="22"/>
        </w:rPr>
        <w:br/>
      </w:r>
      <w:r w:rsidR="00C86DFD" w:rsidRPr="00E266AF">
        <w:rPr>
          <w:sz w:val="22"/>
          <w:szCs w:val="22"/>
        </w:rPr>
        <w:t xml:space="preserve">Jan Švankmajer bude hlavní hvězdou výstavy </w:t>
      </w:r>
      <w:r w:rsidR="00EC5CD8" w:rsidRPr="00E266AF">
        <w:rPr>
          <w:i/>
          <w:sz w:val="22"/>
          <w:szCs w:val="22"/>
        </w:rPr>
        <w:t>Jiný vzduch</w:t>
      </w:r>
      <w:r w:rsidR="00C86DFD" w:rsidRPr="00E266AF">
        <w:rPr>
          <w:sz w:val="22"/>
          <w:szCs w:val="22"/>
        </w:rPr>
        <w:t xml:space="preserve"> </w:t>
      </w:r>
      <w:r w:rsidR="007C2AEF" w:rsidRPr="00E266AF">
        <w:rPr>
          <w:sz w:val="22"/>
          <w:szCs w:val="22"/>
        </w:rPr>
        <w:t>–</w:t>
      </w:r>
      <w:r w:rsidR="00C86DFD" w:rsidRPr="00E266AF">
        <w:rPr>
          <w:sz w:val="22"/>
          <w:szCs w:val="22"/>
        </w:rPr>
        <w:t xml:space="preserve"> přehlídky českých a slov</w:t>
      </w:r>
      <w:r w:rsidR="006F5DCD" w:rsidRPr="00E266AF">
        <w:rPr>
          <w:sz w:val="22"/>
          <w:szCs w:val="22"/>
        </w:rPr>
        <w:t xml:space="preserve">enských surrealistů v Bukurešti. Česká veřejnost se s výstavou mohla setkat v roce 2012. Shrnující retrospektiva ukázala dvacetiletý vývoj mezi lety 1990 až 2011 a navázala tak na výstavu </w:t>
      </w:r>
      <w:hyperlink r:id="rId11" w:tooltip="Třetí archa (stránka neexistuje)" w:history="1">
        <w:r w:rsidR="006F5DCD" w:rsidRPr="00E266AF">
          <w:rPr>
            <w:rStyle w:val="Hypertextovodkaz"/>
            <w:i/>
            <w:color w:val="auto"/>
            <w:sz w:val="22"/>
            <w:szCs w:val="22"/>
            <w:u w:val="none"/>
          </w:rPr>
          <w:t>Třetí archa</w:t>
        </w:r>
      </w:hyperlink>
      <w:r w:rsidR="006F5DCD" w:rsidRPr="00E266AF">
        <w:rPr>
          <w:sz w:val="22"/>
          <w:szCs w:val="22"/>
        </w:rPr>
        <w:t xml:space="preserve">, která mapovala činnost od roku 1970 </w:t>
      </w:r>
      <w:r w:rsidR="00E266AF">
        <w:rPr>
          <w:sz w:val="22"/>
          <w:szCs w:val="22"/>
        </w:rPr>
        <w:br/>
      </w:r>
      <w:r w:rsidR="006F5DCD" w:rsidRPr="00E266AF">
        <w:rPr>
          <w:sz w:val="22"/>
          <w:szCs w:val="22"/>
        </w:rPr>
        <w:t>a 1991.</w:t>
      </w:r>
      <w:r w:rsidR="00557435" w:rsidRPr="00E266AF">
        <w:rPr>
          <w:sz w:val="22"/>
          <w:szCs w:val="22"/>
        </w:rPr>
        <w:t xml:space="preserve"> Výstavu připravila čtveřice umělců </w:t>
      </w:r>
      <w:hyperlink r:id="rId12" w:tooltip="František Dryje" w:history="1">
        <w:r w:rsidR="00557435" w:rsidRPr="00E266AF">
          <w:rPr>
            <w:rStyle w:val="Hypertextovodkaz"/>
            <w:color w:val="auto"/>
            <w:sz w:val="22"/>
            <w:szCs w:val="22"/>
            <w:u w:val="none"/>
          </w:rPr>
          <w:t xml:space="preserve">František </w:t>
        </w:r>
        <w:proofErr w:type="spellStart"/>
        <w:r w:rsidR="00557435" w:rsidRPr="00E266AF">
          <w:rPr>
            <w:rStyle w:val="Hypertextovodkaz"/>
            <w:color w:val="auto"/>
            <w:sz w:val="22"/>
            <w:szCs w:val="22"/>
            <w:u w:val="none"/>
          </w:rPr>
          <w:t>Dryje</w:t>
        </w:r>
        <w:proofErr w:type="spellEnd"/>
      </w:hyperlink>
      <w:r w:rsidR="00557435" w:rsidRPr="00E266AF">
        <w:rPr>
          <w:sz w:val="22"/>
          <w:szCs w:val="22"/>
        </w:rPr>
        <w:t xml:space="preserve">, </w:t>
      </w:r>
      <w:hyperlink r:id="rId13" w:tooltip="Bruno Solařík (stránka neexistuje)" w:history="1">
        <w:r w:rsidR="00557435" w:rsidRPr="00E266AF">
          <w:rPr>
            <w:rStyle w:val="Hypertextovodkaz"/>
            <w:color w:val="auto"/>
            <w:sz w:val="22"/>
            <w:szCs w:val="22"/>
            <w:u w:val="none"/>
          </w:rPr>
          <w:t xml:space="preserve">Bruno </w:t>
        </w:r>
        <w:proofErr w:type="spellStart"/>
        <w:r w:rsidR="00557435" w:rsidRPr="00E266AF">
          <w:rPr>
            <w:rStyle w:val="Hypertextovodkaz"/>
            <w:color w:val="auto"/>
            <w:sz w:val="22"/>
            <w:szCs w:val="22"/>
            <w:u w:val="none"/>
          </w:rPr>
          <w:t>Solařík</w:t>
        </w:r>
        <w:proofErr w:type="spellEnd"/>
      </w:hyperlink>
      <w:r w:rsidR="00557435" w:rsidRPr="00E266AF">
        <w:rPr>
          <w:sz w:val="22"/>
          <w:szCs w:val="22"/>
        </w:rPr>
        <w:t xml:space="preserve">, </w:t>
      </w:r>
      <w:hyperlink r:id="rId14" w:tooltip="Martin Stejskal" w:history="1">
        <w:r w:rsidR="00557435" w:rsidRPr="00E266AF">
          <w:rPr>
            <w:rStyle w:val="Hypertextovodkaz"/>
            <w:color w:val="auto"/>
            <w:sz w:val="22"/>
            <w:szCs w:val="22"/>
            <w:u w:val="none"/>
          </w:rPr>
          <w:t>Martin Stejskal</w:t>
        </w:r>
      </w:hyperlink>
      <w:r w:rsidR="00557435" w:rsidRPr="00E266AF">
        <w:rPr>
          <w:sz w:val="22"/>
          <w:szCs w:val="22"/>
        </w:rPr>
        <w:t xml:space="preserve"> a </w:t>
      </w:r>
      <w:hyperlink r:id="rId15" w:tooltip="Jan Švankmajer" w:history="1">
        <w:r w:rsidR="00557435" w:rsidRPr="00E266AF">
          <w:rPr>
            <w:rStyle w:val="Hypertextovodkaz"/>
            <w:color w:val="auto"/>
            <w:sz w:val="22"/>
            <w:szCs w:val="22"/>
            <w:u w:val="none"/>
          </w:rPr>
          <w:t>Jan Švankmajer</w:t>
        </w:r>
      </w:hyperlink>
      <w:r w:rsidR="0063246C" w:rsidRPr="00E266AF">
        <w:rPr>
          <w:rStyle w:val="Hypertextovodkaz"/>
          <w:color w:val="auto"/>
          <w:sz w:val="22"/>
          <w:szCs w:val="22"/>
          <w:u w:val="none"/>
        </w:rPr>
        <w:t>.</w:t>
      </w:r>
      <w:r w:rsidR="00971048" w:rsidRPr="00E266AF">
        <w:rPr>
          <w:sz w:val="22"/>
          <w:szCs w:val="22"/>
        </w:rPr>
        <w:t xml:space="preserve"> </w:t>
      </w:r>
      <w:r w:rsidR="00557435" w:rsidRPr="00E266AF">
        <w:rPr>
          <w:sz w:val="22"/>
          <w:szCs w:val="22"/>
        </w:rPr>
        <w:t xml:space="preserve">Díky iniciativě Českého centra Bukurešť se s rozsáhlou přehlídkou </w:t>
      </w:r>
      <w:r w:rsidR="00CE3A7C" w:rsidRPr="00E266AF">
        <w:rPr>
          <w:sz w:val="22"/>
          <w:szCs w:val="22"/>
        </w:rPr>
        <w:t>setká</w:t>
      </w:r>
      <w:r w:rsidR="00557435" w:rsidRPr="00E266AF">
        <w:rPr>
          <w:sz w:val="22"/>
          <w:szCs w:val="22"/>
        </w:rPr>
        <w:t xml:space="preserve"> také r</w:t>
      </w:r>
      <w:r w:rsidR="006F5DCD" w:rsidRPr="00E266AF">
        <w:rPr>
          <w:sz w:val="22"/>
          <w:szCs w:val="22"/>
        </w:rPr>
        <w:t>umunská veřejnost.</w:t>
      </w:r>
      <w:r w:rsidR="00557435" w:rsidRPr="00E266AF">
        <w:rPr>
          <w:sz w:val="22"/>
          <w:szCs w:val="22"/>
        </w:rPr>
        <w:t xml:space="preserve"> Výstava</w:t>
      </w:r>
      <w:r w:rsidR="00747409" w:rsidRPr="00E266AF">
        <w:rPr>
          <w:sz w:val="22"/>
          <w:szCs w:val="22"/>
        </w:rPr>
        <w:t xml:space="preserve"> </w:t>
      </w:r>
      <w:r w:rsidR="00557435" w:rsidRPr="00E266AF">
        <w:rPr>
          <w:sz w:val="22"/>
          <w:szCs w:val="22"/>
        </w:rPr>
        <w:t xml:space="preserve">představující </w:t>
      </w:r>
      <w:r w:rsidR="0063246C" w:rsidRPr="00E266AF">
        <w:rPr>
          <w:sz w:val="22"/>
          <w:szCs w:val="22"/>
        </w:rPr>
        <w:t xml:space="preserve">kurátorský </w:t>
      </w:r>
      <w:r w:rsidR="00557435" w:rsidRPr="00E266AF">
        <w:rPr>
          <w:sz w:val="22"/>
          <w:szCs w:val="22"/>
        </w:rPr>
        <w:t>výběr</w:t>
      </w:r>
      <w:r w:rsidR="00557435" w:rsidRPr="0063246C">
        <w:rPr>
          <w:sz w:val="22"/>
          <w:szCs w:val="22"/>
        </w:rPr>
        <w:t xml:space="preserve"> </w:t>
      </w:r>
      <w:r w:rsidR="0063246C" w:rsidRPr="0063246C">
        <w:rPr>
          <w:sz w:val="22"/>
          <w:szCs w:val="22"/>
        </w:rPr>
        <w:t xml:space="preserve">ze </w:t>
      </w:r>
      <w:r w:rsidR="00557435" w:rsidRPr="00747409">
        <w:rPr>
          <w:sz w:val="22"/>
          <w:szCs w:val="22"/>
        </w:rPr>
        <w:t xml:space="preserve">400 děl </w:t>
      </w:r>
      <w:r w:rsidR="00557435" w:rsidRPr="0063246C">
        <w:rPr>
          <w:sz w:val="22"/>
          <w:szCs w:val="22"/>
        </w:rPr>
        <w:t>bude v této míře a rozsahu k vidění</w:t>
      </w:r>
      <w:r w:rsidR="00557435">
        <w:rPr>
          <w:sz w:val="22"/>
          <w:szCs w:val="22"/>
        </w:rPr>
        <w:t xml:space="preserve"> v Rumunsku vůbec poprvé. </w:t>
      </w:r>
      <w:r w:rsidR="00557435" w:rsidRPr="00E874C9">
        <w:rPr>
          <w:b/>
          <w:sz w:val="22"/>
          <w:szCs w:val="22"/>
        </w:rPr>
        <w:t>R</w:t>
      </w:r>
      <w:r w:rsidR="00557435" w:rsidRPr="00BC009A">
        <w:rPr>
          <w:b/>
          <w:sz w:val="22"/>
          <w:szCs w:val="22"/>
        </w:rPr>
        <w:t xml:space="preserve">ené </w:t>
      </w:r>
      <w:proofErr w:type="spellStart"/>
      <w:r w:rsidR="00557435" w:rsidRPr="00BC009A">
        <w:rPr>
          <w:b/>
          <w:sz w:val="22"/>
          <w:szCs w:val="22"/>
        </w:rPr>
        <w:t>Kubášek</w:t>
      </w:r>
      <w:proofErr w:type="spellEnd"/>
      <w:r w:rsidR="00557435" w:rsidRPr="00BC009A">
        <w:rPr>
          <w:b/>
          <w:sz w:val="22"/>
          <w:szCs w:val="22"/>
        </w:rPr>
        <w:t>, ředitel Českého centra</w:t>
      </w:r>
      <w:r w:rsidR="00747409">
        <w:rPr>
          <w:b/>
          <w:sz w:val="22"/>
          <w:szCs w:val="22"/>
        </w:rPr>
        <w:t>,</w:t>
      </w:r>
      <w:r w:rsidR="00747409">
        <w:rPr>
          <w:sz w:val="22"/>
          <w:szCs w:val="22"/>
        </w:rPr>
        <w:t xml:space="preserve"> oceňuje </w:t>
      </w:r>
      <w:r w:rsidR="00557435" w:rsidRPr="00747409">
        <w:rPr>
          <w:sz w:val="22"/>
          <w:szCs w:val="22"/>
        </w:rPr>
        <w:t>význam</w:t>
      </w:r>
      <w:r w:rsidR="00557435">
        <w:rPr>
          <w:sz w:val="22"/>
          <w:szCs w:val="22"/>
        </w:rPr>
        <w:t xml:space="preserve"> celého projektu</w:t>
      </w:r>
      <w:r w:rsidR="00971048">
        <w:rPr>
          <w:sz w:val="22"/>
          <w:szCs w:val="22"/>
        </w:rPr>
        <w:t xml:space="preserve"> řazeného k programovým prioritám. </w:t>
      </w:r>
      <w:r w:rsidR="00747409">
        <w:t xml:space="preserve"> </w:t>
      </w:r>
      <w:r w:rsidR="00476CEB" w:rsidRPr="00971048">
        <w:rPr>
          <w:i/>
          <w:color w:val="000000"/>
          <w:sz w:val="22"/>
          <w:szCs w:val="22"/>
        </w:rPr>
        <w:t>„</w:t>
      </w:r>
      <w:r w:rsidR="00256C5B">
        <w:rPr>
          <w:i/>
          <w:color w:val="000000"/>
          <w:sz w:val="22"/>
          <w:szCs w:val="22"/>
        </w:rPr>
        <w:t xml:space="preserve">Surrealismus je v Rumunsku jako doma. </w:t>
      </w:r>
      <w:r w:rsidR="00747409">
        <w:rPr>
          <w:i/>
          <w:color w:val="000000"/>
          <w:sz w:val="22"/>
          <w:szCs w:val="22"/>
        </w:rPr>
        <w:t xml:space="preserve"> </w:t>
      </w:r>
      <w:r w:rsidR="00256C5B">
        <w:rPr>
          <w:i/>
          <w:color w:val="000000"/>
          <w:sz w:val="22"/>
          <w:szCs w:val="22"/>
        </w:rPr>
        <w:t xml:space="preserve">To platí již od meziválečného období, kdy se Rumunsko, jako země Malé dohody, dostala do frankofonního vlivu. Nejen Tristan </w:t>
      </w:r>
      <w:proofErr w:type="spellStart"/>
      <w:r w:rsidR="00256C5B">
        <w:rPr>
          <w:i/>
          <w:color w:val="000000"/>
          <w:sz w:val="22"/>
          <w:szCs w:val="22"/>
        </w:rPr>
        <w:t>Tzara</w:t>
      </w:r>
      <w:proofErr w:type="spellEnd"/>
      <w:r w:rsidR="00256C5B">
        <w:rPr>
          <w:i/>
          <w:color w:val="000000"/>
          <w:sz w:val="22"/>
          <w:szCs w:val="22"/>
        </w:rPr>
        <w:t xml:space="preserve">, ale i další rumunští umělci působili v Paříži, kde se sblížili mimo jiné se </w:t>
      </w:r>
      <w:r w:rsidR="00256C5B" w:rsidRPr="00971048">
        <w:rPr>
          <w:i/>
          <w:sz w:val="22"/>
          <w:szCs w:val="22"/>
        </w:rPr>
        <w:t xml:space="preserve">surrealistickou skupinou </w:t>
      </w:r>
      <w:hyperlink r:id="rId16" w:history="1">
        <w:r w:rsidR="00256C5B" w:rsidRPr="00971048">
          <w:rPr>
            <w:rStyle w:val="Hypertextovodkaz"/>
            <w:bCs/>
            <w:i/>
            <w:color w:val="auto"/>
            <w:sz w:val="22"/>
            <w:szCs w:val="22"/>
            <w:u w:val="none"/>
          </w:rPr>
          <w:t>André Bretona</w:t>
        </w:r>
      </w:hyperlink>
      <w:r w:rsidR="00256C5B">
        <w:rPr>
          <w:i/>
          <w:color w:val="000000"/>
          <w:sz w:val="22"/>
          <w:szCs w:val="22"/>
        </w:rPr>
        <w:t xml:space="preserve">. </w:t>
      </w:r>
      <w:r w:rsidR="0063246C">
        <w:rPr>
          <w:i/>
          <w:color w:val="000000"/>
          <w:sz w:val="22"/>
          <w:szCs w:val="22"/>
        </w:rPr>
        <w:t xml:space="preserve">Jsem přesvědčený, že rumunské publikum bude na </w:t>
      </w:r>
      <w:r w:rsidR="00256C5B">
        <w:rPr>
          <w:i/>
          <w:color w:val="000000"/>
          <w:sz w:val="22"/>
          <w:szCs w:val="22"/>
        </w:rPr>
        <w:t xml:space="preserve">česko-slovenský surrealismus </w:t>
      </w:r>
      <w:r w:rsidR="0063246C">
        <w:rPr>
          <w:i/>
          <w:color w:val="000000"/>
          <w:sz w:val="22"/>
          <w:szCs w:val="22"/>
        </w:rPr>
        <w:t>reagovat</w:t>
      </w:r>
      <w:r w:rsidR="00256C5B">
        <w:rPr>
          <w:i/>
          <w:color w:val="000000"/>
          <w:sz w:val="22"/>
          <w:szCs w:val="22"/>
        </w:rPr>
        <w:t xml:space="preserve"> a výstava </w:t>
      </w:r>
      <w:r w:rsidR="00B538A3">
        <w:rPr>
          <w:i/>
          <w:color w:val="000000"/>
          <w:sz w:val="22"/>
          <w:szCs w:val="22"/>
        </w:rPr>
        <w:t xml:space="preserve">se stane </w:t>
      </w:r>
      <w:r w:rsidR="00256C5B">
        <w:rPr>
          <w:i/>
          <w:color w:val="000000"/>
          <w:sz w:val="22"/>
          <w:szCs w:val="22"/>
        </w:rPr>
        <w:t>jedním z hitů sezóny v Bukurešti,</w:t>
      </w:r>
      <w:r w:rsidR="00AA31EC" w:rsidRPr="007C2AEF">
        <w:rPr>
          <w:sz w:val="22"/>
          <w:szCs w:val="22"/>
        </w:rPr>
        <w:t>“</w:t>
      </w:r>
      <w:r w:rsidR="00E266AF">
        <w:rPr>
          <w:i/>
          <w:sz w:val="22"/>
          <w:szCs w:val="22"/>
        </w:rPr>
        <w:t xml:space="preserve"> </w:t>
      </w:r>
      <w:r w:rsidR="00E266AF">
        <w:rPr>
          <w:sz w:val="22"/>
          <w:szCs w:val="22"/>
        </w:rPr>
        <w:t xml:space="preserve">uzavírá René </w:t>
      </w:r>
      <w:proofErr w:type="spellStart"/>
      <w:r w:rsidR="00E266AF">
        <w:rPr>
          <w:sz w:val="22"/>
          <w:szCs w:val="22"/>
        </w:rPr>
        <w:t>Kubášek</w:t>
      </w:r>
      <w:proofErr w:type="spellEnd"/>
      <w:r w:rsidR="00E266AF">
        <w:rPr>
          <w:sz w:val="22"/>
          <w:szCs w:val="22"/>
        </w:rPr>
        <w:t xml:space="preserve">. </w:t>
      </w:r>
      <w:r w:rsidR="00C86DFD" w:rsidRPr="00971048">
        <w:rPr>
          <w:sz w:val="22"/>
          <w:szCs w:val="22"/>
        </w:rPr>
        <w:t xml:space="preserve">V rámci výstavy </w:t>
      </w:r>
    </w:p>
    <w:p w:rsidR="00197002" w:rsidRDefault="00197002" w:rsidP="00197002">
      <w:pPr>
        <w:shd w:val="clear" w:color="auto" w:fill="FFFFFF"/>
        <w:spacing w:before="150" w:after="150"/>
        <w:ind w:left="-567"/>
        <w:rPr>
          <w:sz w:val="22"/>
          <w:szCs w:val="22"/>
        </w:rPr>
      </w:pPr>
    </w:p>
    <w:p w:rsidR="00CF7CEB" w:rsidRPr="00197002" w:rsidRDefault="00C86DFD" w:rsidP="00197002">
      <w:pPr>
        <w:shd w:val="clear" w:color="auto" w:fill="FFFFFF"/>
        <w:spacing w:before="150" w:after="150"/>
        <w:ind w:left="-567"/>
        <w:rPr>
          <w:sz w:val="22"/>
          <w:szCs w:val="22"/>
        </w:rPr>
      </w:pPr>
      <w:r w:rsidRPr="00971048">
        <w:rPr>
          <w:sz w:val="22"/>
          <w:szCs w:val="22"/>
        </w:rPr>
        <w:t>proběhne retrospektiva filmů Jana Švankmajera a počítá se i s prezentací panelové výstavy.</w:t>
      </w:r>
    </w:p>
    <w:p w:rsidR="00747409" w:rsidRDefault="00262515" w:rsidP="00747409">
      <w:pPr>
        <w:shd w:val="clear" w:color="auto" w:fill="FFFFFF"/>
        <w:spacing w:before="150" w:after="150"/>
        <w:ind w:left="-567"/>
        <w:contextualSpacing/>
        <w:rPr>
          <w:sz w:val="22"/>
          <w:szCs w:val="22"/>
        </w:rPr>
      </w:pPr>
      <w:r>
        <w:rPr>
          <w:rStyle w:val="Siln"/>
          <w:bCs w:val="0"/>
          <w:color w:val="1F497D"/>
          <w:sz w:val="22"/>
          <w:szCs w:val="22"/>
        </w:rPr>
        <w:t xml:space="preserve">ŠVANKMAJER </w:t>
      </w:r>
      <w:r w:rsidR="0095489D" w:rsidRPr="00B9251A">
        <w:rPr>
          <w:rStyle w:val="Siln"/>
          <w:bCs w:val="0"/>
          <w:color w:val="1F497D"/>
          <w:sz w:val="22"/>
          <w:szCs w:val="22"/>
        </w:rPr>
        <w:t>V</w:t>
      </w:r>
      <w:r w:rsidR="00BA2A3D" w:rsidRPr="00B9251A">
        <w:rPr>
          <w:rStyle w:val="Siln"/>
          <w:bCs w:val="0"/>
          <w:color w:val="1F497D"/>
          <w:sz w:val="22"/>
          <w:szCs w:val="22"/>
        </w:rPr>
        <w:t> </w:t>
      </w:r>
      <w:r w:rsidR="0095489D" w:rsidRPr="00B9251A">
        <w:rPr>
          <w:rStyle w:val="Siln"/>
          <w:bCs w:val="0"/>
          <w:color w:val="1F497D"/>
          <w:sz w:val="22"/>
          <w:szCs w:val="22"/>
        </w:rPr>
        <w:t>MADRIDU</w:t>
      </w:r>
      <w:r w:rsidR="00BA2A3D" w:rsidRPr="00B9251A">
        <w:rPr>
          <w:rStyle w:val="Siln"/>
          <w:bCs w:val="0"/>
          <w:color w:val="1F497D"/>
          <w:sz w:val="22"/>
          <w:szCs w:val="22"/>
        </w:rPr>
        <w:t xml:space="preserve">: Metamorfózy </w:t>
      </w:r>
      <w:r w:rsidR="00BA2A3D" w:rsidRPr="00B9251A">
        <w:rPr>
          <w:rStyle w:val="Siln"/>
          <w:bCs w:val="0"/>
          <w:color w:val="1F497D"/>
          <w:sz w:val="22"/>
          <w:szCs w:val="22"/>
        </w:rPr>
        <w:br/>
      </w:r>
      <w:r w:rsidR="00C86DFD">
        <w:rPr>
          <w:rStyle w:val="Siln"/>
          <w:bCs w:val="0"/>
          <w:color w:val="1F497D"/>
          <w:sz w:val="22"/>
          <w:szCs w:val="22"/>
        </w:rPr>
        <w:t xml:space="preserve">26. 3. </w:t>
      </w:r>
      <w:r w:rsidR="007C2AEF">
        <w:rPr>
          <w:rStyle w:val="Siln"/>
          <w:bCs w:val="0"/>
          <w:color w:val="1F497D"/>
          <w:sz w:val="22"/>
          <w:szCs w:val="22"/>
        </w:rPr>
        <w:t>–</w:t>
      </w:r>
      <w:r w:rsidR="00C86DFD">
        <w:rPr>
          <w:rStyle w:val="Siln"/>
          <w:bCs w:val="0"/>
          <w:color w:val="1F497D"/>
          <w:sz w:val="22"/>
          <w:szCs w:val="22"/>
        </w:rPr>
        <w:t xml:space="preserve"> 7. 9. 2014, </w:t>
      </w:r>
      <w:proofErr w:type="spellStart"/>
      <w:r w:rsidR="00C86DFD">
        <w:rPr>
          <w:rStyle w:val="Siln"/>
          <w:bCs w:val="0"/>
          <w:color w:val="1F497D"/>
          <w:sz w:val="22"/>
          <w:szCs w:val="22"/>
        </w:rPr>
        <w:t>CCCB</w:t>
      </w:r>
      <w:proofErr w:type="spellEnd"/>
      <w:r w:rsidR="00C86DFD">
        <w:rPr>
          <w:rStyle w:val="Siln"/>
          <w:bCs w:val="0"/>
          <w:color w:val="1F497D"/>
          <w:sz w:val="22"/>
          <w:szCs w:val="22"/>
        </w:rPr>
        <w:t>, Barcelona</w:t>
      </w:r>
      <w:r w:rsidR="00A0355C">
        <w:rPr>
          <w:rStyle w:val="Siln"/>
          <w:bCs w:val="0"/>
          <w:color w:val="1F497D"/>
          <w:sz w:val="22"/>
          <w:szCs w:val="22"/>
        </w:rPr>
        <w:br/>
      </w:r>
      <w:r w:rsidR="00BA2A3D" w:rsidRPr="008157C8">
        <w:rPr>
          <w:rStyle w:val="Siln"/>
          <w:b w:val="0"/>
          <w:bCs w:val="0"/>
          <w:sz w:val="22"/>
          <w:szCs w:val="22"/>
        </w:rPr>
        <w:t>Tak trochu</w:t>
      </w:r>
      <w:r w:rsidR="0092116A" w:rsidRPr="008157C8">
        <w:rPr>
          <w:rStyle w:val="Siln"/>
          <w:b w:val="0"/>
          <w:bCs w:val="0"/>
          <w:sz w:val="22"/>
          <w:szCs w:val="22"/>
        </w:rPr>
        <w:t xml:space="preserve"> „z j</w:t>
      </w:r>
      <w:r w:rsidR="00BA2A3D" w:rsidRPr="008157C8">
        <w:rPr>
          <w:rStyle w:val="Siln"/>
          <w:b w:val="0"/>
          <w:bCs w:val="0"/>
          <w:sz w:val="22"/>
          <w:szCs w:val="22"/>
        </w:rPr>
        <w:t>iného konce“ pojalo připomenutí</w:t>
      </w:r>
      <w:r w:rsidR="0092116A" w:rsidRPr="008157C8">
        <w:rPr>
          <w:rStyle w:val="Siln"/>
          <w:b w:val="0"/>
          <w:bCs w:val="0"/>
          <w:sz w:val="22"/>
          <w:szCs w:val="22"/>
        </w:rPr>
        <w:t xml:space="preserve"> </w:t>
      </w:r>
      <w:proofErr w:type="spellStart"/>
      <w:r w:rsidR="0092116A" w:rsidRPr="008157C8">
        <w:rPr>
          <w:rStyle w:val="Siln"/>
          <w:b w:val="0"/>
          <w:bCs w:val="0"/>
          <w:sz w:val="22"/>
          <w:szCs w:val="22"/>
        </w:rPr>
        <w:t>Švankmajerovy</w:t>
      </w:r>
      <w:proofErr w:type="spellEnd"/>
      <w:r w:rsidR="0092116A" w:rsidRPr="008157C8">
        <w:rPr>
          <w:rStyle w:val="Siln"/>
          <w:b w:val="0"/>
          <w:bCs w:val="0"/>
          <w:sz w:val="22"/>
          <w:szCs w:val="22"/>
        </w:rPr>
        <w:t xml:space="preserve"> tvorby České centrum Madrid. V roli spoluorganizátora </w:t>
      </w:r>
      <w:r w:rsidR="007C2AEF">
        <w:rPr>
          <w:rStyle w:val="Siln"/>
          <w:b w:val="0"/>
          <w:bCs w:val="0"/>
          <w:sz w:val="22"/>
          <w:szCs w:val="22"/>
        </w:rPr>
        <w:t xml:space="preserve">se podílí na </w:t>
      </w:r>
      <w:r w:rsidR="0092116A" w:rsidRPr="008157C8">
        <w:rPr>
          <w:rStyle w:val="Siln"/>
          <w:b w:val="0"/>
          <w:bCs w:val="0"/>
          <w:sz w:val="22"/>
          <w:szCs w:val="22"/>
        </w:rPr>
        <w:t>výstavě Metamorfózy, která představuje svět</w:t>
      </w:r>
      <w:r w:rsidR="00536C7E" w:rsidRPr="008157C8">
        <w:rPr>
          <w:rStyle w:val="Siln"/>
          <w:b w:val="0"/>
          <w:bCs w:val="0"/>
          <w:sz w:val="22"/>
          <w:szCs w:val="22"/>
        </w:rPr>
        <w:t xml:space="preserve"> filmových tvůrců</w:t>
      </w:r>
      <w:r w:rsidR="0092116A" w:rsidRPr="008157C8">
        <w:rPr>
          <w:rStyle w:val="Siln"/>
          <w:b w:val="0"/>
          <w:bCs w:val="0"/>
          <w:sz w:val="22"/>
          <w:szCs w:val="22"/>
        </w:rPr>
        <w:t xml:space="preserve"> </w:t>
      </w:r>
      <w:proofErr w:type="spellStart"/>
      <w:r w:rsidR="00536C7E" w:rsidRPr="008157C8">
        <w:rPr>
          <w:rStyle w:val="Siln"/>
          <w:b w:val="0"/>
          <w:bCs w:val="0"/>
          <w:sz w:val="22"/>
          <w:szCs w:val="22"/>
        </w:rPr>
        <w:t>Ladislase</w:t>
      </w:r>
      <w:proofErr w:type="spellEnd"/>
      <w:r w:rsidR="00536C7E" w:rsidRPr="008157C8">
        <w:rPr>
          <w:rStyle w:val="Siln"/>
          <w:b w:val="0"/>
          <w:bCs w:val="0"/>
          <w:sz w:val="22"/>
          <w:szCs w:val="22"/>
        </w:rPr>
        <w:t xml:space="preserve"> </w:t>
      </w:r>
      <w:proofErr w:type="spellStart"/>
      <w:r w:rsidR="00536C7E" w:rsidRPr="008157C8">
        <w:rPr>
          <w:rStyle w:val="Siln"/>
          <w:b w:val="0"/>
          <w:bCs w:val="0"/>
          <w:sz w:val="22"/>
          <w:szCs w:val="22"/>
        </w:rPr>
        <w:t>Starewitche</w:t>
      </w:r>
      <w:proofErr w:type="spellEnd"/>
      <w:r w:rsidR="0092116A" w:rsidRPr="008157C8">
        <w:rPr>
          <w:rStyle w:val="Siln"/>
          <w:b w:val="0"/>
          <w:bCs w:val="0"/>
          <w:sz w:val="22"/>
          <w:szCs w:val="22"/>
        </w:rPr>
        <w:t>,</w:t>
      </w:r>
      <w:r w:rsidR="00536C7E" w:rsidRPr="008157C8">
        <w:rPr>
          <w:rStyle w:val="Siln"/>
          <w:b w:val="0"/>
          <w:bCs w:val="0"/>
          <w:sz w:val="22"/>
          <w:szCs w:val="22"/>
        </w:rPr>
        <w:t xml:space="preserve"> bratří </w:t>
      </w:r>
      <w:proofErr w:type="spellStart"/>
      <w:r w:rsidR="00536C7E" w:rsidRPr="008157C8">
        <w:rPr>
          <w:rStyle w:val="Siln"/>
          <w:b w:val="0"/>
          <w:bCs w:val="0"/>
          <w:sz w:val="22"/>
          <w:szCs w:val="22"/>
        </w:rPr>
        <w:t>Quayů</w:t>
      </w:r>
      <w:proofErr w:type="spellEnd"/>
      <w:r w:rsidR="00BA2A3D" w:rsidRPr="008157C8">
        <w:rPr>
          <w:rStyle w:val="Siln"/>
          <w:b w:val="0"/>
          <w:bCs w:val="0"/>
          <w:sz w:val="22"/>
          <w:szCs w:val="22"/>
        </w:rPr>
        <w:t xml:space="preserve"> – a </w:t>
      </w:r>
      <w:r w:rsidR="0092116A" w:rsidRPr="008157C8">
        <w:rPr>
          <w:rStyle w:val="Siln"/>
          <w:b w:val="0"/>
          <w:bCs w:val="0"/>
          <w:sz w:val="22"/>
          <w:szCs w:val="22"/>
        </w:rPr>
        <w:t>Jana Švankmajera. Rozsáhlá pře</w:t>
      </w:r>
      <w:r w:rsidR="000043CA">
        <w:rPr>
          <w:rStyle w:val="Siln"/>
          <w:b w:val="0"/>
          <w:bCs w:val="0"/>
          <w:sz w:val="22"/>
          <w:szCs w:val="22"/>
        </w:rPr>
        <w:t>h</w:t>
      </w:r>
      <w:r w:rsidR="0092116A" w:rsidRPr="008157C8">
        <w:rPr>
          <w:rStyle w:val="Siln"/>
          <w:b w:val="0"/>
          <w:bCs w:val="0"/>
          <w:sz w:val="22"/>
          <w:szCs w:val="22"/>
        </w:rPr>
        <w:t>lídka probíhá od března v barcelonském Centru</w:t>
      </w:r>
      <w:r w:rsidR="006B4E6E" w:rsidRPr="008157C8">
        <w:rPr>
          <w:rStyle w:val="Siln"/>
          <w:b w:val="0"/>
          <w:bCs w:val="0"/>
          <w:sz w:val="22"/>
          <w:szCs w:val="22"/>
        </w:rPr>
        <w:t xml:space="preserve"> souč</w:t>
      </w:r>
      <w:r w:rsidR="0092116A" w:rsidRPr="008157C8">
        <w:rPr>
          <w:rStyle w:val="Siln"/>
          <w:b w:val="0"/>
          <w:bCs w:val="0"/>
          <w:sz w:val="22"/>
          <w:szCs w:val="22"/>
        </w:rPr>
        <w:t xml:space="preserve">asného umění </w:t>
      </w:r>
      <w:r w:rsidR="006B4E6E" w:rsidRPr="008157C8">
        <w:rPr>
          <w:rStyle w:val="Siln"/>
          <w:b w:val="0"/>
          <w:bCs w:val="0"/>
          <w:sz w:val="22"/>
          <w:szCs w:val="22"/>
        </w:rPr>
        <w:t>(</w:t>
      </w:r>
      <w:proofErr w:type="spellStart"/>
      <w:r w:rsidR="006B4E6E" w:rsidRPr="008157C8">
        <w:rPr>
          <w:rStyle w:val="Siln"/>
          <w:b w:val="0"/>
          <w:bCs w:val="0"/>
          <w:sz w:val="22"/>
          <w:szCs w:val="22"/>
        </w:rPr>
        <w:t>CCCB</w:t>
      </w:r>
      <w:proofErr w:type="spellEnd"/>
      <w:r w:rsidR="006B4E6E" w:rsidRPr="008157C8">
        <w:rPr>
          <w:rStyle w:val="Siln"/>
          <w:b w:val="0"/>
          <w:bCs w:val="0"/>
          <w:sz w:val="22"/>
          <w:szCs w:val="22"/>
        </w:rPr>
        <w:t>).</w:t>
      </w:r>
      <w:r w:rsidR="000B0189">
        <w:rPr>
          <w:rStyle w:val="Siln"/>
          <w:b w:val="0"/>
          <w:bCs w:val="0"/>
          <w:sz w:val="22"/>
          <w:szCs w:val="22"/>
        </w:rPr>
        <w:t xml:space="preserve"> </w:t>
      </w:r>
      <w:r w:rsidR="00BA2A3D" w:rsidRPr="008157C8">
        <w:rPr>
          <w:sz w:val="22"/>
          <w:szCs w:val="22"/>
        </w:rPr>
        <w:t xml:space="preserve">Úspěch výstavy potvrzuje také </w:t>
      </w:r>
      <w:r w:rsidR="00BA2A3D" w:rsidRPr="008157C8">
        <w:rPr>
          <w:b/>
          <w:sz w:val="22"/>
          <w:szCs w:val="22"/>
        </w:rPr>
        <w:t xml:space="preserve">Věra Zátopková, ředitelka Českého centra Madrid. </w:t>
      </w:r>
      <w:r w:rsidR="00BA2A3D" w:rsidRPr="008157C8">
        <w:rPr>
          <w:sz w:val="22"/>
          <w:szCs w:val="22"/>
        </w:rPr>
        <w:t>„</w:t>
      </w:r>
      <w:r w:rsidR="00BA2A3D" w:rsidRPr="007C2AEF">
        <w:rPr>
          <w:i/>
          <w:sz w:val="22"/>
          <w:szCs w:val="22"/>
        </w:rPr>
        <w:t>Během prvních tří měsíců zhlédlo výstavu 35 000 návštěvníků.</w:t>
      </w:r>
      <w:r w:rsidR="00BA2A3D" w:rsidRPr="008157C8">
        <w:rPr>
          <w:sz w:val="22"/>
          <w:szCs w:val="22"/>
        </w:rPr>
        <w:t xml:space="preserve"> ‚</w:t>
      </w:r>
      <w:r w:rsidR="00BA2A3D" w:rsidRPr="008157C8">
        <w:rPr>
          <w:i/>
          <w:sz w:val="22"/>
          <w:szCs w:val="22"/>
        </w:rPr>
        <w:t>Metamorfózy‘ se těší velkému zájmu publika i médií a informovaly o ní všechny hlavní deníky a kulturní magazíny jako o barcelonské výstavě roku.</w:t>
      </w:r>
      <w:r w:rsidR="00BA2A3D" w:rsidRPr="007C2AEF">
        <w:rPr>
          <w:sz w:val="22"/>
          <w:szCs w:val="22"/>
        </w:rPr>
        <w:t>“</w:t>
      </w:r>
      <w:r w:rsidR="00BA2A3D" w:rsidRPr="008157C8">
        <w:rPr>
          <w:i/>
          <w:sz w:val="22"/>
          <w:szCs w:val="22"/>
        </w:rPr>
        <w:t xml:space="preserve"> </w:t>
      </w:r>
      <w:r w:rsidR="00BA2A3D" w:rsidRPr="008157C8">
        <w:rPr>
          <w:sz w:val="22"/>
          <w:szCs w:val="22"/>
        </w:rPr>
        <w:t xml:space="preserve">Výstava se v říjnu přesune do Madridu, kde bude </w:t>
      </w:r>
      <w:r w:rsidR="00BA2A3D" w:rsidRPr="00747409">
        <w:rPr>
          <w:sz w:val="22"/>
          <w:szCs w:val="22"/>
        </w:rPr>
        <w:t>zahájena 1.</w:t>
      </w:r>
      <w:r w:rsidR="007C2AEF" w:rsidRPr="00747409">
        <w:rPr>
          <w:sz w:val="22"/>
          <w:szCs w:val="22"/>
        </w:rPr>
        <w:t xml:space="preserve"> </w:t>
      </w:r>
      <w:r w:rsidR="00BA2A3D" w:rsidRPr="00747409">
        <w:rPr>
          <w:sz w:val="22"/>
          <w:szCs w:val="22"/>
        </w:rPr>
        <w:t xml:space="preserve">10. tiskovou konferencí </w:t>
      </w:r>
      <w:r w:rsidR="00747409" w:rsidRPr="00747409">
        <w:rPr>
          <w:sz w:val="22"/>
          <w:szCs w:val="22"/>
        </w:rPr>
        <w:t>v </w:t>
      </w:r>
      <w:proofErr w:type="spellStart"/>
      <w:proofErr w:type="gramStart"/>
      <w:r w:rsidR="00747409" w:rsidRPr="00747409">
        <w:rPr>
          <w:sz w:val="22"/>
          <w:szCs w:val="22"/>
        </w:rPr>
        <w:t>Casa</w:t>
      </w:r>
      <w:proofErr w:type="spellEnd"/>
      <w:proofErr w:type="gramEnd"/>
      <w:r w:rsidR="00747409" w:rsidRPr="00747409">
        <w:rPr>
          <w:sz w:val="22"/>
          <w:szCs w:val="22"/>
        </w:rPr>
        <w:t xml:space="preserve"> </w:t>
      </w:r>
      <w:proofErr w:type="spellStart"/>
      <w:r w:rsidR="00747409" w:rsidRPr="00747409">
        <w:rPr>
          <w:sz w:val="22"/>
          <w:szCs w:val="22"/>
        </w:rPr>
        <w:t>Enscendid</w:t>
      </w:r>
      <w:proofErr w:type="spellEnd"/>
      <w:r w:rsidR="00747409" w:rsidRPr="00747409">
        <w:rPr>
          <w:sz w:val="22"/>
          <w:szCs w:val="22"/>
        </w:rPr>
        <w:t xml:space="preserve">  </w:t>
      </w:r>
      <w:r w:rsidR="00BA2A3D" w:rsidRPr="00747409">
        <w:rPr>
          <w:sz w:val="22"/>
          <w:szCs w:val="22"/>
        </w:rPr>
        <w:t>za</w:t>
      </w:r>
      <w:r w:rsidR="00BA2A3D" w:rsidRPr="008157C8">
        <w:rPr>
          <w:sz w:val="22"/>
          <w:szCs w:val="22"/>
        </w:rPr>
        <w:t xml:space="preserve"> osobní úč</w:t>
      </w:r>
      <w:r w:rsidR="007C2AEF">
        <w:rPr>
          <w:sz w:val="22"/>
          <w:szCs w:val="22"/>
        </w:rPr>
        <w:t xml:space="preserve">asti Jana Švankmajera, </w:t>
      </w:r>
      <w:proofErr w:type="spellStart"/>
      <w:r w:rsidR="007C2AEF">
        <w:rPr>
          <w:sz w:val="22"/>
          <w:szCs w:val="22"/>
        </w:rPr>
        <w:t>Stephena</w:t>
      </w:r>
      <w:proofErr w:type="spellEnd"/>
      <w:r w:rsidR="0092116A" w:rsidRPr="008157C8">
        <w:rPr>
          <w:sz w:val="22"/>
          <w:szCs w:val="22"/>
        </w:rPr>
        <w:t xml:space="preserve"> </w:t>
      </w:r>
      <w:proofErr w:type="spellStart"/>
      <w:r w:rsidR="00536C7E" w:rsidRPr="008157C8">
        <w:rPr>
          <w:sz w:val="22"/>
          <w:szCs w:val="22"/>
        </w:rPr>
        <w:t>Timothyho</w:t>
      </w:r>
      <w:proofErr w:type="spellEnd"/>
      <w:r w:rsidR="00536C7E" w:rsidRPr="008157C8">
        <w:rPr>
          <w:sz w:val="22"/>
          <w:szCs w:val="22"/>
        </w:rPr>
        <w:t xml:space="preserve"> </w:t>
      </w:r>
      <w:proofErr w:type="spellStart"/>
      <w:r w:rsidR="00536C7E" w:rsidRPr="008157C8">
        <w:rPr>
          <w:sz w:val="22"/>
          <w:szCs w:val="22"/>
        </w:rPr>
        <w:t>Quay</w:t>
      </w:r>
      <w:proofErr w:type="spellEnd"/>
      <w:r w:rsidR="00747409">
        <w:rPr>
          <w:sz w:val="22"/>
          <w:szCs w:val="22"/>
        </w:rPr>
        <w:t xml:space="preserve"> a vnučky </w:t>
      </w:r>
      <w:proofErr w:type="spellStart"/>
      <w:r w:rsidR="00747409">
        <w:rPr>
          <w:sz w:val="22"/>
          <w:szCs w:val="22"/>
        </w:rPr>
        <w:t>Ladislase</w:t>
      </w:r>
      <w:proofErr w:type="spellEnd"/>
      <w:r w:rsidR="00747409">
        <w:rPr>
          <w:sz w:val="22"/>
          <w:szCs w:val="22"/>
        </w:rPr>
        <w:t xml:space="preserve"> </w:t>
      </w:r>
      <w:proofErr w:type="spellStart"/>
      <w:r w:rsidR="00747409">
        <w:rPr>
          <w:sz w:val="22"/>
          <w:szCs w:val="22"/>
        </w:rPr>
        <w:t>Starewitche</w:t>
      </w:r>
      <w:proofErr w:type="spellEnd"/>
      <w:r w:rsidR="00747409">
        <w:rPr>
          <w:sz w:val="22"/>
          <w:szCs w:val="22"/>
        </w:rPr>
        <w:t xml:space="preserve">. </w:t>
      </w:r>
    </w:p>
    <w:p w:rsidR="00E874C9" w:rsidRDefault="00536C7E" w:rsidP="00814C52">
      <w:pPr>
        <w:shd w:val="clear" w:color="auto" w:fill="FFFFFF"/>
        <w:spacing w:before="150" w:after="150"/>
        <w:ind w:left="-567"/>
        <w:rPr>
          <w:sz w:val="22"/>
          <w:szCs w:val="22"/>
        </w:rPr>
      </w:pPr>
      <w:r w:rsidRPr="008157C8">
        <w:rPr>
          <w:sz w:val="22"/>
          <w:szCs w:val="22"/>
        </w:rPr>
        <w:t xml:space="preserve">Doprovodný program nabídne filmové projekce </w:t>
      </w:r>
      <w:r w:rsidR="00180A37">
        <w:rPr>
          <w:sz w:val="22"/>
          <w:szCs w:val="22"/>
        </w:rPr>
        <w:t xml:space="preserve">a </w:t>
      </w:r>
      <w:r w:rsidRPr="008157C8">
        <w:rPr>
          <w:sz w:val="22"/>
          <w:szCs w:val="22"/>
        </w:rPr>
        <w:t>veřejnou diskusi o umění s Janem Švankmajerem, která se uskuteční dne 2.</w:t>
      </w:r>
      <w:r w:rsidR="007C2AEF">
        <w:rPr>
          <w:sz w:val="22"/>
          <w:szCs w:val="22"/>
        </w:rPr>
        <w:t xml:space="preserve"> </w:t>
      </w:r>
      <w:r w:rsidRPr="008157C8">
        <w:rPr>
          <w:sz w:val="22"/>
          <w:szCs w:val="22"/>
        </w:rPr>
        <w:t>října v </w:t>
      </w:r>
      <w:proofErr w:type="spellStart"/>
      <w:proofErr w:type="gramStart"/>
      <w:r w:rsidRPr="008157C8">
        <w:rPr>
          <w:sz w:val="22"/>
          <w:szCs w:val="22"/>
        </w:rPr>
        <w:t>Casa</w:t>
      </w:r>
      <w:proofErr w:type="spellEnd"/>
      <w:proofErr w:type="gramEnd"/>
      <w:r w:rsidRPr="008157C8">
        <w:rPr>
          <w:sz w:val="22"/>
          <w:szCs w:val="22"/>
        </w:rPr>
        <w:t xml:space="preserve"> </w:t>
      </w:r>
      <w:proofErr w:type="spellStart"/>
      <w:r w:rsidRPr="008157C8">
        <w:rPr>
          <w:sz w:val="22"/>
          <w:szCs w:val="22"/>
        </w:rPr>
        <w:t>Enscendida</w:t>
      </w:r>
      <w:proofErr w:type="spellEnd"/>
      <w:r w:rsidRPr="008157C8">
        <w:rPr>
          <w:sz w:val="22"/>
          <w:szCs w:val="22"/>
        </w:rPr>
        <w:t xml:space="preserve"> v Madridu.</w:t>
      </w:r>
      <w:r w:rsidR="00356D16" w:rsidRPr="008157C8">
        <w:rPr>
          <w:sz w:val="22"/>
          <w:szCs w:val="22"/>
        </w:rPr>
        <w:t xml:space="preserve"> Partnerem této události je </w:t>
      </w:r>
      <w:r w:rsidR="00180A37">
        <w:rPr>
          <w:sz w:val="22"/>
          <w:szCs w:val="22"/>
        </w:rPr>
        <w:t xml:space="preserve"> </w:t>
      </w:r>
      <w:r w:rsidR="00356D16" w:rsidRPr="008157C8">
        <w:rPr>
          <w:sz w:val="22"/>
          <w:szCs w:val="22"/>
        </w:rPr>
        <w:t xml:space="preserve">České centrum Madrid. </w:t>
      </w:r>
    </w:p>
    <w:p w:rsidR="00A25500" w:rsidRDefault="00A25500" w:rsidP="00E874C9">
      <w:pPr>
        <w:shd w:val="clear" w:color="auto" w:fill="FFFFFF"/>
        <w:spacing w:before="150" w:after="150"/>
        <w:ind w:left="-567"/>
        <w:rPr>
          <w:b/>
          <w:color w:val="1F497D"/>
        </w:rPr>
      </w:pPr>
    </w:p>
    <w:p w:rsidR="00197002" w:rsidRDefault="00197002" w:rsidP="000043CA">
      <w:pPr>
        <w:shd w:val="clear" w:color="auto" w:fill="FFFFFF"/>
        <w:spacing w:before="150" w:after="150"/>
        <w:ind w:left="-567"/>
        <w:rPr>
          <w:b/>
          <w:sz w:val="22"/>
          <w:szCs w:val="22"/>
        </w:rPr>
      </w:pPr>
    </w:p>
    <w:p w:rsidR="00197002" w:rsidRDefault="00197002" w:rsidP="000043CA">
      <w:pPr>
        <w:shd w:val="clear" w:color="auto" w:fill="FFFFFF"/>
        <w:spacing w:before="150" w:after="150"/>
        <w:ind w:left="-567"/>
        <w:rPr>
          <w:b/>
          <w:sz w:val="22"/>
          <w:szCs w:val="22"/>
        </w:rPr>
      </w:pPr>
    </w:p>
    <w:p w:rsidR="00197002" w:rsidRDefault="00197002" w:rsidP="000043CA">
      <w:pPr>
        <w:shd w:val="clear" w:color="auto" w:fill="FFFFFF"/>
        <w:spacing w:before="150" w:after="150"/>
        <w:ind w:left="-567"/>
        <w:rPr>
          <w:b/>
          <w:sz w:val="22"/>
          <w:szCs w:val="22"/>
        </w:rPr>
      </w:pPr>
    </w:p>
    <w:p w:rsidR="00197002" w:rsidRDefault="00197002" w:rsidP="000043CA">
      <w:pPr>
        <w:shd w:val="clear" w:color="auto" w:fill="FFFFFF"/>
        <w:spacing w:before="150" w:after="150"/>
        <w:ind w:left="-567"/>
        <w:rPr>
          <w:b/>
          <w:sz w:val="22"/>
          <w:szCs w:val="22"/>
        </w:rPr>
      </w:pPr>
    </w:p>
    <w:p w:rsidR="00197002" w:rsidRDefault="00197002" w:rsidP="000043CA">
      <w:pPr>
        <w:shd w:val="clear" w:color="auto" w:fill="FFFFFF"/>
        <w:spacing w:before="150" w:after="150"/>
        <w:ind w:left="-567"/>
        <w:rPr>
          <w:b/>
          <w:sz w:val="22"/>
          <w:szCs w:val="22"/>
        </w:rPr>
      </w:pPr>
    </w:p>
    <w:p w:rsidR="00197002" w:rsidRDefault="00197002" w:rsidP="000043CA">
      <w:pPr>
        <w:shd w:val="clear" w:color="auto" w:fill="FFFFFF"/>
        <w:spacing w:before="150" w:after="150"/>
        <w:ind w:left="-567"/>
        <w:rPr>
          <w:b/>
          <w:sz w:val="22"/>
          <w:szCs w:val="22"/>
        </w:rPr>
      </w:pPr>
    </w:p>
    <w:p w:rsidR="00197002" w:rsidRDefault="00197002" w:rsidP="000043CA">
      <w:pPr>
        <w:shd w:val="clear" w:color="auto" w:fill="FFFFFF"/>
        <w:spacing w:before="150" w:after="150"/>
        <w:ind w:left="-567"/>
        <w:rPr>
          <w:b/>
          <w:sz w:val="22"/>
          <w:szCs w:val="22"/>
        </w:rPr>
      </w:pPr>
    </w:p>
    <w:p w:rsidR="00197002" w:rsidRDefault="00197002" w:rsidP="000043CA">
      <w:pPr>
        <w:shd w:val="clear" w:color="auto" w:fill="FFFFFF"/>
        <w:spacing w:before="150" w:after="150"/>
        <w:ind w:left="-567"/>
        <w:rPr>
          <w:b/>
          <w:sz w:val="22"/>
          <w:szCs w:val="22"/>
        </w:rPr>
      </w:pPr>
    </w:p>
    <w:p w:rsidR="00197002" w:rsidRDefault="00197002" w:rsidP="000043CA">
      <w:pPr>
        <w:shd w:val="clear" w:color="auto" w:fill="FFFFFF"/>
        <w:spacing w:before="150" w:after="150"/>
        <w:ind w:left="-567"/>
        <w:rPr>
          <w:b/>
          <w:sz w:val="22"/>
          <w:szCs w:val="22"/>
        </w:rPr>
      </w:pPr>
    </w:p>
    <w:p w:rsidR="00197002" w:rsidRDefault="00197002" w:rsidP="000043CA">
      <w:pPr>
        <w:shd w:val="clear" w:color="auto" w:fill="FFFFFF"/>
        <w:spacing w:before="150" w:after="150"/>
        <w:ind w:left="-567"/>
        <w:rPr>
          <w:b/>
          <w:sz w:val="22"/>
          <w:szCs w:val="22"/>
        </w:rPr>
      </w:pPr>
    </w:p>
    <w:p w:rsidR="00197002" w:rsidRDefault="00197002" w:rsidP="000043CA">
      <w:pPr>
        <w:shd w:val="clear" w:color="auto" w:fill="FFFFFF"/>
        <w:spacing w:before="150" w:after="150"/>
        <w:ind w:left="-567"/>
        <w:rPr>
          <w:b/>
          <w:sz w:val="22"/>
          <w:szCs w:val="22"/>
        </w:rPr>
      </w:pPr>
    </w:p>
    <w:p w:rsidR="00197002" w:rsidRDefault="00197002" w:rsidP="000043CA">
      <w:pPr>
        <w:shd w:val="clear" w:color="auto" w:fill="FFFFFF"/>
        <w:spacing w:before="150" w:after="150"/>
        <w:ind w:left="-567"/>
        <w:rPr>
          <w:b/>
          <w:sz w:val="22"/>
          <w:szCs w:val="22"/>
        </w:rPr>
      </w:pPr>
    </w:p>
    <w:p w:rsidR="000043CA" w:rsidRDefault="00E874C9" w:rsidP="000043CA">
      <w:pPr>
        <w:shd w:val="clear" w:color="auto" w:fill="FFFFFF"/>
        <w:spacing w:before="150" w:after="150"/>
        <w:ind w:left="-567"/>
        <w:rPr>
          <w:b/>
          <w:sz w:val="22"/>
          <w:szCs w:val="22"/>
        </w:rPr>
      </w:pPr>
      <w:r w:rsidRPr="00C051E0">
        <w:rPr>
          <w:b/>
          <w:sz w:val="22"/>
          <w:szCs w:val="22"/>
        </w:rPr>
        <w:t>INFORMACE O VÝSTAVĚ</w:t>
      </w:r>
      <w:r w:rsidRPr="00C051E0">
        <w:rPr>
          <w:b/>
          <w:sz w:val="22"/>
          <w:szCs w:val="22"/>
        </w:rPr>
        <w:br/>
      </w:r>
    </w:p>
    <w:p w:rsidR="00E874C9" w:rsidRPr="00C051E0" w:rsidRDefault="00E874C9" w:rsidP="000043CA">
      <w:pPr>
        <w:shd w:val="clear" w:color="auto" w:fill="FFFFFF"/>
        <w:spacing w:before="150" w:after="150"/>
        <w:ind w:left="-567"/>
        <w:rPr>
          <w:b/>
          <w:sz w:val="22"/>
          <w:szCs w:val="22"/>
        </w:rPr>
      </w:pPr>
      <w:r w:rsidRPr="00C051E0">
        <w:rPr>
          <w:b/>
          <w:sz w:val="22"/>
          <w:szCs w:val="22"/>
        </w:rPr>
        <w:t>Jan Švankmajer: Možnosti dialogu</w:t>
      </w:r>
    </w:p>
    <w:p w:rsidR="00E874C9" w:rsidRPr="00C051E0" w:rsidRDefault="00E874C9" w:rsidP="00E874C9">
      <w:pPr>
        <w:shd w:val="clear" w:color="auto" w:fill="FFFFFF"/>
        <w:spacing w:before="150" w:after="150"/>
        <w:ind w:left="-567"/>
        <w:rPr>
          <w:b/>
          <w:sz w:val="22"/>
          <w:szCs w:val="22"/>
        </w:rPr>
      </w:pPr>
      <w:r w:rsidRPr="00C051E0">
        <w:rPr>
          <w:b/>
          <w:sz w:val="22"/>
          <w:szCs w:val="22"/>
        </w:rPr>
        <w:t xml:space="preserve">Místo konání: </w:t>
      </w:r>
      <w:r w:rsidR="00A25500" w:rsidRPr="00C051E0">
        <w:rPr>
          <w:b/>
          <w:sz w:val="22"/>
          <w:szCs w:val="22"/>
        </w:rPr>
        <w:br/>
      </w:r>
      <w:r w:rsidRPr="00C051E0">
        <w:rPr>
          <w:b/>
          <w:sz w:val="22"/>
          <w:szCs w:val="22"/>
        </w:rPr>
        <w:t>České centrum Praha, Rytířská 31, Pr</w:t>
      </w:r>
      <w:r w:rsidR="00197002">
        <w:rPr>
          <w:b/>
          <w:sz w:val="22"/>
          <w:szCs w:val="22"/>
        </w:rPr>
        <w:t>a</w:t>
      </w:r>
      <w:r w:rsidRPr="00C051E0">
        <w:rPr>
          <w:b/>
          <w:sz w:val="22"/>
          <w:szCs w:val="22"/>
        </w:rPr>
        <w:t xml:space="preserve">ha 1 </w:t>
      </w:r>
    </w:p>
    <w:p w:rsidR="00E874C9" w:rsidRPr="00C051E0" w:rsidRDefault="00E874C9" w:rsidP="00E874C9">
      <w:pPr>
        <w:shd w:val="clear" w:color="auto" w:fill="FFFFFF"/>
        <w:spacing w:before="150" w:after="150"/>
        <w:ind w:left="-567"/>
        <w:rPr>
          <w:b/>
          <w:sz w:val="22"/>
          <w:szCs w:val="22"/>
        </w:rPr>
      </w:pPr>
      <w:r w:rsidRPr="00C051E0">
        <w:rPr>
          <w:b/>
          <w:sz w:val="22"/>
          <w:szCs w:val="22"/>
        </w:rPr>
        <w:t xml:space="preserve">Kurátoři: František </w:t>
      </w:r>
      <w:proofErr w:type="spellStart"/>
      <w:r w:rsidRPr="00C051E0">
        <w:rPr>
          <w:b/>
          <w:sz w:val="22"/>
          <w:szCs w:val="22"/>
        </w:rPr>
        <w:t>Dryje</w:t>
      </w:r>
      <w:proofErr w:type="spellEnd"/>
      <w:r w:rsidRPr="00C051E0">
        <w:rPr>
          <w:b/>
          <w:sz w:val="22"/>
          <w:szCs w:val="22"/>
        </w:rPr>
        <w:t xml:space="preserve">, </w:t>
      </w:r>
      <w:r w:rsidRPr="00C051E0">
        <w:rPr>
          <w:b/>
          <w:sz w:val="22"/>
          <w:szCs w:val="22"/>
        </w:rPr>
        <w:br/>
        <w:t xml:space="preserve">                  Bertrand Schmitt </w:t>
      </w:r>
      <w:r w:rsidRPr="00C051E0">
        <w:rPr>
          <w:b/>
          <w:sz w:val="22"/>
          <w:szCs w:val="22"/>
        </w:rPr>
        <w:br/>
      </w:r>
    </w:p>
    <w:p w:rsidR="00E874C9" w:rsidRPr="00C051E0" w:rsidRDefault="00E874C9" w:rsidP="00E874C9">
      <w:pPr>
        <w:shd w:val="clear" w:color="auto" w:fill="FFFFFF"/>
        <w:spacing w:before="150" w:after="150"/>
        <w:ind w:left="-567"/>
        <w:rPr>
          <w:b/>
          <w:sz w:val="22"/>
          <w:szCs w:val="22"/>
        </w:rPr>
      </w:pPr>
      <w:r w:rsidRPr="00C051E0">
        <w:rPr>
          <w:b/>
          <w:sz w:val="22"/>
          <w:szCs w:val="22"/>
        </w:rPr>
        <w:t xml:space="preserve">Slavnostní zahájení výstavy: </w:t>
      </w:r>
      <w:r w:rsidRPr="00C051E0">
        <w:rPr>
          <w:b/>
          <w:sz w:val="22"/>
          <w:szCs w:val="22"/>
        </w:rPr>
        <w:br/>
        <w:t>28. 8. 2014 v 18 hodin</w:t>
      </w:r>
    </w:p>
    <w:p w:rsidR="00AF3EEA" w:rsidRPr="00C051E0" w:rsidRDefault="00AF3EEA" w:rsidP="00E874C9">
      <w:pPr>
        <w:shd w:val="clear" w:color="auto" w:fill="FFFFFF"/>
        <w:spacing w:before="150" w:after="150"/>
        <w:ind w:left="-567"/>
        <w:rPr>
          <w:b/>
          <w:sz w:val="22"/>
          <w:szCs w:val="22"/>
        </w:rPr>
      </w:pPr>
    </w:p>
    <w:p w:rsidR="00AF3EEA" w:rsidRPr="00C051E0" w:rsidRDefault="00AF3EEA" w:rsidP="00E874C9">
      <w:pPr>
        <w:shd w:val="clear" w:color="auto" w:fill="FFFFFF"/>
        <w:spacing w:before="150" w:after="150"/>
        <w:ind w:left="-567"/>
        <w:rPr>
          <w:b/>
          <w:sz w:val="22"/>
          <w:szCs w:val="22"/>
        </w:rPr>
      </w:pPr>
      <w:r w:rsidRPr="00C051E0">
        <w:rPr>
          <w:b/>
          <w:sz w:val="22"/>
          <w:szCs w:val="22"/>
        </w:rPr>
        <w:t>Otevírací doba:</w:t>
      </w:r>
    </w:p>
    <w:p w:rsidR="00AF3EEA" w:rsidRPr="00C051E0" w:rsidRDefault="00AF3EEA" w:rsidP="00AF3EEA">
      <w:pPr>
        <w:shd w:val="clear" w:color="auto" w:fill="FFFFFF"/>
        <w:spacing w:before="150" w:after="150"/>
        <w:ind w:left="-567"/>
        <w:rPr>
          <w:sz w:val="22"/>
          <w:szCs w:val="22"/>
        </w:rPr>
      </w:pPr>
      <w:r w:rsidRPr="00C051E0">
        <w:rPr>
          <w:sz w:val="22"/>
          <w:szCs w:val="22"/>
        </w:rPr>
        <w:t xml:space="preserve">Výstava je otevřena každý všední den </w:t>
      </w:r>
    </w:p>
    <w:p w:rsidR="00C051E0" w:rsidRPr="00C051E0" w:rsidRDefault="00AF3EEA" w:rsidP="00C051E0">
      <w:pPr>
        <w:shd w:val="clear" w:color="auto" w:fill="FFFFFF"/>
        <w:spacing w:before="150" w:after="150"/>
        <w:ind w:left="-567"/>
        <w:rPr>
          <w:sz w:val="22"/>
          <w:szCs w:val="22"/>
        </w:rPr>
      </w:pPr>
      <w:r w:rsidRPr="00C051E0">
        <w:rPr>
          <w:sz w:val="22"/>
          <w:szCs w:val="22"/>
        </w:rPr>
        <w:t xml:space="preserve">od 10 do 17 hodin. Vstup volný. </w:t>
      </w:r>
    </w:p>
    <w:p w:rsidR="00634A64" w:rsidRPr="00C051E0" w:rsidRDefault="00634A64" w:rsidP="00634A64">
      <w:pPr>
        <w:ind w:left="-567"/>
        <w:rPr>
          <w:b/>
          <w:sz w:val="22"/>
          <w:szCs w:val="22"/>
        </w:rPr>
      </w:pPr>
    </w:p>
    <w:p w:rsidR="00634A64" w:rsidRDefault="00634A64" w:rsidP="00634A64">
      <w:pPr>
        <w:ind w:left="-567"/>
        <w:rPr>
          <w:b/>
          <w:sz w:val="22"/>
          <w:szCs w:val="22"/>
        </w:rPr>
      </w:pPr>
    </w:p>
    <w:p w:rsidR="00A73645" w:rsidRDefault="000043CA" w:rsidP="00A73645">
      <w:pPr>
        <w:shd w:val="clear" w:color="auto" w:fill="FFFFFF"/>
        <w:spacing w:before="150" w:after="150"/>
        <w:ind w:left="-567"/>
        <w:rPr>
          <w:b/>
          <w:color w:val="1F497D"/>
        </w:rPr>
      </w:pPr>
      <w:proofErr w:type="spellStart"/>
      <w:r w:rsidRPr="00B9251A">
        <w:rPr>
          <w:b/>
          <w:color w:val="1F497D"/>
        </w:rPr>
        <w:t>www.czechcentres.cz</w:t>
      </w:r>
      <w:proofErr w:type="spellEnd"/>
      <w:r w:rsidRPr="00B9251A">
        <w:rPr>
          <w:b/>
          <w:color w:val="1F497D"/>
        </w:rPr>
        <w:t xml:space="preserve"> </w:t>
      </w:r>
    </w:p>
    <w:p w:rsidR="00A73645" w:rsidRDefault="00A73645" w:rsidP="00A73645">
      <w:pPr>
        <w:shd w:val="clear" w:color="auto" w:fill="FFFFFF"/>
        <w:spacing w:before="150" w:after="150"/>
        <w:ind w:left="-567"/>
        <w:rPr>
          <w:b/>
          <w:color w:val="1F497D"/>
        </w:rPr>
      </w:pPr>
    </w:p>
    <w:p w:rsidR="00A73645" w:rsidRDefault="00A73645" w:rsidP="00A73645">
      <w:pPr>
        <w:shd w:val="clear" w:color="auto" w:fill="FFFFFF"/>
        <w:spacing w:before="150" w:after="150"/>
        <w:ind w:left="-567"/>
        <w:rPr>
          <w:b/>
          <w:color w:val="1F497D"/>
        </w:rPr>
      </w:pPr>
      <w:r w:rsidRPr="00C051E0">
        <w:rPr>
          <w:b/>
          <w:i/>
          <w:iCs/>
          <w:sz w:val="22"/>
          <w:szCs w:val="22"/>
        </w:rPr>
        <w:t>ČESKÁ CENTRA</w:t>
      </w:r>
      <w:r w:rsidRPr="00C051E0">
        <w:rPr>
          <w:b/>
          <w:i/>
          <w:iCs/>
          <w:sz w:val="22"/>
          <w:szCs w:val="22"/>
        </w:rPr>
        <w:br/>
      </w:r>
      <w:r w:rsidRPr="00C051E0">
        <w:rPr>
          <w:i/>
          <w:iCs/>
          <w:sz w:val="22"/>
          <w:szCs w:val="22"/>
        </w:rPr>
        <w:t xml:space="preserve">Česká centra jsou agenturou Ministerstva zahraničních věcí pro propagaci ČR v zahraničí. Prosazují českou kulturní scénu na mezinárodním poli. Síť Českých center působí z 22 zahraničních metropolí tří kontinentů. Generální ředitelkou Českých center je Vilma </w:t>
      </w:r>
      <w:proofErr w:type="spellStart"/>
      <w:r w:rsidRPr="00C051E0">
        <w:rPr>
          <w:i/>
          <w:iCs/>
          <w:sz w:val="22"/>
          <w:szCs w:val="22"/>
        </w:rPr>
        <w:t>Anýžová</w:t>
      </w:r>
      <w:proofErr w:type="spellEnd"/>
      <w:r w:rsidRPr="00C051E0">
        <w:rPr>
          <w:i/>
          <w:iCs/>
          <w:sz w:val="22"/>
          <w:szCs w:val="22"/>
        </w:rPr>
        <w:t>.</w:t>
      </w:r>
    </w:p>
    <w:p w:rsidR="00A73645" w:rsidRDefault="00A73645" w:rsidP="00A73645">
      <w:pPr>
        <w:shd w:val="clear" w:color="auto" w:fill="FFFFFF"/>
        <w:spacing w:before="150" w:after="150"/>
        <w:ind w:left="-567"/>
        <w:rPr>
          <w:b/>
          <w:sz w:val="20"/>
          <w:szCs w:val="20"/>
          <w:u w:val="single"/>
        </w:rPr>
      </w:pPr>
    </w:p>
    <w:p w:rsidR="00A73645" w:rsidRDefault="00A73645" w:rsidP="00A73645">
      <w:pPr>
        <w:shd w:val="clear" w:color="auto" w:fill="FFFFFF"/>
        <w:spacing w:before="150" w:after="150"/>
        <w:ind w:left="-567"/>
        <w:rPr>
          <w:b/>
          <w:color w:val="1F497D"/>
        </w:rPr>
      </w:pPr>
      <w:r w:rsidRPr="00C051E0">
        <w:rPr>
          <w:b/>
          <w:sz w:val="20"/>
          <w:szCs w:val="20"/>
          <w:u w:val="single"/>
        </w:rPr>
        <w:t>Kontakt pro novináře</w:t>
      </w:r>
      <w:r w:rsidRPr="00C051E0">
        <w:rPr>
          <w:b/>
          <w:sz w:val="20"/>
          <w:szCs w:val="20"/>
        </w:rPr>
        <w:t>:</w:t>
      </w:r>
    </w:p>
    <w:p w:rsidR="00A73645" w:rsidRPr="00A73645" w:rsidRDefault="00A73645" w:rsidP="00A73645">
      <w:pPr>
        <w:shd w:val="clear" w:color="auto" w:fill="FFFFFF"/>
        <w:spacing w:before="150" w:after="150"/>
        <w:ind w:left="-567"/>
        <w:rPr>
          <w:b/>
          <w:color w:val="1F497D"/>
        </w:rPr>
      </w:pPr>
      <w:r w:rsidRPr="00C051E0">
        <w:rPr>
          <w:b/>
          <w:sz w:val="20"/>
          <w:szCs w:val="20"/>
        </w:rPr>
        <w:t xml:space="preserve">Česká centra </w:t>
      </w:r>
      <w:r w:rsidRPr="00C051E0">
        <w:rPr>
          <w:b/>
          <w:sz w:val="20"/>
          <w:szCs w:val="20"/>
        </w:rPr>
        <w:br/>
      </w:r>
      <w:r w:rsidRPr="00C051E0">
        <w:rPr>
          <w:sz w:val="20"/>
          <w:szCs w:val="20"/>
        </w:rPr>
        <w:t xml:space="preserve">Petra </w:t>
      </w:r>
      <w:proofErr w:type="spellStart"/>
      <w:r w:rsidRPr="00C051E0">
        <w:rPr>
          <w:sz w:val="20"/>
          <w:szCs w:val="20"/>
        </w:rPr>
        <w:t>Jungwirthová</w:t>
      </w:r>
      <w:proofErr w:type="spellEnd"/>
      <w:r>
        <w:rPr>
          <w:b/>
          <w:color w:val="1F497D"/>
        </w:rPr>
        <w:br/>
      </w:r>
      <w:r w:rsidRPr="00C051E0">
        <w:rPr>
          <w:sz w:val="20"/>
          <w:szCs w:val="20"/>
        </w:rPr>
        <w:t xml:space="preserve">tisková mluvčí Českých center </w:t>
      </w:r>
      <w:r w:rsidRPr="00C051E0">
        <w:rPr>
          <w:sz w:val="20"/>
          <w:szCs w:val="20"/>
        </w:rPr>
        <w:br/>
        <w:t>M: 725 890 030</w:t>
      </w:r>
      <w:r w:rsidRPr="00C051E0">
        <w:rPr>
          <w:sz w:val="20"/>
          <w:szCs w:val="20"/>
        </w:rPr>
        <w:tab/>
      </w:r>
      <w:r w:rsidRPr="00C051E0">
        <w:rPr>
          <w:sz w:val="20"/>
          <w:szCs w:val="20"/>
        </w:rPr>
        <w:br/>
        <w:t xml:space="preserve">EM: </w:t>
      </w:r>
      <w:proofErr w:type="spellStart"/>
      <w:r w:rsidRPr="00C051E0">
        <w:rPr>
          <w:sz w:val="20"/>
          <w:szCs w:val="20"/>
        </w:rPr>
        <w:t>jungwirthova@czech.cz</w:t>
      </w:r>
      <w:proofErr w:type="spellEnd"/>
      <w:r w:rsidRPr="00C051E0">
        <w:rPr>
          <w:b/>
          <w:sz w:val="20"/>
          <w:szCs w:val="20"/>
          <w:lang w:val="fr-FR"/>
        </w:rPr>
        <w:t xml:space="preserve">        </w:t>
      </w:r>
    </w:p>
    <w:p w:rsidR="00A73645" w:rsidRPr="00C051E0" w:rsidRDefault="00A73645" w:rsidP="00A73645">
      <w:pPr>
        <w:ind w:left="-567"/>
        <w:rPr>
          <w:i/>
          <w:color w:val="333333"/>
          <w:sz w:val="20"/>
          <w:szCs w:val="20"/>
          <w:lang w:val="fr-FR"/>
        </w:rPr>
      </w:pPr>
    </w:p>
    <w:p w:rsidR="00A73645" w:rsidRPr="00C051E0" w:rsidRDefault="00A73645" w:rsidP="00A73645">
      <w:pPr>
        <w:ind w:left="720"/>
        <w:rPr>
          <w:i/>
          <w:color w:val="333333"/>
          <w:sz w:val="22"/>
          <w:szCs w:val="22"/>
        </w:rPr>
      </w:pPr>
    </w:p>
    <w:p w:rsidR="00A73645" w:rsidRPr="00C051E0" w:rsidRDefault="00A73645" w:rsidP="00A73645">
      <w:pPr>
        <w:rPr>
          <w:b/>
          <w:i/>
          <w:iCs/>
          <w:sz w:val="22"/>
          <w:szCs w:val="22"/>
        </w:rPr>
      </w:pPr>
    </w:p>
    <w:p w:rsidR="00A73645" w:rsidRDefault="00A73645" w:rsidP="000043CA">
      <w:pPr>
        <w:shd w:val="clear" w:color="auto" w:fill="FFFFFF"/>
        <w:spacing w:before="150" w:after="150"/>
        <w:ind w:left="-567"/>
        <w:rPr>
          <w:sz w:val="22"/>
          <w:szCs w:val="22"/>
        </w:rPr>
      </w:pPr>
    </w:p>
    <w:p w:rsidR="000043CA" w:rsidRPr="00C051E0" w:rsidRDefault="000043CA" w:rsidP="00634A64">
      <w:pPr>
        <w:ind w:left="-567"/>
        <w:rPr>
          <w:b/>
          <w:sz w:val="22"/>
          <w:szCs w:val="22"/>
        </w:rPr>
      </w:pPr>
    </w:p>
    <w:p w:rsidR="00C051E0" w:rsidRPr="00C051E0" w:rsidRDefault="00C051E0" w:rsidP="00634A64">
      <w:pPr>
        <w:ind w:left="-567"/>
        <w:rPr>
          <w:b/>
          <w:sz w:val="22"/>
          <w:szCs w:val="22"/>
        </w:rPr>
      </w:pPr>
    </w:p>
    <w:p w:rsidR="00C051E0" w:rsidRPr="00C051E0" w:rsidRDefault="00C051E0" w:rsidP="00634A64">
      <w:pPr>
        <w:ind w:left="-567"/>
        <w:rPr>
          <w:b/>
          <w:sz w:val="22"/>
          <w:szCs w:val="22"/>
        </w:rPr>
      </w:pPr>
    </w:p>
    <w:p w:rsidR="00C051E0" w:rsidRPr="00C051E0" w:rsidRDefault="00C051E0" w:rsidP="00634A64">
      <w:pPr>
        <w:ind w:left="-567"/>
        <w:rPr>
          <w:b/>
          <w:sz w:val="22"/>
          <w:szCs w:val="22"/>
        </w:rPr>
      </w:pPr>
    </w:p>
    <w:p w:rsidR="00C051E0" w:rsidRPr="00C051E0" w:rsidRDefault="00C051E0" w:rsidP="00634A64">
      <w:pPr>
        <w:ind w:left="-567"/>
        <w:rPr>
          <w:b/>
          <w:sz w:val="22"/>
          <w:szCs w:val="22"/>
        </w:rPr>
      </w:pPr>
    </w:p>
    <w:p w:rsidR="00C051E0" w:rsidRPr="00C051E0" w:rsidRDefault="00C051E0" w:rsidP="00634A64">
      <w:pPr>
        <w:ind w:left="-567"/>
        <w:rPr>
          <w:b/>
          <w:sz w:val="22"/>
          <w:szCs w:val="22"/>
        </w:rPr>
      </w:pPr>
    </w:p>
    <w:p w:rsidR="00C051E0" w:rsidRPr="00C051E0" w:rsidRDefault="00C051E0" w:rsidP="00634A64">
      <w:pPr>
        <w:ind w:left="-567"/>
        <w:rPr>
          <w:b/>
          <w:sz w:val="22"/>
          <w:szCs w:val="22"/>
        </w:rPr>
      </w:pPr>
    </w:p>
    <w:p w:rsidR="00C051E0" w:rsidRPr="00C051E0" w:rsidRDefault="00C051E0" w:rsidP="00634A64">
      <w:pPr>
        <w:ind w:left="-567"/>
        <w:rPr>
          <w:b/>
          <w:sz w:val="22"/>
          <w:szCs w:val="22"/>
        </w:rPr>
      </w:pPr>
    </w:p>
    <w:p w:rsidR="00C051E0" w:rsidRPr="00C051E0" w:rsidRDefault="00C051E0" w:rsidP="00634A64">
      <w:pPr>
        <w:ind w:left="-567"/>
        <w:rPr>
          <w:b/>
          <w:sz w:val="22"/>
          <w:szCs w:val="22"/>
        </w:rPr>
      </w:pPr>
    </w:p>
    <w:p w:rsidR="00C051E0" w:rsidRPr="00C051E0" w:rsidRDefault="00C051E0" w:rsidP="00634A64">
      <w:pPr>
        <w:ind w:left="-567"/>
        <w:rPr>
          <w:b/>
          <w:sz w:val="22"/>
          <w:szCs w:val="22"/>
        </w:rPr>
      </w:pPr>
    </w:p>
    <w:p w:rsidR="00C051E0" w:rsidRPr="00C051E0" w:rsidRDefault="00C051E0" w:rsidP="00634A64">
      <w:pPr>
        <w:ind w:left="-567"/>
        <w:rPr>
          <w:b/>
          <w:sz w:val="22"/>
          <w:szCs w:val="22"/>
        </w:rPr>
      </w:pPr>
    </w:p>
    <w:p w:rsidR="00C051E0" w:rsidRPr="00C051E0" w:rsidRDefault="00C051E0" w:rsidP="00634A64">
      <w:pPr>
        <w:ind w:left="-567"/>
        <w:rPr>
          <w:b/>
          <w:sz w:val="22"/>
          <w:szCs w:val="22"/>
        </w:rPr>
      </w:pPr>
    </w:p>
    <w:p w:rsidR="00C051E0" w:rsidRPr="00C051E0" w:rsidRDefault="00C051E0" w:rsidP="00634A64">
      <w:pPr>
        <w:ind w:left="-567"/>
        <w:rPr>
          <w:b/>
          <w:sz w:val="22"/>
          <w:szCs w:val="22"/>
        </w:rPr>
      </w:pPr>
    </w:p>
    <w:p w:rsidR="00C051E0" w:rsidRPr="00C051E0" w:rsidRDefault="00C051E0" w:rsidP="00634A64">
      <w:pPr>
        <w:ind w:left="-567"/>
        <w:rPr>
          <w:b/>
          <w:sz w:val="22"/>
          <w:szCs w:val="22"/>
        </w:rPr>
      </w:pPr>
    </w:p>
    <w:p w:rsidR="000043CA" w:rsidRDefault="000043CA" w:rsidP="000043CA">
      <w:pPr>
        <w:shd w:val="clear" w:color="auto" w:fill="FFFFFF"/>
        <w:spacing w:before="150" w:after="150"/>
        <w:ind w:left="-284"/>
        <w:rPr>
          <w:b/>
        </w:rPr>
      </w:pPr>
    </w:p>
    <w:p w:rsidR="00634A64" w:rsidRPr="00C051E0" w:rsidRDefault="00634A64" w:rsidP="00634A64">
      <w:pPr>
        <w:ind w:left="-567"/>
        <w:rPr>
          <w:i/>
          <w:color w:val="333333"/>
          <w:sz w:val="22"/>
          <w:szCs w:val="22"/>
        </w:rPr>
      </w:pPr>
    </w:p>
    <w:p w:rsidR="00634A64" w:rsidRPr="00C051E0" w:rsidRDefault="00634A64" w:rsidP="00634A64">
      <w:pPr>
        <w:ind w:left="-567"/>
        <w:rPr>
          <w:i/>
          <w:color w:val="333333"/>
          <w:sz w:val="22"/>
          <w:szCs w:val="22"/>
        </w:rPr>
      </w:pPr>
    </w:p>
    <w:p w:rsidR="00634A64" w:rsidRPr="00C051E0" w:rsidRDefault="00634A64" w:rsidP="00180A37">
      <w:pPr>
        <w:ind w:left="-567"/>
        <w:jc w:val="right"/>
        <w:rPr>
          <w:b/>
          <w:sz w:val="22"/>
          <w:szCs w:val="22"/>
          <w:u w:val="single"/>
        </w:rPr>
      </w:pPr>
    </w:p>
    <w:p w:rsidR="00634A64" w:rsidRPr="00C051E0" w:rsidRDefault="00634A64" w:rsidP="00634A64">
      <w:pPr>
        <w:rPr>
          <w:b/>
          <w:i/>
          <w:iCs/>
          <w:sz w:val="22"/>
          <w:szCs w:val="22"/>
        </w:rPr>
      </w:pPr>
    </w:p>
    <w:p w:rsidR="00634A64" w:rsidRPr="00C051E0" w:rsidRDefault="00634A64" w:rsidP="00634A64">
      <w:pPr>
        <w:rPr>
          <w:b/>
          <w:i/>
          <w:iCs/>
          <w:sz w:val="22"/>
          <w:szCs w:val="22"/>
        </w:rPr>
      </w:pPr>
    </w:p>
    <w:p w:rsidR="00634A64" w:rsidRPr="00C051E0" w:rsidRDefault="00634A64" w:rsidP="00634A64">
      <w:pPr>
        <w:rPr>
          <w:b/>
          <w:i/>
          <w:iCs/>
          <w:sz w:val="22"/>
          <w:szCs w:val="22"/>
        </w:rPr>
      </w:pPr>
    </w:p>
    <w:p w:rsidR="00634A64" w:rsidRPr="00C051E0" w:rsidRDefault="00634A64" w:rsidP="00634A64">
      <w:pPr>
        <w:rPr>
          <w:b/>
          <w:i/>
          <w:iCs/>
          <w:sz w:val="22"/>
          <w:szCs w:val="22"/>
        </w:rPr>
      </w:pPr>
    </w:p>
    <w:p w:rsidR="00634A64" w:rsidRPr="00C051E0" w:rsidRDefault="00634A64" w:rsidP="00634A64">
      <w:pPr>
        <w:rPr>
          <w:b/>
          <w:i/>
          <w:iCs/>
          <w:sz w:val="22"/>
          <w:szCs w:val="22"/>
        </w:rPr>
      </w:pPr>
    </w:p>
    <w:p w:rsidR="00634A64" w:rsidRPr="00C051E0" w:rsidRDefault="00634A64" w:rsidP="00634A64">
      <w:pPr>
        <w:rPr>
          <w:b/>
          <w:i/>
          <w:iCs/>
          <w:sz w:val="22"/>
          <w:szCs w:val="22"/>
        </w:rPr>
      </w:pPr>
    </w:p>
    <w:p w:rsidR="00634A64" w:rsidRPr="00C051E0" w:rsidRDefault="00634A64" w:rsidP="00634A64">
      <w:pPr>
        <w:rPr>
          <w:b/>
          <w:i/>
          <w:iCs/>
          <w:sz w:val="22"/>
          <w:szCs w:val="22"/>
        </w:rPr>
      </w:pPr>
    </w:p>
    <w:p w:rsidR="00634A64" w:rsidRPr="00C051E0" w:rsidRDefault="00634A64" w:rsidP="00634A64">
      <w:pPr>
        <w:rPr>
          <w:b/>
          <w:i/>
          <w:iCs/>
          <w:sz w:val="22"/>
          <w:szCs w:val="22"/>
        </w:rPr>
      </w:pPr>
    </w:p>
    <w:p w:rsidR="00634A64" w:rsidRPr="00C051E0" w:rsidRDefault="00634A64" w:rsidP="00634A64">
      <w:pPr>
        <w:rPr>
          <w:b/>
          <w:i/>
          <w:iCs/>
          <w:sz w:val="22"/>
          <w:szCs w:val="22"/>
        </w:rPr>
      </w:pPr>
    </w:p>
    <w:p w:rsidR="00634A64" w:rsidRPr="00C051E0" w:rsidRDefault="00634A64" w:rsidP="00634A64">
      <w:pPr>
        <w:rPr>
          <w:b/>
          <w:i/>
          <w:iCs/>
          <w:sz w:val="22"/>
          <w:szCs w:val="22"/>
        </w:rPr>
      </w:pPr>
    </w:p>
    <w:p w:rsidR="00634A64" w:rsidRPr="00C051E0" w:rsidRDefault="00634A64" w:rsidP="00634A64">
      <w:pPr>
        <w:rPr>
          <w:b/>
          <w:i/>
          <w:iCs/>
          <w:sz w:val="22"/>
          <w:szCs w:val="22"/>
        </w:rPr>
      </w:pPr>
    </w:p>
    <w:p w:rsidR="00634A64" w:rsidRPr="00C051E0" w:rsidRDefault="00634A64" w:rsidP="00634A64">
      <w:pPr>
        <w:rPr>
          <w:b/>
          <w:i/>
          <w:iCs/>
          <w:sz w:val="22"/>
          <w:szCs w:val="22"/>
        </w:rPr>
      </w:pPr>
    </w:p>
    <w:p w:rsidR="00634A64" w:rsidRPr="00C051E0" w:rsidRDefault="00634A64" w:rsidP="00634A64">
      <w:pPr>
        <w:rPr>
          <w:b/>
          <w:i/>
          <w:iCs/>
          <w:sz w:val="22"/>
          <w:szCs w:val="22"/>
        </w:rPr>
      </w:pPr>
    </w:p>
    <w:p w:rsidR="00634A64" w:rsidRPr="00C051E0" w:rsidRDefault="00634A64" w:rsidP="00634A64">
      <w:pPr>
        <w:rPr>
          <w:b/>
          <w:i/>
          <w:iCs/>
          <w:sz w:val="22"/>
          <w:szCs w:val="22"/>
        </w:rPr>
      </w:pPr>
    </w:p>
    <w:p w:rsidR="00634A64" w:rsidRPr="00C051E0" w:rsidRDefault="00634A64" w:rsidP="00634A64">
      <w:pPr>
        <w:rPr>
          <w:b/>
          <w:i/>
          <w:iCs/>
          <w:sz w:val="22"/>
          <w:szCs w:val="22"/>
        </w:rPr>
      </w:pPr>
    </w:p>
    <w:p w:rsidR="00634A64" w:rsidRPr="00C051E0" w:rsidRDefault="00634A64" w:rsidP="00634A64">
      <w:pPr>
        <w:shd w:val="clear" w:color="auto" w:fill="FFFFFF"/>
        <w:tabs>
          <w:tab w:val="left" w:pos="4111"/>
        </w:tabs>
        <w:spacing w:before="150" w:after="150" w:line="240" w:lineRule="exact"/>
        <w:ind w:right="-1"/>
        <w:jc w:val="both"/>
        <w:rPr>
          <w:i/>
          <w:iCs/>
          <w:sz w:val="22"/>
          <w:szCs w:val="22"/>
        </w:rPr>
      </w:pPr>
    </w:p>
    <w:p w:rsidR="00634A64" w:rsidRPr="00C051E0" w:rsidRDefault="00634A64" w:rsidP="00634A64">
      <w:pPr>
        <w:shd w:val="clear" w:color="auto" w:fill="FFFFFF"/>
        <w:tabs>
          <w:tab w:val="left" w:pos="4111"/>
        </w:tabs>
        <w:spacing w:before="150" w:after="150" w:line="240" w:lineRule="exact"/>
        <w:ind w:right="-1"/>
        <w:jc w:val="both"/>
        <w:rPr>
          <w:i/>
          <w:iCs/>
          <w:sz w:val="22"/>
          <w:szCs w:val="22"/>
        </w:rPr>
      </w:pPr>
    </w:p>
    <w:p w:rsidR="00634A64" w:rsidRPr="00C051E0" w:rsidRDefault="00634A64" w:rsidP="00634A64">
      <w:pPr>
        <w:spacing w:line="240" w:lineRule="exact"/>
        <w:rPr>
          <w:b/>
          <w:sz w:val="22"/>
          <w:szCs w:val="22"/>
          <w:u w:val="single"/>
        </w:rPr>
      </w:pPr>
    </w:p>
    <w:p w:rsidR="00634A64" w:rsidRPr="00C051E0" w:rsidRDefault="00634A64" w:rsidP="00634A64">
      <w:pPr>
        <w:shd w:val="clear" w:color="auto" w:fill="FFFFFF"/>
        <w:tabs>
          <w:tab w:val="left" w:pos="4111"/>
        </w:tabs>
        <w:spacing w:before="150" w:after="150" w:line="240" w:lineRule="exact"/>
        <w:ind w:right="-1"/>
        <w:jc w:val="both"/>
        <w:rPr>
          <w:sz w:val="22"/>
          <w:szCs w:val="22"/>
          <w:lang w:val="fr-FR"/>
        </w:rPr>
      </w:pPr>
    </w:p>
    <w:p w:rsidR="00634A64" w:rsidRPr="00C051E0" w:rsidRDefault="00634A64" w:rsidP="00634A64">
      <w:pPr>
        <w:ind w:left="-567"/>
        <w:rPr>
          <w:i/>
          <w:color w:val="333333"/>
          <w:sz w:val="22"/>
          <w:szCs w:val="22"/>
          <w:lang w:val="fr-FR"/>
        </w:rPr>
      </w:pPr>
    </w:p>
    <w:p w:rsidR="00634A64" w:rsidRPr="00C051E0" w:rsidRDefault="00634A64" w:rsidP="00634A64">
      <w:pPr>
        <w:shd w:val="clear" w:color="auto" w:fill="FFFFFF"/>
        <w:tabs>
          <w:tab w:val="left" w:pos="4111"/>
        </w:tabs>
        <w:spacing w:before="150" w:after="150" w:line="240" w:lineRule="exact"/>
        <w:ind w:right="-1"/>
        <w:jc w:val="both"/>
        <w:rPr>
          <w:i/>
          <w:iCs/>
          <w:sz w:val="22"/>
          <w:szCs w:val="22"/>
        </w:rPr>
      </w:pPr>
    </w:p>
    <w:p w:rsidR="00634A64" w:rsidRPr="00C051E0" w:rsidRDefault="00634A64" w:rsidP="00634A64">
      <w:pPr>
        <w:shd w:val="clear" w:color="auto" w:fill="FFFFFF"/>
        <w:tabs>
          <w:tab w:val="left" w:pos="4111"/>
        </w:tabs>
        <w:spacing w:before="150" w:after="150" w:line="240" w:lineRule="exact"/>
        <w:ind w:right="-1"/>
        <w:jc w:val="both"/>
        <w:rPr>
          <w:i/>
          <w:iCs/>
          <w:sz w:val="22"/>
          <w:szCs w:val="22"/>
        </w:rPr>
      </w:pPr>
    </w:p>
    <w:p w:rsidR="00634A64" w:rsidRPr="00C051E0" w:rsidRDefault="00634A64" w:rsidP="00634A64">
      <w:pPr>
        <w:spacing w:line="240" w:lineRule="exact"/>
        <w:rPr>
          <w:b/>
          <w:sz w:val="22"/>
          <w:szCs w:val="22"/>
          <w:u w:val="single"/>
        </w:rPr>
      </w:pPr>
    </w:p>
    <w:p w:rsidR="00634A64" w:rsidRPr="00C051E0" w:rsidRDefault="00634A64" w:rsidP="00634A64">
      <w:pPr>
        <w:spacing w:line="240" w:lineRule="exact"/>
        <w:rPr>
          <w:b/>
          <w:sz w:val="22"/>
          <w:szCs w:val="22"/>
          <w:u w:val="single"/>
        </w:rPr>
      </w:pPr>
    </w:p>
    <w:p w:rsidR="00634A64" w:rsidRPr="00C051E0" w:rsidRDefault="00634A64" w:rsidP="00634A64">
      <w:pPr>
        <w:spacing w:line="240" w:lineRule="exact"/>
        <w:rPr>
          <w:b/>
          <w:sz w:val="22"/>
          <w:szCs w:val="22"/>
          <w:u w:val="single"/>
        </w:rPr>
      </w:pPr>
    </w:p>
    <w:p w:rsidR="00634A64" w:rsidRPr="00C051E0" w:rsidRDefault="00634A64" w:rsidP="00634A64">
      <w:pPr>
        <w:spacing w:line="240" w:lineRule="exact"/>
        <w:rPr>
          <w:b/>
          <w:sz w:val="22"/>
          <w:szCs w:val="22"/>
          <w:u w:val="single"/>
        </w:rPr>
      </w:pPr>
    </w:p>
    <w:p w:rsidR="00634A64" w:rsidRPr="00C051E0" w:rsidRDefault="00634A64" w:rsidP="00634A64">
      <w:pPr>
        <w:spacing w:line="240" w:lineRule="exact"/>
        <w:rPr>
          <w:b/>
          <w:sz w:val="22"/>
          <w:szCs w:val="22"/>
          <w:u w:val="single"/>
        </w:rPr>
      </w:pPr>
    </w:p>
    <w:p w:rsidR="00CF7CEB" w:rsidRPr="00C051E0" w:rsidRDefault="00CF7CEB" w:rsidP="00A0355C">
      <w:pPr>
        <w:spacing w:before="100" w:beforeAutospacing="1" w:after="100" w:afterAutospacing="1"/>
        <w:rPr>
          <w:b/>
          <w:sz w:val="22"/>
          <w:szCs w:val="22"/>
        </w:rPr>
      </w:pPr>
    </w:p>
    <w:p w:rsidR="00CF7CEB" w:rsidRPr="00C051E0" w:rsidRDefault="00CF7CEB" w:rsidP="00A0355C">
      <w:pPr>
        <w:spacing w:before="100" w:beforeAutospacing="1" w:after="100" w:afterAutospacing="1"/>
        <w:rPr>
          <w:b/>
          <w:sz w:val="22"/>
          <w:szCs w:val="22"/>
        </w:rPr>
      </w:pPr>
    </w:p>
    <w:p w:rsidR="00CF7CEB" w:rsidRPr="00C051E0" w:rsidRDefault="00CF7CEB" w:rsidP="00A0355C">
      <w:pPr>
        <w:spacing w:before="100" w:beforeAutospacing="1" w:after="100" w:afterAutospacing="1"/>
        <w:rPr>
          <w:b/>
          <w:sz w:val="22"/>
          <w:szCs w:val="22"/>
        </w:rPr>
      </w:pPr>
    </w:p>
    <w:p w:rsidR="00CF7CEB" w:rsidRPr="00C051E0" w:rsidRDefault="00CF7CEB" w:rsidP="00A0355C">
      <w:pPr>
        <w:spacing w:before="100" w:beforeAutospacing="1" w:after="100" w:afterAutospacing="1"/>
        <w:rPr>
          <w:b/>
          <w:sz w:val="22"/>
          <w:szCs w:val="22"/>
        </w:rPr>
      </w:pPr>
    </w:p>
    <w:p w:rsidR="00CF7CEB" w:rsidRPr="00C051E0" w:rsidRDefault="00CF7CEB" w:rsidP="00A0355C">
      <w:pPr>
        <w:spacing w:before="100" w:beforeAutospacing="1" w:after="100" w:afterAutospacing="1"/>
        <w:rPr>
          <w:b/>
          <w:sz w:val="22"/>
          <w:szCs w:val="22"/>
        </w:rPr>
      </w:pPr>
    </w:p>
    <w:p w:rsidR="00CF7CEB" w:rsidRPr="00C051E0" w:rsidRDefault="00CF7CEB" w:rsidP="00A0355C">
      <w:pPr>
        <w:spacing w:before="100" w:beforeAutospacing="1" w:after="100" w:afterAutospacing="1"/>
        <w:rPr>
          <w:b/>
          <w:sz w:val="22"/>
          <w:szCs w:val="22"/>
        </w:rPr>
      </w:pPr>
    </w:p>
    <w:p w:rsidR="00CF7CEB" w:rsidRPr="00C051E0" w:rsidRDefault="00CF7CEB" w:rsidP="00A0355C">
      <w:pPr>
        <w:spacing w:before="100" w:beforeAutospacing="1" w:after="100" w:afterAutospacing="1"/>
        <w:rPr>
          <w:b/>
          <w:sz w:val="22"/>
          <w:szCs w:val="22"/>
        </w:rPr>
      </w:pPr>
    </w:p>
    <w:p w:rsidR="00CF7CEB" w:rsidRPr="00C051E0" w:rsidRDefault="00CF7CEB" w:rsidP="00A0355C">
      <w:pPr>
        <w:spacing w:before="100" w:beforeAutospacing="1" w:after="100" w:afterAutospacing="1"/>
        <w:rPr>
          <w:b/>
          <w:sz w:val="22"/>
          <w:szCs w:val="22"/>
        </w:rPr>
      </w:pPr>
    </w:p>
    <w:p w:rsidR="00CF7CEB" w:rsidRPr="00C051E0" w:rsidRDefault="00CF7CEB" w:rsidP="00A0355C">
      <w:pPr>
        <w:spacing w:before="100" w:beforeAutospacing="1" w:after="100" w:afterAutospacing="1"/>
        <w:rPr>
          <w:b/>
          <w:sz w:val="22"/>
          <w:szCs w:val="22"/>
        </w:rPr>
      </w:pPr>
    </w:p>
    <w:p w:rsidR="00CF7CEB" w:rsidRPr="00C051E0" w:rsidRDefault="00CF7CEB" w:rsidP="00A0355C">
      <w:pPr>
        <w:spacing w:before="100" w:beforeAutospacing="1" w:after="100" w:afterAutospacing="1"/>
        <w:rPr>
          <w:b/>
          <w:sz w:val="22"/>
          <w:szCs w:val="22"/>
        </w:rPr>
      </w:pPr>
    </w:p>
    <w:p w:rsidR="00CF7CEB" w:rsidRPr="00C051E0" w:rsidRDefault="00CF7CEB" w:rsidP="00A0355C">
      <w:pPr>
        <w:spacing w:before="100" w:beforeAutospacing="1" w:after="100" w:afterAutospacing="1"/>
        <w:rPr>
          <w:b/>
          <w:sz w:val="22"/>
          <w:szCs w:val="22"/>
        </w:rPr>
      </w:pPr>
    </w:p>
    <w:p w:rsidR="00CF7CEB" w:rsidRPr="00C051E0" w:rsidRDefault="00CF7CEB" w:rsidP="00A0355C">
      <w:pPr>
        <w:spacing w:before="100" w:beforeAutospacing="1" w:after="100" w:afterAutospacing="1"/>
        <w:rPr>
          <w:b/>
          <w:sz w:val="22"/>
          <w:szCs w:val="22"/>
        </w:rPr>
      </w:pPr>
    </w:p>
    <w:p w:rsidR="00CF7CEB" w:rsidRPr="00C051E0" w:rsidRDefault="00CF7CEB" w:rsidP="00A0355C">
      <w:pPr>
        <w:spacing w:before="100" w:beforeAutospacing="1" w:after="100" w:afterAutospacing="1"/>
        <w:rPr>
          <w:b/>
          <w:sz w:val="22"/>
          <w:szCs w:val="22"/>
        </w:rPr>
      </w:pPr>
    </w:p>
    <w:p w:rsidR="0058090C" w:rsidRDefault="0058090C" w:rsidP="0058090C">
      <w:pPr>
        <w:spacing w:line="240" w:lineRule="exact"/>
        <w:ind w:right="281"/>
        <w:rPr>
          <w:sz w:val="22"/>
          <w:szCs w:val="22"/>
        </w:rPr>
      </w:pPr>
    </w:p>
    <w:p w:rsidR="0058090C" w:rsidRDefault="0058090C" w:rsidP="0058090C">
      <w:pPr>
        <w:spacing w:line="240" w:lineRule="exact"/>
        <w:rPr>
          <w:b/>
        </w:rPr>
      </w:pPr>
    </w:p>
    <w:p w:rsidR="006E1176" w:rsidRPr="00CF7CEB" w:rsidRDefault="0058090C" w:rsidP="00CF7CEB">
      <w:pPr>
        <w:spacing w:line="240" w:lineRule="exact"/>
        <w:sectPr w:rsidR="006E1176" w:rsidRPr="00CF7CEB" w:rsidSect="0063596B">
          <w:headerReference w:type="default" r:id="rId17"/>
          <w:footerReference w:type="default" r:id="rId18"/>
          <w:type w:val="continuous"/>
          <w:pgSz w:w="11906" w:h="16838"/>
          <w:pgMar w:top="2268" w:right="1133" w:bottom="1814" w:left="1985" w:header="709" w:footer="709" w:gutter="0"/>
          <w:cols w:num="2" w:space="255" w:equalWidth="0">
            <w:col w:w="3827" w:space="1276"/>
            <w:col w:w="3685"/>
          </w:cols>
          <w:docGrid w:linePitch="360"/>
        </w:sectPr>
      </w:pPr>
      <w:r w:rsidRPr="00280890">
        <w:t xml:space="preserve">. </w:t>
      </w:r>
    </w:p>
    <w:p w:rsidR="00443809" w:rsidRPr="00BF3F9F" w:rsidRDefault="00443809" w:rsidP="00443809">
      <w:pPr>
        <w:shd w:val="clear" w:color="auto" w:fill="FFFFFF"/>
        <w:tabs>
          <w:tab w:val="left" w:pos="4111"/>
        </w:tabs>
        <w:spacing w:before="150" w:after="150" w:line="240" w:lineRule="exact"/>
        <w:ind w:right="-1"/>
        <w:jc w:val="both"/>
        <w:rPr>
          <w:sz w:val="22"/>
          <w:szCs w:val="22"/>
          <w:lang w:val="fr-FR"/>
        </w:rPr>
      </w:pPr>
    </w:p>
    <w:p w:rsidR="00634A64" w:rsidRDefault="00634A64" w:rsidP="004A0F35">
      <w:pPr>
        <w:spacing w:before="100" w:beforeAutospacing="1" w:after="100" w:afterAutospacing="1"/>
        <w:jc w:val="both"/>
      </w:pPr>
    </w:p>
    <w:p w:rsidR="00634A64" w:rsidRDefault="00634A64" w:rsidP="004A0F35">
      <w:pPr>
        <w:spacing w:before="100" w:beforeAutospacing="1" w:after="100" w:afterAutospacing="1"/>
        <w:jc w:val="both"/>
      </w:pPr>
    </w:p>
    <w:p w:rsidR="00634A64" w:rsidRDefault="00634A64" w:rsidP="004A0F35">
      <w:pPr>
        <w:spacing w:before="100" w:beforeAutospacing="1" w:after="100" w:afterAutospacing="1"/>
        <w:jc w:val="both"/>
      </w:pPr>
    </w:p>
    <w:p w:rsidR="00634A64" w:rsidRDefault="00634A64" w:rsidP="004A0F35">
      <w:pPr>
        <w:spacing w:before="100" w:beforeAutospacing="1" w:after="100" w:afterAutospacing="1"/>
        <w:jc w:val="both"/>
      </w:pPr>
    </w:p>
    <w:p w:rsidR="00634A64" w:rsidRDefault="00634A64" w:rsidP="004A0F35">
      <w:pPr>
        <w:spacing w:before="100" w:beforeAutospacing="1" w:after="100" w:afterAutospacing="1"/>
        <w:jc w:val="both"/>
      </w:pPr>
    </w:p>
    <w:p w:rsidR="00634A64" w:rsidRDefault="00634A64" w:rsidP="004A0F35">
      <w:pPr>
        <w:spacing w:before="100" w:beforeAutospacing="1" w:after="100" w:afterAutospacing="1"/>
        <w:jc w:val="both"/>
      </w:pPr>
    </w:p>
    <w:p w:rsidR="004A0F35" w:rsidRPr="00593423" w:rsidRDefault="004A0F35" w:rsidP="004A0F35">
      <w:pPr>
        <w:spacing w:before="100" w:beforeAutospacing="1" w:after="100" w:afterAutospacing="1"/>
        <w:jc w:val="both"/>
        <w:rPr>
          <w:b/>
          <w:color w:val="1F497D"/>
        </w:rPr>
        <w:sectPr w:rsidR="004A0F35" w:rsidRPr="00593423" w:rsidSect="00DA7E2C">
          <w:headerReference w:type="default" r:id="rId19"/>
          <w:footerReference w:type="default" r:id="rId20"/>
          <w:type w:val="continuous"/>
          <w:pgSz w:w="11906" w:h="16838"/>
          <w:pgMar w:top="2268" w:right="851" w:bottom="1814" w:left="1985" w:header="709" w:footer="709" w:gutter="0"/>
          <w:cols w:num="2" w:space="255"/>
          <w:docGrid w:linePitch="360"/>
        </w:sect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CD69D8" w:rsidRPr="00593423" w:rsidRDefault="00CD69D8" w:rsidP="00CD69D8">
      <w:pPr>
        <w:jc w:val="both"/>
        <w:rPr>
          <w:color w:val="000000"/>
        </w:rPr>
      </w:pPr>
    </w:p>
    <w:p w:rsidR="00CD69D8" w:rsidRPr="00581A7A" w:rsidRDefault="00CD69D8" w:rsidP="00CD69D8">
      <w:pPr>
        <w:jc w:val="both"/>
      </w:pPr>
    </w:p>
    <w:p w:rsidR="000403B0" w:rsidRDefault="000403B0" w:rsidP="000403B0">
      <w:pPr>
        <w:jc w:val="both"/>
        <w:rPr>
          <w:b/>
        </w:rPr>
      </w:pPr>
    </w:p>
    <w:p w:rsidR="000403B0" w:rsidRDefault="000403B0" w:rsidP="000403B0">
      <w:pPr>
        <w:jc w:val="both"/>
        <w:rPr>
          <w:b/>
        </w:rPr>
      </w:pPr>
    </w:p>
    <w:p w:rsidR="00E74E6F" w:rsidRDefault="00E74E6F" w:rsidP="004A0F35">
      <w:pPr>
        <w:jc w:val="both"/>
        <w:sectPr w:rsidR="00E74E6F" w:rsidSect="004A0F35">
          <w:type w:val="continuous"/>
          <w:pgSz w:w="11906" w:h="16838"/>
          <w:pgMar w:top="2268" w:right="851" w:bottom="1814" w:left="1985" w:header="709" w:footer="709" w:gutter="0"/>
          <w:cols w:space="255"/>
          <w:docGrid w:linePitch="360"/>
        </w:sectPr>
      </w:pPr>
    </w:p>
    <w:p w:rsidR="00DA7E2C" w:rsidRDefault="00DA7E2C" w:rsidP="003E105A">
      <w:pPr>
        <w:pStyle w:val="Normlnweb"/>
        <w:sectPr w:rsidR="00DA7E2C" w:rsidSect="004A0F35">
          <w:type w:val="continuous"/>
          <w:pgSz w:w="11906" w:h="16838"/>
          <w:pgMar w:top="2268" w:right="851" w:bottom="1814" w:left="1985" w:header="709" w:footer="709" w:gutter="0"/>
          <w:cols w:space="850"/>
          <w:docGrid w:linePitch="360"/>
        </w:sectPr>
      </w:pPr>
    </w:p>
    <w:p w:rsidR="009B22A4" w:rsidRDefault="009B22A4" w:rsidP="003E105A">
      <w:pPr>
        <w:pStyle w:val="Normlnweb"/>
        <w:sectPr w:rsidR="009B22A4" w:rsidSect="00DA7E2C">
          <w:type w:val="continuous"/>
          <w:pgSz w:w="11906" w:h="16838"/>
          <w:pgMar w:top="2268" w:right="851" w:bottom="1814" w:left="1985" w:header="709" w:footer="709" w:gutter="0"/>
          <w:cols w:num="2" w:space="850"/>
          <w:docGrid w:linePitch="360"/>
        </w:sectPr>
      </w:pPr>
    </w:p>
    <w:p w:rsidR="00DA7E2C" w:rsidRDefault="00DA7E2C" w:rsidP="00A969C4">
      <w:pPr>
        <w:pStyle w:val="Normlnweb"/>
        <w:sectPr w:rsidR="00DA7E2C" w:rsidSect="00B03EE2">
          <w:type w:val="continuous"/>
          <w:pgSz w:w="11906" w:h="16838"/>
          <w:pgMar w:top="2268" w:right="851" w:bottom="1814" w:left="1985" w:header="709" w:footer="709" w:gutter="0"/>
          <w:cols w:num="2" w:space="255" w:equalWidth="0">
            <w:col w:w="3969" w:space="850"/>
            <w:col w:w="4251"/>
          </w:cols>
          <w:docGrid w:linePitch="360"/>
        </w:sectPr>
      </w:pPr>
    </w:p>
    <w:p w:rsidR="00AE22E1" w:rsidRPr="002B0B21" w:rsidRDefault="00AE22E1" w:rsidP="00A969C4">
      <w:pPr>
        <w:pStyle w:val="Normlnweb"/>
      </w:pPr>
    </w:p>
    <w:sectPr w:rsidR="00AE22E1" w:rsidRPr="002B0B21" w:rsidSect="00B03EE2">
      <w:type w:val="continuous"/>
      <w:pgSz w:w="11906" w:h="16838"/>
      <w:pgMar w:top="2268" w:right="851" w:bottom="1814" w:left="1985" w:header="709" w:footer="709" w:gutter="0"/>
      <w:cols w:num="2" w:space="255" w:equalWidth="0">
        <w:col w:w="3969" w:space="850"/>
        <w:col w:w="425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C47" w:rsidRDefault="00411C47">
      <w:r>
        <w:separator/>
      </w:r>
    </w:p>
  </w:endnote>
  <w:endnote w:type="continuationSeparator" w:id="0">
    <w:p w:rsidR="00411C47" w:rsidRDefault="0041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, 'Courier New'">
    <w:charset w:val="00"/>
    <w:family w:val="moder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176" w:rsidRDefault="007C2AEF">
    <w:pPr>
      <w:pStyle w:val="Zpa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4AA62EF2" wp14:editId="6463D998">
          <wp:simplePos x="0" y="0"/>
          <wp:positionH relativeFrom="page">
            <wp:posOffset>1260475</wp:posOffset>
          </wp:positionH>
          <wp:positionV relativeFrom="page">
            <wp:posOffset>9695815</wp:posOffset>
          </wp:positionV>
          <wp:extent cx="2278380" cy="594360"/>
          <wp:effectExtent l="0" t="0" r="7620" b="0"/>
          <wp:wrapNone/>
          <wp:docPr id="2" name="obrázek 13" descr="150dpi_paticka_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150dpi_paticka_pra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49" w:rsidRDefault="007C2AEF">
    <w:pPr>
      <w:pStyle w:val="Zpat"/>
    </w:pPr>
    <w:r>
      <w:rPr>
        <w:noProof/>
        <w:sz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page">
            <wp:posOffset>1260475</wp:posOffset>
          </wp:positionH>
          <wp:positionV relativeFrom="page">
            <wp:posOffset>9695815</wp:posOffset>
          </wp:positionV>
          <wp:extent cx="2278380" cy="594360"/>
          <wp:effectExtent l="0" t="0" r="7620" b="0"/>
          <wp:wrapNone/>
          <wp:docPr id="9" name="obrázek 9" descr="150dpi_paticka_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50dpi_paticka_pra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C47" w:rsidRDefault="00411C47">
      <w:r>
        <w:separator/>
      </w:r>
    </w:p>
  </w:footnote>
  <w:footnote w:type="continuationSeparator" w:id="0">
    <w:p w:rsidR="00411C47" w:rsidRDefault="00411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2E1" w:rsidRDefault="007C2AEF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7124700</wp:posOffset>
          </wp:positionH>
          <wp:positionV relativeFrom="page">
            <wp:posOffset>133350</wp:posOffset>
          </wp:positionV>
          <wp:extent cx="360045" cy="11173460"/>
          <wp:effectExtent l="0" t="0" r="1905" b="8890"/>
          <wp:wrapNone/>
          <wp:docPr id="12" name="obrázek 12" descr="pruhy_cerve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uhy_cerve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11173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-177800</wp:posOffset>
          </wp:positionH>
          <wp:positionV relativeFrom="paragraph">
            <wp:posOffset>-276860</wp:posOffset>
          </wp:positionV>
          <wp:extent cx="3543300" cy="1259840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176" w:rsidRDefault="007C2AEF">
    <w:pPr>
      <w:pStyle w:val="Zhlav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EEDF31F" wp14:editId="2994C068">
          <wp:simplePos x="0" y="0"/>
          <wp:positionH relativeFrom="column">
            <wp:posOffset>-1028700</wp:posOffset>
          </wp:positionH>
          <wp:positionV relativeFrom="paragraph">
            <wp:posOffset>-381635</wp:posOffset>
          </wp:positionV>
          <wp:extent cx="3543300" cy="1259840"/>
          <wp:effectExtent l="0" t="0" r="0" b="0"/>
          <wp:wrapNone/>
          <wp:docPr id="1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49" w:rsidRDefault="007C2AEF">
    <w:pPr>
      <w:pStyle w:val="Zhlav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-381635</wp:posOffset>
          </wp:positionV>
          <wp:extent cx="3543300" cy="125984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34E1"/>
    <w:multiLevelType w:val="hybridMultilevel"/>
    <w:tmpl w:val="D1DA49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806FA"/>
    <w:multiLevelType w:val="hybridMultilevel"/>
    <w:tmpl w:val="321260BC"/>
    <w:lvl w:ilvl="0" w:tplc="0405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82B2F26"/>
    <w:multiLevelType w:val="hybridMultilevel"/>
    <w:tmpl w:val="DFDE019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F6EC1"/>
    <w:multiLevelType w:val="hybridMultilevel"/>
    <w:tmpl w:val="742AE9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12714"/>
    <w:multiLevelType w:val="hybridMultilevel"/>
    <w:tmpl w:val="DB666972"/>
    <w:lvl w:ilvl="0" w:tplc="0405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E697AF0"/>
    <w:multiLevelType w:val="hybridMultilevel"/>
    <w:tmpl w:val="4F50443C"/>
    <w:lvl w:ilvl="0" w:tplc="0405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F6D7F42"/>
    <w:multiLevelType w:val="multilevel"/>
    <w:tmpl w:val="B606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F30742"/>
    <w:multiLevelType w:val="hybridMultilevel"/>
    <w:tmpl w:val="37E26AA0"/>
    <w:lvl w:ilvl="0" w:tplc="0407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78051819"/>
    <w:multiLevelType w:val="hybridMultilevel"/>
    <w:tmpl w:val="1624A4DC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23699C"/>
    <w:multiLevelType w:val="hybridMultilevel"/>
    <w:tmpl w:val="92EE599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E1"/>
    <w:rsid w:val="000043CA"/>
    <w:rsid w:val="0000737B"/>
    <w:rsid w:val="00012AA6"/>
    <w:rsid w:val="00021C49"/>
    <w:rsid w:val="00023A4D"/>
    <w:rsid w:val="00026654"/>
    <w:rsid w:val="000271C2"/>
    <w:rsid w:val="00037091"/>
    <w:rsid w:val="000403B0"/>
    <w:rsid w:val="00042871"/>
    <w:rsid w:val="00052720"/>
    <w:rsid w:val="00060AB6"/>
    <w:rsid w:val="000628D7"/>
    <w:rsid w:val="00062C8C"/>
    <w:rsid w:val="000631F1"/>
    <w:rsid w:val="0007084F"/>
    <w:rsid w:val="0009513F"/>
    <w:rsid w:val="000A7280"/>
    <w:rsid w:val="000B0189"/>
    <w:rsid w:val="000B21C3"/>
    <w:rsid w:val="000B4F5D"/>
    <w:rsid w:val="000C31B9"/>
    <w:rsid w:val="000C3A27"/>
    <w:rsid w:val="000E63EA"/>
    <w:rsid w:val="000F2333"/>
    <w:rsid w:val="000F77E4"/>
    <w:rsid w:val="00104699"/>
    <w:rsid w:val="00106303"/>
    <w:rsid w:val="00111B46"/>
    <w:rsid w:val="001200E7"/>
    <w:rsid w:val="00124794"/>
    <w:rsid w:val="00135706"/>
    <w:rsid w:val="00136091"/>
    <w:rsid w:val="001445C7"/>
    <w:rsid w:val="00144D14"/>
    <w:rsid w:val="00145370"/>
    <w:rsid w:val="0014565E"/>
    <w:rsid w:val="00146ACD"/>
    <w:rsid w:val="00153752"/>
    <w:rsid w:val="001601B6"/>
    <w:rsid w:val="00160778"/>
    <w:rsid w:val="00180A37"/>
    <w:rsid w:val="00186D4C"/>
    <w:rsid w:val="001954D5"/>
    <w:rsid w:val="00197002"/>
    <w:rsid w:val="001B2EF2"/>
    <w:rsid w:val="001B382B"/>
    <w:rsid w:val="001C00BD"/>
    <w:rsid w:val="001D4EFB"/>
    <w:rsid w:val="001D7118"/>
    <w:rsid w:val="001E5C58"/>
    <w:rsid w:val="001F3BD2"/>
    <w:rsid w:val="001F6636"/>
    <w:rsid w:val="0021788C"/>
    <w:rsid w:val="00222006"/>
    <w:rsid w:val="00226D1C"/>
    <w:rsid w:val="00230A2C"/>
    <w:rsid w:val="002357E6"/>
    <w:rsid w:val="00241AED"/>
    <w:rsid w:val="00244352"/>
    <w:rsid w:val="00245EC2"/>
    <w:rsid w:val="00247695"/>
    <w:rsid w:val="00253185"/>
    <w:rsid w:val="00256C5B"/>
    <w:rsid w:val="00262515"/>
    <w:rsid w:val="00263D5E"/>
    <w:rsid w:val="00270603"/>
    <w:rsid w:val="0027233B"/>
    <w:rsid w:val="00272489"/>
    <w:rsid w:val="00277078"/>
    <w:rsid w:val="00280890"/>
    <w:rsid w:val="00282F52"/>
    <w:rsid w:val="002A00E8"/>
    <w:rsid w:val="002B0B21"/>
    <w:rsid w:val="002B58AA"/>
    <w:rsid w:val="002B7C93"/>
    <w:rsid w:val="002C6810"/>
    <w:rsid w:val="002D045D"/>
    <w:rsid w:val="003031D1"/>
    <w:rsid w:val="00307A5B"/>
    <w:rsid w:val="00321368"/>
    <w:rsid w:val="003268F4"/>
    <w:rsid w:val="003277E9"/>
    <w:rsid w:val="00336E27"/>
    <w:rsid w:val="003437FC"/>
    <w:rsid w:val="00350058"/>
    <w:rsid w:val="00356D16"/>
    <w:rsid w:val="0036155B"/>
    <w:rsid w:val="00367688"/>
    <w:rsid w:val="003777FC"/>
    <w:rsid w:val="00392B1D"/>
    <w:rsid w:val="00393081"/>
    <w:rsid w:val="00396382"/>
    <w:rsid w:val="00396BB5"/>
    <w:rsid w:val="003975D3"/>
    <w:rsid w:val="003A0E29"/>
    <w:rsid w:val="003B137D"/>
    <w:rsid w:val="003B5516"/>
    <w:rsid w:val="003D5E00"/>
    <w:rsid w:val="003E105A"/>
    <w:rsid w:val="003F05C1"/>
    <w:rsid w:val="003F1CED"/>
    <w:rsid w:val="003F3AC2"/>
    <w:rsid w:val="003F7B85"/>
    <w:rsid w:val="004032E3"/>
    <w:rsid w:val="00411C47"/>
    <w:rsid w:val="00412034"/>
    <w:rsid w:val="00413063"/>
    <w:rsid w:val="004332A0"/>
    <w:rsid w:val="004408A5"/>
    <w:rsid w:val="004428DD"/>
    <w:rsid w:val="00443809"/>
    <w:rsid w:val="004614BD"/>
    <w:rsid w:val="00461DB4"/>
    <w:rsid w:val="0047051E"/>
    <w:rsid w:val="00473E90"/>
    <w:rsid w:val="00476CEB"/>
    <w:rsid w:val="004805CB"/>
    <w:rsid w:val="00481213"/>
    <w:rsid w:val="00487E26"/>
    <w:rsid w:val="004901A4"/>
    <w:rsid w:val="00491009"/>
    <w:rsid w:val="004A02F2"/>
    <w:rsid w:val="004A0F35"/>
    <w:rsid w:val="004B21D0"/>
    <w:rsid w:val="004B342E"/>
    <w:rsid w:val="004B4DCD"/>
    <w:rsid w:val="004B6294"/>
    <w:rsid w:val="004C1540"/>
    <w:rsid w:val="004D62DF"/>
    <w:rsid w:val="004D6DA1"/>
    <w:rsid w:val="004E6C5A"/>
    <w:rsid w:val="004F6A82"/>
    <w:rsid w:val="004F7A34"/>
    <w:rsid w:val="005077A5"/>
    <w:rsid w:val="005118CD"/>
    <w:rsid w:val="005139F9"/>
    <w:rsid w:val="00526F01"/>
    <w:rsid w:val="00536792"/>
    <w:rsid w:val="00536C7E"/>
    <w:rsid w:val="00540143"/>
    <w:rsid w:val="00540DC3"/>
    <w:rsid w:val="00543BBB"/>
    <w:rsid w:val="00547EF6"/>
    <w:rsid w:val="0055151D"/>
    <w:rsid w:val="00557435"/>
    <w:rsid w:val="00561289"/>
    <w:rsid w:val="0058090C"/>
    <w:rsid w:val="00587E84"/>
    <w:rsid w:val="00590C87"/>
    <w:rsid w:val="00593423"/>
    <w:rsid w:val="005A2083"/>
    <w:rsid w:val="005C37A8"/>
    <w:rsid w:val="005C4F54"/>
    <w:rsid w:val="005C56B6"/>
    <w:rsid w:val="005C5CE9"/>
    <w:rsid w:val="005D6827"/>
    <w:rsid w:val="005E1CCF"/>
    <w:rsid w:val="005F2B11"/>
    <w:rsid w:val="005F5093"/>
    <w:rsid w:val="00602383"/>
    <w:rsid w:val="00604649"/>
    <w:rsid w:val="0060469E"/>
    <w:rsid w:val="00607FCA"/>
    <w:rsid w:val="00612BB4"/>
    <w:rsid w:val="006134CC"/>
    <w:rsid w:val="006156D8"/>
    <w:rsid w:val="00615872"/>
    <w:rsid w:val="00622D8E"/>
    <w:rsid w:val="006259FD"/>
    <w:rsid w:val="00626575"/>
    <w:rsid w:val="00626A1B"/>
    <w:rsid w:val="00627E2F"/>
    <w:rsid w:val="0063246C"/>
    <w:rsid w:val="00634A64"/>
    <w:rsid w:val="006351CA"/>
    <w:rsid w:val="0063544E"/>
    <w:rsid w:val="0063596B"/>
    <w:rsid w:val="00645815"/>
    <w:rsid w:val="006630CE"/>
    <w:rsid w:val="00663BD6"/>
    <w:rsid w:val="00664360"/>
    <w:rsid w:val="00670B51"/>
    <w:rsid w:val="00684DC2"/>
    <w:rsid w:val="006903CC"/>
    <w:rsid w:val="006906A1"/>
    <w:rsid w:val="0069347B"/>
    <w:rsid w:val="00696D86"/>
    <w:rsid w:val="006A1129"/>
    <w:rsid w:val="006A7F09"/>
    <w:rsid w:val="006A7F68"/>
    <w:rsid w:val="006B4E6E"/>
    <w:rsid w:val="006B68FC"/>
    <w:rsid w:val="006C236B"/>
    <w:rsid w:val="006C2A98"/>
    <w:rsid w:val="006C3B92"/>
    <w:rsid w:val="006C72CE"/>
    <w:rsid w:val="006D1FD3"/>
    <w:rsid w:val="006D59C6"/>
    <w:rsid w:val="006D5DD2"/>
    <w:rsid w:val="006E1176"/>
    <w:rsid w:val="006E4A02"/>
    <w:rsid w:val="006F43FF"/>
    <w:rsid w:val="006F5DCD"/>
    <w:rsid w:val="00711633"/>
    <w:rsid w:val="0071763A"/>
    <w:rsid w:val="007308BF"/>
    <w:rsid w:val="00735FC3"/>
    <w:rsid w:val="00736808"/>
    <w:rsid w:val="007441D6"/>
    <w:rsid w:val="00747409"/>
    <w:rsid w:val="00751B06"/>
    <w:rsid w:val="007551B6"/>
    <w:rsid w:val="00761EFD"/>
    <w:rsid w:val="00772DDE"/>
    <w:rsid w:val="00775FDB"/>
    <w:rsid w:val="00794020"/>
    <w:rsid w:val="007949C6"/>
    <w:rsid w:val="007A4EBF"/>
    <w:rsid w:val="007B070E"/>
    <w:rsid w:val="007B07D8"/>
    <w:rsid w:val="007B07DF"/>
    <w:rsid w:val="007C2AEF"/>
    <w:rsid w:val="007C30F9"/>
    <w:rsid w:val="007C47E1"/>
    <w:rsid w:val="007D6B6B"/>
    <w:rsid w:val="007E34C7"/>
    <w:rsid w:val="007E6399"/>
    <w:rsid w:val="007E68D7"/>
    <w:rsid w:val="007F5ECB"/>
    <w:rsid w:val="0080192D"/>
    <w:rsid w:val="00814C52"/>
    <w:rsid w:val="008157C8"/>
    <w:rsid w:val="00816459"/>
    <w:rsid w:val="00821280"/>
    <w:rsid w:val="008308D7"/>
    <w:rsid w:val="0087729D"/>
    <w:rsid w:val="00891324"/>
    <w:rsid w:val="008914DD"/>
    <w:rsid w:val="008A13D7"/>
    <w:rsid w:val="008A59B1"/>
    <w:rsid w:val="008A6219"/>
    <w:rsid w:val="008B1D69"/>
    <w:rsid w:val="008B272E"/>
    <w:rsid w:val="008C6C01"/>
    <w:rsid w:val="008D7903"/>
    <w:rsid w:val="008E0A2E"/>
    <w:rsid w:val="008E1B51"/>
    <w:rsid w:val="008E3C94"/>
    <w:rsid w:val="008E5D68"/>
    <w:rsid w:val="008F686E"/>
    <w:rsid w:val="0091292C"/>
    <w:rsid w:val="00913180"/>
    <w:rsid w:val="0092116A"/>
    <w:rsid w:val="009243A1"/>
    <w:rsid w:val="009363B1"/>
    <w:rsid w:val="0095489D"/>
    <w:rsid w:val="00956A3D"/>
    <w:rsid w:val="00956E7A"/>
    <w:rsid w:val="00967797"/>
    <w:rsid w:val="00971048"/>
    <w:rsid w:val="00972613"/>
    <w:rsid w:val="00987192"/>
    <w:rsid w:val="00987DDA"/>
    <w:rsid w:val="00993BEA"/>
    <w:rsid w:val="009A2D68"/>
    <w:rsid w:val="009B22A4"/>
    <w:rsid w:val="009B535F"/>
    <w:rsid w:val="009D1BAF"/>
    <w:rsid w:val="009D42B9"/>
    <w:rsid w:val="009E0C75"/>
    <w:rsid w:val="009E0F86"/>
    <w:rsid w:val="009F02DF"/>
    <w:rsid w:val="009F3C7C"/>
    <w:rsid w:val="009F4CD8"/>
    <w:rsid w:val="009F653F"/>
    <w:rsid w:val="00A0355C"/>
    <w:rsid w:val="00A05A91"/>
    <w:rsid w:val="00A1237D"/>
    <w:rsid w:val="00A141BE"/>
    <w:rsid w:val="00A24090"/>
    <w:rsid w:val="00A25500"/>
    <w:rsid w:val="00A269B4"/>
    <w:rsid w:val="00A26DBC"/>
    <w:rsid w:val="00A27703"/>
    <w:rsid w:val="00A30157"/>
    <w:rsid w:val="00A412F3"/>
    <w:rsid w:val="00A44D7D"/>
    <w:rsid w:val="00A626EF"/>
    <w:rsid w:val="00A6599B"/>
    <w:rsid w:val="00A673E7"/>
    <w:rsid w:val="00A67A51"/>
    <w:rsid w:val="00A73645"/>
    <w:rsid w:val="00A73900"/>
    <w:rsid w:val="00A74C76"/>
    <w:rsid w:val="00A76BC0"/>
    <w:rsid w:val="00A80C59"/>
    <w:rsid w:val="00A94D49"/>
    <w:rsid w:val="00A969C4"/>
    <w:rsid w:val="00AA31EC"/>
    <w:rsid w:val="00AB3B8E"/>
    <w:rsid w:val="00AC02CB"/>
    <w:rsid w:val="00AD0D3A"/>
    <w:rsid w:val="00AD3D41"/>
    <w:rsid w:val="00AE17B8"/>
    <w:rsid w:val="00AE22E1"/>
    <w:rsid w:val="00AE31D2"/>
    <w:rsid w:val="00AF33C0"/>
    <w:rsid w:val="00AF3478"/>
    <w:rsid w:val="00AF3EEA"/>
    <w:rsid w:val="00AF61E1"/>
    <w:rsid w:val="00B03EE2"/>
    <w:rsid w:val="00B05586"/>
    <w:rsid w:val="00B240F0"/>
    <w:rsid w:val="00B323E9"/>
    <w:rsid w:val="00B40B86"/>
    <w:rsid w:val="00B43D51"/>
    <w:rsid w:val="00B51D0C"/>
    <w:rsid w:val="00B52AE0"/>
    <w:rsid w:val="00B538A3"/>
    <w:rsid w:val="00B83734"/>
    <w:rsid w:val="00B9251A"/>
    <w:rsid w:val="00B9523B"/>
    <w:rsid w:val="00B96698"/>
    <w:rsid w:val="00B96E5D"/>
    <w:rsid w:val="00BA2A3D"/>
    <w:rsid w:val="00BA5782"/>
    <w:rsid w:val="00BA5FE0"/>
    <w:rsid w:val="00BB7E58"/>
    <w:rsid w:val="00BC009A"/>
    <w:rsid w:val="00BC198D"/>
    <w:rsid w:val="00BC3F1A"/>
    <w:rsid w:val="00BD31F3"/>
    <w:rsid w:val="00BE17F3"/>
    <w:rsid w:val="00BF351A"/>
    <w:rsid w:val="00BF60D6"/>
    <w:rsid w:val="00C0252C"/>
    <w:rsid w:val="00C051E0"/>
    <w:rsid w:val="00C1022E"/>
    <w:rsid w:val="00C1398B"/>
    <w:rsid w:val="00C15499"/>
    <w:rsid w:val="00C156D1"/>
    <w:rsid w:val="00C1604A"/>
    <w:rsid w:val="00C21000"/>
    <w:rsid w:val="00C25047"/>
    <w:rsid w:val="00C267FB"/>
    <w:rsid w:val="00C27AFB"/>
    <w:rsid w:val="00C3239B"/>
    <w:rsid w:val="00C44030"/>
    <w:rsid w:val="00C54FF6"/>
    <w:rsid w:val="00C611E3"/>
    <w:rsid w:val="00C66613"/>
    <w:rsid w:val="00C7144A"/>
    <w:rsid w:val="00C75E1D"/>
    <w:rsid w:val="00C77516"/>
    <w:rsid w:val="00C82C99"/>
    <w:rsid w:val="00C86DFD"/>
    <w:rsid w:val="00C940A6"/>
    <w:rsid w:val="00CB2D40"/>
    <w:rsid w:val="00CC42E7"/>
    <w:rsid w:val="00CD69D8"/>
    <w:rsid w:val="00CE1346"/>
    <w:rsid w:val="00CE3A7C"/>
    <w:rsid w:val="00CE59E3"/>
    <w:rsid w:val="00CF2B66"/>
    <w:rsid w:val="00CF7CEB"/>
    <w:rsid w:val="00D00DDE"/>
    <w:rsid w:val="00D11D7C"/>
    <w:rsid w:val="00D11E70"/>
    <w:rsid w:val="00D143AE"/>
    <w:rsid w:val="00D25AFF"/>
    <w:rsid w:val="00D3044D"/>
    <w:rsid w:val="00D35393"/>
    <w:rsid w:val="00D45D53"/>
    <w:rsid w:val="00D63B35"/>
    <w:rsid w:val="00D67DAF"/>
    <w:rsid w:val="00D713C9"/>
    <w:rsid w:val="00D73F00"/>
    <w:rsid w:val="00D83E8A"/>
    <w:rsid w:val="00DA2035"/>
    <w:rsid w:val="00DA4016"/>
    <w:rsid w:val="00DA7E2C"/>
    <w:rsid w:val="00DC7AE7"/>
    <w:rsid w:val="00DD12A7"/>
    <w:rsid w:val="00DF6355"/>
    <w:rsid w:val="00E04B9E"/>
    <w:rsid w:val="00E266AF"/>
    <w:rsid w:val="00E30BEF"/>
    <w:rsid w:val="00E437D3"/>
    <w:rsid w:val="00E511F0"/>
    <w:rsid w:val="00E62C09"/>
    <w:rsid w:val="00E6475F"/>
    <w:rsid w:val="00E662CE"/>
    <w:rsid w:val="00E74DCE"/>
    <w:rsid w:val="00E74E6F"/>
    <w:rsid w:val="00E774C1"/>
    <w:rsid w:val="00E863FE"/>
    <w:rsid w:val="00E874C9"/>
    <w:rsid w:val="00EA2BF7"/>
    <w:rsid w:val="00EA4749"/>
    <w:rsid w:val="00EA56F1"/>
    <w:rsid w:val="00EB5FA5"/>
    <w:rsid w:val="00EC087C"/>
    <w:rsid w:val="00EC190E"/>
    <w:rsid w:val="00EC2680"/>
    <w:rsid w:val="00EC2A56"/>
    <w:rsid w:val="00EC484C"/>
    <w:rsid w:val="00EC5CD8"/>
    <w:rsid w:val="00EC6109"/>
    <w:rsid w:val="00EC7836"/>
    <w:rsid w:val="00EC7AE7"/>
    <w:rsid w:val="00ED1C44"/>
    <w:rsid w:val="00ED50DB"/>
    <w:rsid w:val="00EE4D6E"/>
    <w:rsid w:val="00EE7262"/>
    <w:rsid w:val="00EF1668"/>
    <w:rsid w:val="00EF2988"/>
    <w:rsid w:val="00EF4F55"/>
    <w:rsid w:val="00F003C4"/>
    <w:rsid w:val="00F10E11"/>
    <w:rsid w:val="00F15887"/>
    <w:rsid w:val="00F3773F"/>
    <w:rsid w:val="00F40BBC"/>
    <w:rsid w:val="00F4145E"/>
    <w:rsid w:val="00F46F4E"/>
    <w:rsid w:val="00F62561"/>
    <w:rsid w:val="00F65333"/>
    <w:rsid w:val="00F65833"/>
    <w:rsid w:val="00F75EE6"/>
    <w:rsid w:val="00F8388C"/>
    <w:rsid w:val="00F86C19"/>
    <w:rsid w:val="00F90EC8"/>
    <w:rsid w:val="00F95997"/>
    <w:rsid w:val="00F97021"/>
    <w:rsid w:val="00FB1FAF"/>
    <w:rsid w:val="00FB7FEF"/>
    <w:rsid w:val="00FC6C51"/>
    <w:rsid w:val="00FD1300"/>
    <w:rsid w:val="00FD416A"/>
    <w:rsid w:val="00FD5DAE"/>
    <w:rsid w:val="00FF0D88"/>
    <w:rsid w:val="00FF261C"/>
    <w:rsid w:val="00F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720" w:lineRule="exact"/>
      <w:outlineLvl w:val="0"/>
    </w:pPr>
    <w:rPr>
      <w:color w:val="D0142A"/>
      <w:kern w:val="72"/>
      <w:sz w:val="60"/>
    </w:rPr>
  </w:style>
  <w:style w:type="paragraph" w:styleId="Nadpis2">
    <w:name w:val="heading 2"/>
    <w:basedOn w:val="Normln"/>
    <w:next w:val="Normln"/>
    <w:qFormat/>
    <w:pPr>
      <w:keepNext/>
      <w:spacing w:line="280" w:lineRule="exact"/>
      <w:outlineLvl w:val="1"/>
    </w:pPr>
    <w:rPr>
      <w:b/>
      <w:bCs/>
      <w:color w:val="CF142B"/>
      <w:kern w:val="28"/>
      <w:sz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color w:val="002E63"/>
      <w:kern w:val="28"/>
      <w:sz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D6B6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587E84"/>
    <w:rPr>
      <w:color w:val="0000FF"/>
      <w:u w:val="single"/>
    </w:rPr>
  </w:style>
  <w:style w:type="paragraph" w:customStyle="1" w:styleId="02PODTITULEK-modry">
    <w:name w:val="_02_PODTITULEK-modry"/>
    <w:basedOn w:val="Normln"/>
    <w:pPr>
      <w:spacing w:before="200" w:after="80" w:line="280" w:lineRule="exact"/>
    </w:pPr>
    <w:rPr>
      <w:b/>
      <w:bCs/>
      <w:color w:val="002E63"/>
      <w:kern w:val="28"/>
      <w:sz w:val="20"/>
    </w:rPr>
  </w:style>
  <w:style w:type="paragraph" w:customStyle="1" w:styleId="01TITULEK-cerveny">
    <w:name w:val="_01_TITULEK-cerveny"/>
    <w:basedOn w:val="Nadpis1"/>
    <w:pPr>
      <w:spacing w:after="720"/>
    </w:pPr>
    <w:rPr>
      <w:position w:val="14"/>
    </w:rPr>
  </w:style>
  <w:style w:type="paragraph" w:customStyle="1" w:styleId="04TEXT-cerny">
    <w:name w:val="_04_TEXT-cerny"/>
    <w:basedOn w:val="Normln"/>
    <w:pPr>
      <w:spacing w:line="200" w:lineRule="exact"/>
    </w:pPr>
    <w:rPr>
      <w:kern w:val="20"/>
      <w:sz w:val="16"/>
      <w:szCs w:val="12"/>
    </w:rPr>
  </w:style>
  <w:style w:type="paragraph" w:customStyle="1" w:styleId="03PODTITULEK-cerveny">
    <w:name w:val="_03_PODTITULEK-cerveny"/>
    <w:basedOn w:val="Nadpis2"/>
    <w:pPr>
      <w:spacing w:before="200" w:after="80"/>
    </w:pPr>
  </w:style>
  <w:style w:type="paragraph" w:customStyle="1" w:styleId="documentperex">
    <w:name w:val="documentperex"/>
    <w:basedOn w:val="Normln"/>
    <w:uiPriority w:val="99"/>
    <w:rsid w:val="00BA5782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A5782"/>
    <w:rPr>
      <w:b/>
      <w:bCs/>
    </w:rPr>
  </w:style>
  <w:style w:type="paragraph" w:styleId="Normlnweb">
    <w:name w:val="Normal (Web)"/>
    <w:basedOn w:val="Normln"/>
    <w:uiPriority w:val="99"/>
    <w:unhideWhenUsed/>
    <w:rsid w:val="00BA5782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uiPriority w:val="99"/>
    <w:unhideWhenUsed/>
    <w:rsid w:val="00690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06A1"/>
  </w:style>
  <w:style w:type="paragraph" w:customStyle="1" w:styleId="Standard1">
    <w:name w:val="Standard1"/>
    <w:rsid w:val="006906A1"/>
    <w:pPr>
      <w:widowControl w:val="0"/>
      <w:suppressAutoHyphens/>
      <w:autoSpaceDN w:val="0"/>
    </w:pPr>
    <w:rPr>
      <w:rFonts w:eastAsia="Arial Unicode MS" w:cs="Courier"/>
      <w:kern w:val="3"/>
      <w:sz w:val="24"/>
      <w:szCs w:val="24"/>
      <w:lang w:val="en-US" w:eastAsia="zh-CN" w:bidi="hi-IN"/>
    </w:rPr>
  </w:style>
  <w:style w:type="paragraph" w:styleId="Odstavecseseznamem">
    <w:name w:val="List Paragraph"/>
    <w:basedOn w:val="Normln"/>
    <w:uiPriority w:val="34"/>
    <w:qFormat/>
    <w:rsid w:val="00B03EE2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user">
    <w:name w:val="Standard (user)"/>
    <w:rsid w:val="00B03EE2"/>
    <w:pPr>
      <w:widowControl w:val="0"/>
      <w:suppressAutoHyphens/>
      <w:autoSpaceDN w:val="0"/>
    </w:pPr>
    <w:rPr>
      <w:rFonts w:eastAsia="Arial Unicode MS" w:cs="Courier, 'Courier New'"/>
      <w:kern w:val="3"/>
      <w:sz w:val="24"/>
      <w:szCs w:val="24"/>
      <w:lang w:val="en-US" w:eastAsia="zh-CN" w:bidi="hi-IN"/>
    </w:rPr>
  </w:style>
  <w:style w:type="paragraph" w:styleId="Bezmezer">
    <w:name w:val="No Spacing"/>
    <w:uiPriority w:val="1"/>
    <w:qFormat/>
    <w:rsid w:val="00392B1D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D1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D1C"/>
    <w:rPr>
      <w:rFonts w:ascii="Tahoma" w:hAnsi="Tahoma" w:cs="Tahoma"/>
      <w:sz w:val="16"/>
      <w:szCs w:val="16"/>
      <w:lang w:val="cs-CZ" w:eastAsia="cs-CZ"/>
    </w:rPr>
  </w:style>
  <w:style w:type="character" w:styleId="Odkaznakoment">
    <w:name w:val="annotation reference"/>
    <w:uiPriority w:val="99"/>
    <w:semiHidden/>
    <w:unhideWhenUsed/>
    <w:rsid w:val="004805C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05C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805CB"/>
    <w:rPr>
      <w:b/>
      <w:bCs/>
      <w:lang w:val="cs-CZ" w:eastAsia="cs-CZ"/>
    </w:rPr>
  </w:style>
  <w:style w:type="paragraph" w:customStyle="1" w:styleId="perex1">
    <w:name w:val="perex1"/>
    <w:basedOn w:val="Normln"/>
    <w:rsid w:val="00AF61E1"/>
    <w:pPr>
      <w:spacing w:after="225" w:line="285" w:lineRule="atLeast"/>
    </w:pPr>
    <w:rPr>
      <w:b/>
      <w:bCs/>
      <w:color w:val="000000"/>
      <w:sz w:val="21"/>
      <w:szCs w:val="21"/>
    </w:rPr>
  </w:style>
  <w:style w:type="character" w:customStyle="1" w:styleId="st1">
    <w:name w:val="st1"/>
    <w:rsid w:val="003F1CED"/>
  </w:style>
  <w:style w:type="character" w:customStyle="1" w:styleId="Nadpis5Char">
    <w:name w:val="Nadpis 5 Char"/>
    <w:link w:val="Nadpis5"/>
    <w:uiPriority w:val="9"/>
    <w:rsid w:val="007D6B6B"/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062C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062C8C"/>
  </w:style>
  <w:style w:type="paragraph" w:customStyle="1" w:styleId="perex4">
    <w:name w:val="perex4"/>
    <w:basedOn w:val="Normln"/>
    <w:rsid w:val="00EC087C"/>
    <w:pPr>
      <w:spacing w:before="100" w:beforeAutospacing="1" w:line="330" w:lineRule="atLeast"/>
    </w:pPr>
    <w:rPr>
      <w:rFonts w:ascii="Arial" w:hAnsi="Arial" w:cs="Arial"/>
      <w:sz w:val="26"/>
      <w:szCs w:val="26"/>
    </w:rPr>
  </w:style>
  <w:style w:type="character" w:customStyle="1" w:styleId="text4">
    <w:name w:val="text4"/>
    <w:rsid w:val="00EC087C"/>
    <w:rPr>
      <w:rFonts w:ascii="Arial" w:hAnsi="Arial" w:cs="Arial" w:hint="default"/>
      <w:b w:val="0"/>
      <w:bCs w:val="0"/>
      <w:sz w:val="21"/>
      <w:szCs w:val="21"/>
    </w:rPr>
  </w:style>
  <w:style w:type="paragraph" w:customStyle="1" w:styleId="detail-odstavec1">
    <w:name w:val="detail-odstavec1"/>
    <w:basedOn w:val="Normln"/>
    <w:rsid w:val="00B240F0"/>
    <w:pPr>
      <w:spacing w:before="150" w:after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720" w:lineRule="exact"/>
      <w:outlineLvl w:val="0"/>
    </w:pPr>
    <w:rPr>
      <w:color w:val="D0142A"/>
      <w:kern w:val="72"/>
      <w:sz w:val="60"/>
    </w:rPr>
  </w:style>
  <w:style w:type="paragraph" w:styleId="Nadpis2">
    <w:name w:val="heading 2"/>
    <w:basedOn w:val="Normln"/>
    <w:next w:val="Normln"/>
    <w:qFormat/>
    <w:pPr>
      <w:keepNext/>
      <w:spacing w:line="280" w:lineRule="exact"/>
      <w:outlineLvl w:val="1"/>
    </w:pPr>
    <w:rPr>
      <w:b/>
      <w:bCs/>
      <w:color w:val="CF142B"/>
      <w:kern w:val="28"/>
      <w:sz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color w:val="002E63"/>
      <w:kern w:val="28"/>
      <w:sz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D6B6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587E84"/>
    <w:rPr>
      <w:color w:val="0000FF"/>
      <w:u w:val="single"/>
    </w:rPr>
  </w:style>
  <w:style w:type="paragraph" w:customStyle="1" w:styleId="02PODTITULEK-modry">
    <w:name w:val="_02_PODTITULEK-modry"/>
    <w:basedOn w:val="Normln"/>
    <w:pPr>
      <w:spacing w:before="200" w:after="80" w:line="280" w:lineRule="exact"/>
    </w:pPr>
    <w:rPr>
      <w:b/>
      <w:bCs/>
      <w:color w:val="002E63"/>
      <w:kern w:val="28"/>
      <w:sz w:val="20"/>
    </w:rPr>
  </w:style>
  <w:style w:type="paragraph" w:customStyle="1" w:styleId="01TITULEK-cerveny">
    <w:name w:val="_01_TITULEK-cerveny"/>
    <w:basedOn w:val="Nadpis1"/>
    <w:pPr>
      <w:spacing w:after="720"/>
    </w:pPr>
    <w:rPr>
      <w:position w:val="14"/>
    </w:rPr>
  </w:style>
  <w:style w:type="paragraph" w:customStyle="1" w:styleId="04TEXT-cerny">
    <w:name w:val="_04_TEXT-cerny"/>
    <w:basedOn w:val="Normln"/>
    <w:pPr>
      <w:spacing w:line="200" w:lineRule="exact"/>
    </w:pPr>
    <w:rPr>
      <w:kern w:val="20"/>
      <w:sz w:val="16"/>
      <w:szCs w:val="12"/>
    </w:rPr>
  </w:style>
  <w:style w:type="paragraph" w:customStyle="1" w:styleId="03PODTITULEK-cerveny">
    <w:name w:val="_03_PODTITULEK-cerveny"/>
    <w:basedOn w:val="Nadpis2"/>
    <w:pPr>
      <w:spacing w:before="200" w:after="80"/>
    </w:pPr>
  </w:style>
  <w:style w:type="paragraph" w:customStyle="1" w:styleId="documentperex">
    <w:name w:val="documentperex"/>
    <w:basedOn w:val="Normln"/>
    <w:uiPriority w:val="99"/>
    <w:rsid w:val="00BA5782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A5782"/>
    <w:rPr>
      <w:b/>
      <w:bCs/>
    </w:rPr>
  </w:style>
  <w:style w:type="paragraph" w:styleId="Normlnweb">
    <w:name w:val="Normal (Web)"/>
    <w:basedOn w:val="Normln"/>
    <w:uiPriority w:val="99"/>
    <w:unhideWhenUsed/>
    <w:rsid w:val="00BA5782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uiPriority w:val="99"/>
    <w:unhideWhenUsed/>
    <w:rsid w:val="00690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06A1"/>
  </w:style>
  <w:style w:type="paragraph" w:customStyle="1" w:styleId="Standard1">
    <w:name w:val="Standard1"/>
    <w:rsid w:val="006906A1"/>
    <w:pPr>
      <w:widowControl w:val="0"/>
      <w:suppressAutoHyphens/>
      <w:autoSpaceDN w:val="0"/>
    </w:pPr>
    <w:rPr>
      <w:rFonts w:eastAsia="Arial Unicode MS" w:cs="Courier"/>
      <w:kern w:val="3"/>
      <w:sz w:val="24"/>
      <w:szCs w:val="24"/>
      <w:lang w:val="en-US" w:eastAsia="zh-CN" w:bidi="hi-IN"/>
    </w:rPr>
  </w:style>
  <w:style w:type="paragraph" w:styleId="Odstavecseseznamem">
    <w:name w:val="List Paragraph"/>
    <w:basedOn w:val="Normln"/>
    <w:uiPriority w:val="34"/>
    <w:qFormat/>
    <w:rsid w:val="00B03EE2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user">
    <w:name w:val="Standard (user)"/>
    <w:rsid w:val="00B03EE2"/>
    <w:pPr>
      <w:widowControl w:val="0"/>
      <w:suppressAutoHyphens/>
      <w:autoSpaceDN w:val="0"/>
    </w:pPr>
    <w:rPr>
      <w:rFonts w:eastAsia="Arial Unicode MS" w:cs="Courier, 'Courier New'"/>
      <w:kern w:val="3"/>
      <w:sz w:val="24"/>
      <w:szCs w:val="24"/>
      <w:lang w:val="en-US" w:eastAsia="zh-CN" w:bidi="hi-IN"/>
    </w:rPr>
  </w:style>
  <w:style w:type="paragraph" w:styleId="Bezmezer">
    <w:name w:val="No Spacing"/>
    <w:uiPriority w:val="1"/>
    <w:qFormat/>
    <w:rsid w:val="00392B1D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D1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D1C"/>
    <w:rPr>
      <w:rFonts w:ascii="Tahoma" w:hAnsi="Tahoma" w:cs="Tahoma"/>
      <w:sz w:val="16"/>
      <w:szCs w:val="16"/>
      <w:lang w:val="cs-CZ" w:eastAsia="cs-CZ"/>
    </w:rPr>
  </w:style>
  <w:style w:type="character" w:styleId="Odkaznakoment">
    <w:name w:val="annotation reference"/>
    <w:uiPriority w:val="99"/>
    <w:semiHidden/>
    <w:unhideWhenUsed/>
    <w:rsid w:val="004805C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05C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805CB"/>
    <w:rPr>
      <w:b/>
      <w:bCs/>
      <w:lang w:val="cs-CZ" w:eastAsia="cs-CZ"/>
    </w:rPr>
  </w:style>
  <w:style w:type="paragraph" w:customStyle="1" w:styleId="perex1">
    <w:name w:val="perex1"/>
    <w:basedOn w:val="Normln"/>
    <w:rsid w:val="00AF61E1"/>
    <w:pPr>
      <w:spacing w:after="225" w:line="285" w:lineRule="atLeast"/>
    </w:pPr>
    <w:rPr>
      <w:b/>
      <w:bCs/>
      <w:color w:val="000000"/>
      <w:sz w:val="21"/>
      <w:szCs w:val="21"/>
    </w:rPr>
  </w:style>
  <w:style w:type="character" w:customStyle="1" w:styleId="st1">
    <w:name w:val="st1"/>
    <w:rsid w:val="003F1CED"/>
  </w:style>
  <w:style w:type="character" w:customStyle="1" w:styleId="Nadpis5Char">
    <w:name w:val="Nadpis 5 Char"/>
    <w:link w:val="Nadpis5"/>
    <w:uiPriority w:val="9"/>
    <w:rsid w:val="007D6B6B"/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062C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062C8C"/>
  </w:style>
  <w:style w:type="paragraph" w:customStyle="1" w:styleId="perex4">
    <w:name w:val="perex4"/>
    <w:basedOn w:val="Normln"/>
    <w:rsid w:val="00EC087C"/>
    <w:pPr>
      <w:spacing w:before="100" w:beforeAutospacing="1" w:line="330" w:lineRule="atLeast"/>
    </w:pPr>
    <w:rPr>
      <w:rFonts w:ascii="Arial" w:hAnsi="Arial" w:cs="Arial"/>
      <w:sz w:val="26"/>
      <w:szCs w:val="26"/>
    </w:rPr>
  </w:style>
  <w:style w:type="character" w:customStyle="1" w:styleId="text4">
    <w:name w:val="text4"/>
    <w:rsid w:val="00EC087C"/>
    <w:rPr>
      <w:rFonts w:ascii="Arial" w:hAnsi="Arial" w:cs="Arial" w:hint="default"/>
      <w:b w:val="0"/>
      <w:bCs w:val="0"/>
      <w:sz w:val="21"/>
      <w:szCs w:val="21"/>
    </w:rPr>
  </w:style>
  <w:style w:type="paragraph" w:customStyle="1" w:styleId="detail-odstavec1">
    <w:name w:val="detail-odstavec1"/>
    <w:basedOn w:val="Normln"/>
    <w:rsid w:val="00B240F0"/>
    <w:pPr>
      <w:spacing w:before="150"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2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32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2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8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08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889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03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775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0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6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07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28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81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84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54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790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14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2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1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88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2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00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0" w:color="FFFFFF"/>
                        <w:bottom w:val="none" w:sz="0" w:space="0" w:color="auto"/>
                        <w:right w:val="single" w:sz="6" w:space="0" w:color="FFFFFF"/>
                      </w:divBdr>
                      <w:divsChild>
                        <w:div w:id="4401468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8" w:color="F2F2F2"/>
                            <w:right w:val="none" w:sz="0" w:space="0" w:color="auto"/>
                          </w:divBdr>
                          <w:divsChild>
                            <w:div w:id="198138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E5E5E5"/>
                                  </w:divBdr>
                                  <w:divsChild>
                                    <w:div w:id="88160212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07622">
                                          <w:marLeft w:val="0"/>
                                          <w:marRight w:val="0"/>
                                          <w:marTop w:val="22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706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28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4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8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52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8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0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1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6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s.wikipedia.org/w/index.php?title=Bruno_Sola%C5%99%C3%ADk&amp;action=edit&amp;redlink=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cs.wikipedia.org/wiki/Franti%C5%A1ek_Dryj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iliteratura.cz/Clanek/13105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s.wikipedia.org/w/index.php?title=T%C5%99et%C3%AD_archa&amp;action=edit&amp;redlink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s.wikipedia.org/wiki/Jan_%C5%A0vankmajer" TargetMode="External"/><Relationship Id="rId10" Type="http://schemas.openxmlformats.org/officeDocument/2006/relationships/hyperlink" Target="http://www.bucuresteni.ro/despre/General_Constantin_Budisteanu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cs.wikipedia.org/wiki/Martin_Stejska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8AFEB-37E9-4338-AAC3-E6818858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1157</Words>
  <Characters>6828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TITULEK TITULEK TITULEK</vt:lpstr>
      <vt:lpstr>TITULEK TITULEK TITULEK</vt:lpstr>
    </vt:vector>
  </TitlesOfParts>
  <Company>4004</Company>
  <LinksUpToDate>false</LinksUpToDate>
  <CharactersWithSpaces>7970</CharactersWithSpaces>
  <SharedDoc>false</SharedDoc>
  <HLinks>
    <vt:vector size="12" baseType="variant">
      <vt:variant>
        <vt:i4>1507403</vt:i4>
      </vt:variant>
      <vt:variant>
        <vt:i4>6</vt:i4>
      </vt:variant>
      <vt:variant>
        <vt:i4>0</vt:i4>
      </vt:variant>
      <vt:variant>
        <vt:i4>5</vt:i4>
      </vt:variant>
      <vt:variant>
        <vt:lpwstr>http://www.designblok.cz/</vt:lpwstr>
      </vt:variant>
      <vt:variant>
        <vt:lpwstr>/cz/vystavovatele?article=192</vt:lpwstr>
      </vt:variant>
      <vt:variant>
        <vt:i4>3276919</vt:i4>
      </vt:variant>
      <vt:variant>
        <vt:i4>0</vt:i4>
      </vt:variant>
      <vt:variant>
        <vt:i4>0</vt:i4>
      </vt:variant>
      <vt:variant>
        <vt:i4>5</vt:i4>
      </vt:variant>
      <vt:variant>
        <vt:lpwstr>http://www.mcbw.de/ueber-die-mcbw.html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TITULEK TITULEK TITULEK</dc:title>
  <dc:creator>SCC</dc:creator>
  <cp:lastModifiedBy>admin</cp:lastModifiedBy>
  <cp:revision>2</cp:revision>
  <cp:lastPrinted>2014-08-18T11:10:00Z</cp:lastPrinted>
  <dcterms:created xsi:type="dcterms:W3CDTF">2014-08-26T10:54:00Z</dcterms:created>
  <dcterms:modified xsi:type="dcterms:W3CDTF">2014-08-26T10:54:00Z</dcterms:modified>
</cp:coreProperties>
</file>