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F5" w:rsidRPr="00A912CB" w:rsidRDefault="00F831F5" w:rsidP="006C4DE8">
      <w:pPr>
        <w:spacing w:line="276" w:lineRule="auto"/>
        <w:jc w:val="both"/>
        <w:rPr>
          <w:rFonts w:ascii="Calibri" w:hAnsi="Calibri" w:cs="Arial"/>
          <w:b/>
          <w:color w:val="7F7F7F"/>
          <w:sz w:val="32"/>
          <w:szCs w:val="32"/>
        </w:rPr>
      </w:pPr>
      <w:r w:rsidRPr="00A912CB">
        <w:rPr>
          <w:rFonts w:ascii="Calibri" w:hAnsi="Calibri" w:cs="Arial"/>
          <w:b/>
          <w:color w:val="7F7F7F"/>
          <w:sz w:val="32"/>
          <w:szCs w:val="32"/>
        </w:rPr>
        <w:t xml:space="preserve">TISKOVÁ ZPRÁVA </w:t>
      </w:r>
    </w:p>
    <w:p w:rsidR="00F831F5" w:rsidRPr="00A912CB" w:rsidRDefault="00F831F5" w:rsidP="006C4DE8">
      <w:pPr>
        <w:spacing w:line="276" w:lineRule="auto"/>
        <w:jc w:val="both"/>
        <w:rPr>
          <w:rFonts w:ascii="Calibri" w:hAnsi="Calibri" w:cs="Arial"/>
          <w:b/>
          <w:color w:val="808080"/>
          <w:sz w:val="32"/>
          <w:szCs w:val="32"/>
        </w:rPr>
      </w:pPr>
      <w:r w:rsidRPr="00A912CB">
        <w:rPr>
          <w:rFonts w:ascii="Calibri" w:hAnsi="Calibri" w:cs="Arial"/>
          <w:b/>
          <w:color w:val="808080"/>
          <w:sz w:val="32"/>
          <w:szCs w:val="32"/>
        </w:rPr>
        <w:t>Ceny za zásluhy v památkové péči uděleny. Národní památkový ústav ocenil nejvydařenější počiny za rok 2013</w:t>
      </w:r>
    </w:p>
    <w:p w:rsidR="00F831F5" w:rsidRPr="00457170" w:rsidRDefault="00F831F5" w:rsidP="006C4DE8">
      <w:pPr>
        <w:pBdr>
          <w:bottom w:val="single" w:sz="4" w:space="1" w:color="auto"/>
        </w:pBdr>
        <w:spacing w:line="276" w:lineRule="auto"/>
        <w:jc w:val="both"/>
        <w:rPr>
          <w:rFonts w:ascii="Calibri" w:hAnsi="Calibri" w:cs="Arial"/>
          <w:b/>
        </w:rPr>
      </w:pPr>
    </w:p>
    <w:p w:rsidR="00F831F5" w:rsidRPr="00457170" w:rsidRDefault="00F831F5" w:rsidP="006C4DE8">
      <w:pPr>
        <w:pBdr>
          <w:bottom w:val="single" w:sz="4" w:space="1" w:color="auto"/>
        </w:pBdr>
        <w:spacing w:line="276" w:lineRule="auto"/>
        <w:jc w:val="both"/>
        <w:rPr>
          <w:rFonts w:ascii="Calibri" w:hAnsi="Calibri" w:cs="Arial"/>
          <w:b/>
        </w:rPr>
      </w:pPr>
      <w:r w:rsidRPr="00CE020E">
        <w:rPr>
          <w:rFonts w:ascii="Calibri" w:hAnsi="Calibri" w:cs="Arial"/>
          <w:b/>
        </w:rPr>
        <w:t>Praha, 23. září 2014 (embargo do 23. 9. do 16 hodin)</w:t>
      </w:r>
    </w:p>
    <w:p w:rsidR="00F831F5" w:rsidRPr="00457170" w:rsidRDefault="00F831F5" w:rsidP="006C4DE8">
      <w:pPr>
        <w:spacing w:line="276" w:lineRule="auto"/>
        <w:jc w:val="both"/>
        <w:rPr>
          <w:rFonts w:ascii="Calibri" w:hAnsi="Calibri" w:cs="Arial"/>
        </w:rPr>
      </w:pPr>
    </w:p>
    <w:p w:rsidR="00F831F5" w:rsidRPr="00503740" w:rsidRDefault="00F831F5" w:rsidP="006C4DE8">
      <w:pPr>
        <w:spacing w:line="276" w:lineRule="auto"/>
        <w:jc w:val="both"/>
        <w:rPr>
          <w:rFonts w:ascii="Calibri" w:hAnsi="Calibri" w:cs="Arial"/>
          <w:sz w:val="26"/>
          <w:szCs w:val="26"/>
        </w:rPr>
      </w:pPr>
      <w:r w:rsidRPr="00503740">
        <w:rPr>
          <w:rFonts w:ascii="Calibri" w:hAnsi="Calibri" w:cs="Arial"/>
          <w:sz w:val="26"/>
          <w:szCs w:val="26"/>
        </w:rPr>
        <w:t>Obnova kostela sv. Kateřiny v Křižovatce na Karlovarsku, nález systému původních výpustí rybníku Jordán v Táboře, aktivity ve prospěch záchrany souboru kostelů na Broumovsku a zachování unikátního historického inventáře v části vily na Vinohradech obývané Karlem Čapkem byly oceněny jako inspirativní příklady přístupu k památkové péči a stanou se prvními nositeli Ceny Národního památkového ústavu Patrimonium pro futuro</w:t>
      </w:r>
      <w:r w:rsidRPr="00503740">
        <w:rPr>
          <w:rFonts w:ascii="Calibri" w:hAnsi="Calibri" w:cs="Arial"/>
          <w:i/>
          <w:sz w:val="26"/>
          <w:szCs w:val="26"/>
        </w:rPr>
        <w:t>.</w:t>
      </w:r>
      <w:r w:rsidRPr="00503740">
        <w:rPr>
          <w:rFonts w:ascii="Calibri" w:hAnsi="Calibri" w:cs="Arial"/>
          <w:sz w:val="26"/>
          <w:szCs w:val="26"/>
        </w:rPr>
        <w:t xml:space="preserve"> Ocenění za celoživotní dílo získal in memoriam profesor Tomáš Durdík. Ceny budou slavnostně předány v úterý 23. září od 15 hodin na </w:t>
      </w:r>
      <w:r>
        <w:rPr>
          <w:rFonts w:ascii="Calibri" w:hAnsi="Calibri" w:cs="Arial"/>
          <w:sz w:val="26"/>
          <w:szCs w:val="26"/>
        </w:rPr>
        <w:t xml:space="preserve">státním </w:t>
      </w:r>
      <w:r w:rsidRPr="00503740">
        <w:rPr>
          <w:rFonts w:ascii="Calibri" w:hAnsi="Calibri" w:cs="Arial"/>
          <w:sz w:val="26"/>
          <w:szCs w:val="26"/>
        </w:rPr>
        <w:t>zámku v Nebílovech.</w:t>
      </w:r>
    </w:p>
    <w:p w:rsidR="00F831F5" w:rsidRPr="00457170" w:rsidRDefault="00F831F5" w:rsidP="006C4DE8">
      <w:pPr>
        <w:spacing w:line="276" w:lineRule="auto"/>
        <w:jc w:val="both"/>
        <w:rPr>
          <w:rFonts w:ascii="Calibri" w:hAnsi="Calibri" w:cs="Arial"/>
          <w:i/>
        </w:rPr>
      </w:pPr>
    </w:p>
    <w:p w:rsidR="00F831F5" w:rsidRPr="00693E8F" w:rsidRDefault="00F831F5" w:rsidP="006C4DE8">
      <w:pPr>
        <w:spacing w:line="276" w:lineRule="auto"/>
        <w:jc w:val="both"/>
        <w:rPr>
          <w:rFonts w:ascii="Calibri" w:hAnsi="Calibri" w:cs="Arial"/>
        </w:rPr>
      </w:pPr>
      <w:r w:rsidRPr="00A912CB">
        <w:rPr>
          <w:rStyle w:val="textsmaller0"/>
          <w:rFonts w:ascii="Calibri" w:hAnsi="Calibri" w:cs="Arial"/>
        </w:rPr>
        <w:t xml:space="preserve">Ocenění, udělená ve čtyřech kategoriích – </w:t>
      </w:r>
      <w:r w:rsidRPr="00A912CB">
        <w:rPr>
          <w:rFonts w:ascii="Calibri" w:hAnsi="Calibri" w:cs="Arial"/>
          <w:b/>
        </w:rPr>
        <w:t>obnova památky/restaurování</w:t>
      </w:r>
      <w:r w:rsidRPr="00A912CB">
        <w:rPr>
          <w:rFonts w:ascii="Calibri" w:hAnsi="Calibri" w:cs="Arial"/>
        </w:rPr>
        <w:t xml:space="preserve"> (6 nominací), </w:t>
      </w:r>
      <w:r w:rsidRPr="00A912CB">
        <w:rPr>
          <w:rFonts w:ascii="Calibri" w:hAnsi="Calibri" w:cs="Arial"/>
          <w:b/>
        </w:rPr>
        <w:t>objev, nález roku</w:t>
      </w:r>
      <w:r w:rsidRPr="00A912CB">
        <w:rPr>
          <w:rFonts w:ascii="Calibri" w:hAnsi="Calibri" w:cs="Arial"/>
        </w:rPr>
        <w:t xml:space="preserve"> (3 nominace), </w:t>
      </w:r>
      <w:r w:rsidRPr="00A912CB">
        <w:rPr>
          <w:rFonts w:ascii="Calibri" w:hAnsi="Calibri" w:cs="Arial"/>
          <w:b/>
        </w:rPr>
        <w:t>prezentace hodnot</w:t>
      </w:r>
      <w:r w:rsidRPr="00A912CB">
        <w:rPr>
          <w:rFonts w:ascii="Calibri" w:hAnsi="Calibri" w:cs="Arial"/>
        </w:rPr>
        <w:t xml:space="preserve"> (7 nominací) a </w:t>
      </w:r>
      <w:r w:rsidRPr="00A912CB">
        <w:rPr>
          <w:rFonts w:ascii="Calibri" w:hAnsi="Calibri" w:cs="Arial"/>
          <w:b/>
        </w:rPr>
        <w:t>záchrana a obnova památky</w:t>
      </w:r>
      <w:r w:rsidRPr="00A912CB">
        <w:rPr>
          <w:rFonts w:ascii="Calibri" w:hAnsi="Calibri" w:cs="Arial"/>
        </w:rPr>
        <w:t xml:space="preserve"> (10 nominací) – vyzdvihla letos poprvé vzorové počiny v památkové péči i ty, kteří se na nich podíleli. Za každý kraj byly odbornými regionálními pracovišti NPÚ nominovány dvě realizace či činnosti související s památkovou péčí, které lze v daném regionu označit za mimořádně vydařené. Vítězové krajských kol, představující vesměs inspirativní počiny péče o památky a kulturní dědictví vůbec, se automaticky nominovali do kola celostátního, v němž poté odborná komise složená z odborní</w:t>
      </w:r>
      <w:r>
        <w:rPr>
          <w:rFonts w:ascii="Calibri" w:hAnsi="Calibri" w:cs="Arial"/>
        </w:rPr>
        <w:t>ků Národního památkového ústavu</w:t>
      </w:r>
      <w:r w:rsidRPr="00A912CB">
        <w:rPr>
          <w:rFonts w:ascii="Calibri" w:hAnsi="Calibri" w:cs="Arial"/>
        </w:rPr>
        <w:t xml:space="preserve">, Muzea hlavního města Prahy a Západočeské univerzity vybírala a následně navrhla generální ředitelce NPÚ </w:t>
      </w:r>
      <w:r w:rsidRPr="00693E8F">
        <w:rPr>
          <w:rFonts w:ascii="Calibri" w:hAnsi="Calibri" w:cs="Arial"/>
        </w:rPr>
        <w:t>ocenit ty, jež považuje v rámci České republiky za nejlepší.</w:t>
      </w:r>
    </w:p>
    <w:p w:rsidR="00F831F5" w:rsidRPr="00457170" w:rsidRDefault="00F831F5" w:rsidP="006C4DE8">
      <w:pPr>
        <w:spacing w:line="276" w:lineRule="auto"/>
        <w:jc w:val="both"/>
        <w:rPr>
          <w:rFonts w:ascii="Calibri" w:hAnsi="Calibri" w:cs="Arial"/>
        </w:rPr>
      </w:pPr>
      <w:r w:rsidRPr="00693E8F">
        <w:rPr>
          <w:rFonts w:ascii="Calibri" w:hAnsi="Calibri" w:cs="Arial"/>
          <w:shd w:val="clear" w:color="auto" w:fill="FFFFFF"/>
        </w:rPr>
        <w:t>„Mám radost, že díky Ceně NPÚ Patrimonium pro futuro můžeme ocenit ty, kteří vnímají památky a jejich kulturní potenciál jako nezpochybnitelnou hodnotu, uvědomují si význam kulturního dědictví pro naši identitu a prostředí života a přistupují zodpovědně k jeho zachování. Národní památkový ústav chce přitom i do budoucna vlastníky kulturních památek v jejich úsilí provázet, poskytovat jim odbornou a metodickou pomoc a podporovat přesvědčení, že investice do památek mají smysl. Věříme, že ocenění bude podnětem k hlubšímu zájmu veřejnosti o podstatu a principy památkové péče a inspirací pro další pozitivní kroky v této oblasti,“</w:t>
      </w:r>
      <w:r w:rsidRPr="00693E8F">
        <w:rPr>
          <w:rFonts w:ascii="Calibri" w:hAnsi="Calibri" w:cs="Arial"/>
          <w:color w:val="FF0000"/>
          <w:shd w:val="clear" w:color="auto" w:fill="FFFFFF"/>
        </w:rPr>
        <w:t xml:space="preserve"> </w:t>
      </w:r>
      <w:r w:rsidRPr="00693E8F">
        <w:rPr>
          <w:rFonts w:ascii="Calibri" w:hAnsi="Calibri" w:cs="Arial"/>
          <w:shd w:val="clear" w:color="auto" w:fill="FFFFFF"/>
        </w:rPr>
        <w:t>vysvětlila generální ředitelka Národního památkového ústavu</w:t>
      </w:r>
      <w:r w:rsidRPr="00693E8F">
        <w:rPr>
          <w:rFonts w:ascii="Calibri" w:hAnsi="Calibri" w:cs="Arial"/>
        </w:rPr>
        <w:t xml:space="preserve"> </w:t>
      </w:r>
      <w:r w:rsidRPr="00693E8F">
        <w:rPr>
          <w:rFonts w:ascii="Calibri" w:hAnsi="Calibri" w:cs="Arial"/>
          <w:shd w:val="clear" w:color="auto" w:fill="FFFFFF"/>
        </w:rPr>
        <w:t>Naďa Goryczková.</w:t>
      </w:r>
    </w:p>
    <w:p w:rsidR="00F831F5" w:rsidRPr="00457170" w:rsidRDefault="00F831F5" w:rsidP="006C4DE8">
      <w:pPr>
        <w:spacing w:line="276" w:lineRule="auto"/>
        <w:jc w:val="both"/>
        <w:rPr>
          <w:rFonts w:ascii="Calibri" w:hAnsi="Calibri" w:cs="Arial"/>
        </w:rPr>
      </w:pPr>
    </w:p>
    <w:p w:rsidR="00F831F5" w:rsidRDefault="00F831F5" w:rsidP="006C4DE8">
      <w:pPr>
        <w:spacing w:line="276" w:lineRule="auto"/>
        <w:jc w:val="both"/>
        <w:rPr>
          <w:rFonts w:ascii="Calibri" w:hAnsi="Calibri" w:cs="Courier New"/>
        </w:rPr>
      </w:pPr>
      <w:r w:rsidRPr="00CE020E">
        <w:rPr>
          <w:rFonts w:ascii="Calibri" w:hAnsi="Calibri"/>
        </w:rPr>
        <w:t xml:space="preserve">V kategorii </w:t>
      </w:r>
      <w:r w:rsidRPr="00CE020E">
        <w:rPr>
          <w:rFonts w:ascii="Calibri" w:hAnsi="Calibri" w:cs="Courier New"/>
          <w:b/>
        </w:rPr>
        <w:t xml:space="preserve">obnova památky, </w:t>
      </w:r>
      <w:r w:rsidRPr="00EE4668">
        <w:rPr>
          <w:rFonts w:ascii="Calibri" w:hAnsi="Calibri" w:cs="Courier New"/>
          <w:b/>
        </w:rPr>
        <w:t>restaurování</w:t>
      </w:r>
      <w:r w:rsidRPr="00EE4668">
        <w:rPr>
          <w:rFonts w:ascii="Calibri" w:hAnsi="Calibri" w:cs="Courier New"/>
        </w:rPr>
        <w:t xml:space="preserve"> vybrala</w:t>
      </w:r>
      <w:r w:rsidRPr="00CE020E">
        <w:rPr>
          <w:rFonts w:ascii="Calibri" w:hAnsi="Calibri" w:cs="Courier New"/>
        </w:rPr>
        <w:t xml:space="preserve"> komise jako nejlepší </w:t>
      </w:r>
      <w:r w:rsidRPr="00EE4668">
        <w:rPr>
          <w:rFonts w:ascii="Calibri" w:hAnsi="Calibri" w:cs="Courier New"/>
        </w:rPr>
        <w:t>příklad</w:t>
      </w:r>
      <w:r w:rsidRPr="00EE4668">
        <w:rPr>
          <w:rFonts w:ascii="Calibri" w:hAnsi="Calibri" w:cs="Courier New"/>
          <w:b/>
        </w:rPr>
        <w:t xml:space="preserve"> kostel</w:t>
      </w:r>
      <w:r w:rsidRPr="00CE020E">
        <w:rPr>
          <w:rFonts w:ascii="Calibri" w:hAnsi="Calibri" w:cs="Courier New"/>
          <w:b/>
        </w:rPr>
        <w:t xml:space="preserve"> sv. Kateřiny v Křižovatce v </w:t>
      </w:r>
      <w:r w:rsidRPr="00CE020E">
        <w:rPr>
          <w:rFonts w:ascii="Calibri" w:hAnsi="Calibri" w:cs="Courier New"/>
        </w:rPr>
        <w:t xml:space="preserve">Karlovarském kraji. Cenu NPÚ udělila generální ředitelka obci Křižovatka a jejímu starostovi Janu Strachotovi zejména jako ocenění komplexního přístupu k obnově této </w:t>
      </w:r>
      <w:r>
        <w:rPr>
          <w:rFonts w:ascii="Calibri" w:hAnsi="Calibri" w:cs="Courier New"/>
        </w:rPr>
        <w:t>stavby, tvořící dominantu obce</w:t>
      </w:r>
      <w:r w:rsidRPr="00CE020E">
        <w:rPr>
          <w:rFonts w:ascii="Calibri" w:hAnsi="Calibri" w:cs="Courier New"/>
        </w:rPr>
        <w:t>.</w:t>
      </w:r>
    </w:p>
    <w:p w:rsidR="00F831F5" w:rsidRDefault="00F831F5" w:rsidP="006C4DE8">
      <w:pPr>
        <w:spacing w:line="276" w:lineRule="auto"/>
        <w:jc w:val="both"/>
        <w:rPr>
          <w:rFonts w:ascii="Calibri" w:hAnsi="Calibri"/>
        </w:rPr>
      </w:pPr>
      <w:r w:rsidRPr="00CE020E">
        <w:rPr>
          <w:rFonts w:ascii="Calibri" w:hAnsi="Calibri"/>
        </w:rPr>
        <w:t>Kostel sv. Kateřiny je jednou z nejstarších sakrálních staveb na Chebsku; obec jej v roce 2008 převzala od církve jako zchátralou stavbu a za podpory místních obyvatel, kteří se pro změnu vlastnictví vyslovili v referendu, začala stavbu opravovat. Po statickém zajištění věže, odvodnění, opravě omítek, vstupních dveří, vitrážových oken a věžních hodin následovalo zabezpečení a oprava dřevěné kruchty, doplnění zastropení a restaurátorská obnova výmalby kostela. Dochovaný mobiliář včetně oltářního obrazu sv. Kateřiny byl restaurátorsky očištěn a konzervován. Práce na obnově skončily v roce 2013 položením nové dlažby a doplněním kostelních lavic. Po letech chátrání a nedostatečné údržby tak prošel kostel sv.</w:t>
      </w:r>
      <w:r w:rsidRPr="00A912CB">
        <w:rPr>
          <w:rFonts w:ascii="Calibri" w:hAnsi="Calibri" w:cs="Arial"/>
        </w:rPr>
        <w:t> </w:t>
      </w:r>
      <w:r w:rsidRPr="00CE020E">
        <w:rPr>
          <w:rFonts w:ascii="Calibri" w:hAnsi="Calibri"/>
        </w:rPr>
        <w:t>Kateřiny díky úsilí obyvatel obce v poměrně krátké době celkovou obnovou, která tuto významnou součást souboru středověkých sakrálních staveb na severozápadě Čech zachránila pro budoucí generace.</w:t>
      </w:r>
    </w:p>
    <w:p w:rsidR="00F831F5" w:rsidRPr="00457170" w:rsidRDefault="00F831F5" w:rsidP="006C4DE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ourier New"/>
        </w:rPr>
      </w:pPr>
      <w:r w:rsidRPr="00CE020E">
        <w:rPr>
          <w:rFonts w:ascii="Calibri" w:hAnsi="Calibri" w:cs="Courier New"/>
        </w:rPr>
        <w:t xml:space="preserve">V kategorii </w:t>
      </w:r>
      <w:r w:rsidRPr="00CE020E">
        <w:rPr>
          <w:rFonts w:ascii="Calibri" w:hAnsi="Calibri" w:cs="Courier New"/>
          <w:b/>
        </w:rPr>
        <w:t>objev, nález roku</w:t>
      </w:r>
      <w:r w:rsidRPr="00CE020E">
        <w:rPr>
          <w:rFonts w:ascii="Calibri" w:hAnsi="Calibri" w:cs="Courier New"/>
        </w:rPr>
        <w:t xml:space="preserve"> vyhodnotila komise jako nejpozoruhodnější počin</w:t>
      </w:r>
      <w:r>
        <w:rPr>
          <w:rFonts w:ascii="Calibri" w:hAnsi="Calibri" w:cs="Courier New"/>
        </w:rPr>
        <w:t xml:space="preserve"> objev</w:t>
      </w:r>
      <w:r w:rsidRPr="00CE020E">
        <w:rPr>
          <w:rFonts w:ascii="Calibri" w:hAnsi="Calibri" w:cs="Courier New"/>
        </w:rPr>
        <w:t xml:space="preserve"> </w:t>
      </w:r>
      <w:r w:rsidRPr="00CE020E">
        <w:rPr>
          <w:rFonts w:ascii="Calibri" w:hAnsi="Calibri" w:cs="Courier New"/>
          <w:b/>
        </w:rPr>
        <w:t>systém</w:t>
      </w:r>
      <w:r>
        <w:rPr>
          <w:rFonts w:ascii="Calibri" w:hAnsi="Calibri" w:cs="Courier New"/>
          <w:b/>
        </w:rPr>
        <w:t>u</w:t>
      </w:r>
      <w:r w:rsidRPr="00CE020E">
        <w:rPr>
          <w:rFonts w:ascii="Calibri" w:hAnsi="Calibri" w:cs="Courier New"/>
          <w:b/>
        </w:rPr>
        <w:t xml:space="preserve"> výpustí rybníku Jordán v Táboře. </w:t>
      </w:r>
      <w:r>
        <w:rPr>
          <w:rFonts w:ascii="Calibri" w:hAnsi="Calibri" w:cs="Courier New"/>
        </w:rPr>
        <w:t xml:space="preserve">Za objev </w:t>
      </w:r>
      <w:r w:rsidRPr="00CE020E">
        <w:rPr>
          <w:rFonts w:ascii="Calibri" w:hAnsi="Calibri" w:cs="Courier New"/>
        </w:rPr>
        <w:t>této</w:t>
      </w:r>
      <w:r w:rsidRPr="00CE020E">
        <w:rPr>
          <w:rFonts w:ascii="Calibri" w:hAnsi="Calibri" w:cs="Courier New"/>
          <w:b/>
        </w:rPr>
        <w:t xml:space="preserve"> </w:t>
      </w:r>
      <w:r w:rsidRPr="00CE020E">
        <w:rPr>
          <w:rFonts w:ascii="Calibri" w:hAnsi="Calibri" w:cs="Courier New"/>
        </w:rPr>
        <w:t xml:space="preserve">ojedinělé středověké památky technického rázu </w:t>
      </w:r>
      <w:r>
        <w:rPr>
          <w:rFonts w:ascii="Calibri" w:hAnsi="Calibri" w:cs="Courier New"/>
        </w:rPr>
        <w:t>bylo ocenění uděleno</w:t>
      </w:r>
      <w:r w:rsidRPr="00CE020E">
        <w:rPr>
          <w:rFonts w:ascii="Calibri" w:hAnsi="Calibri" w:cs="Courier New"/>
        </w:rPr>
        <w:t xml:space="preserve"> </w:t>
      </w:r>
      <w:r w:rsidRPr="00CE020E">
        <w:rPr>
          <w:rFonts w:ascii="Calibri" w:hAnsi="Calibri"/>
        </w:rPr>
        <w:t>Husitskému muzeu v Táboře, které pod vedením Rudolfa Krajíce prov</w:t>
      </w:r>
      <w:r>
        <w:rPr>
          <w:rFonts w:ascii="Calibri" w:hAnsi="Calibri"/>
        </w:rPr>
        <w:t>edlo</w:t>
      </w:r>
      <w:r w:rsidRPr="00CE020E">
        <w:rPr>
          <w:rFonts w:ascii="Calibri" w:hAnsi="Calibri"/>
        </w:rPr>
        <w:t xml:space="preserve"> záchranný archeologický výzkum. Odkryté dřevěné konstrukce, jejichž nejstarší části jsou dendrochronologicky datovány do roku 1492, přinášejí zásadní informace o technickém řešení regulace vodního režimu v umělých vodních nádržích v pozdním středověku. Udělení Ceny NPÚ Patrimonium pro futuro </w:t>
      </w:r>
      <w:r w:rsidRPr="00CE020E">
        <w:rPr>
          <w:rFonts w:ascii="Calibri" w:hAnsi="Calibri" w:cs="Courier New"/>
        </w:rPr>
        <w:t xml:space="preserve">této památce zároveň upozorňuje na šíři našeho kulturního dědictví, jehož ochrana by měla být rozšířena na </w:t>
      </w:r>
      <w:r>
        <w:rPr>
          <w:rFonts w:ascii="Calibri" w:hAnsi="Calibri" w:cs="Courier New"/>
        </w:rPr>
        <w:t xml:space="preserve">různé </w:t>
      </w:r>
      <w:r w:rsidRPr="00CE020E">
        <w:rPr>
          <w:rFonts w:ascii="Calibri" w:hAnsi="Calibri" w:cs="Courier New"/>
        </w:rPr>
        <w:t>typy staveb.</w:t>
      </w:r>
    </w:p>
    <w:p w:rsidR="00F831F5" w:rsidRPr="00457170" w:rsidRDefault="00F831F5" w:rsidP="006C4DE8">
      <w:pPr>
        <w:spacing w:line="276" w:lineRule="auto"/>
        <w:jc w:val="both"/>
        <w:rPr>
          <w:rFonts w:ascii="Calibri" w:hAnsi="Calibri" w:cs="Courier New"/>
        </w:rPr>
      </w:pPr>
      <w:r w:rsidRPr="00CE020E">
        <w:rPr>
          <w:rFonts w:ascii="Calibri" w:hAnsi="Calibri" w:cs="Courier New"/>
        </w:rPr>
        <w:t xml:space="preserve">Jako nejvýznamnější počin v </w:t>
      </w:r>
      <w:r w:rsidRPr="00EE4668">
        <w:rPr>
          <w:rFonts w:ascii="Calibri" w:hAnsi="Calibri" w:cs="Courier New"/>
        </w:rPr>
        <w:t xml:space="preserve">kategorii </w:t>
      </w:r>
      <w:r w:rsidRPr="00EE4668">
        <w:rPr>
          <w:rFonts w:ascii="Calibri" w:hAnsi="Calibri" w:cs="Courier New"/>
          <w:b/>
        </w:rPr>
        <w:t>prezentace hodnot</w:t>
      </w:r>
      <w:r w:rsidRPr="00EE4668">
        <w:rPr>
          <w:rFonts w:ascii="Calibri" w:hAnsi="Calibri" w:cs="Courier New"/>
        </w:rPr>
        <w:t xml:space="preserve"> byla vyhodnocena</w:t>
      </w:r>
      <w:r w:rsidRPr="00CE020E">
        <w:rPr>
          <w:rFonts w:ascii="Calibri" w:hAnsi="Calibri" w:cs="Courier New"/>
        </w:rPr>
        <w:t xml:space="preserve"> </w:t>
      </w:r>
      <w:r w:rsidRPr="00CE020E">
        <w:rPr>
          <w:rFonts w:ascii="Calibri" w:hAnsi="Calibri" w:cs="Courier New"/>
          <w:b/>
        </w:rPr>
        <w:t xml:space="preserve">činnost </w:t>
      </w:r>
      <w:r w:rsidRPr="00CE020E">
        <w:rPr>
          <w:rFonts w:ascii="Calibri" w:hAnsi="Calibri"/>
          <w:b/>
        </w:rPr>
        <w:t>Občanského sdružení Omnium</w:t>
      </w:r>
      <w:r w:rsidRPr="00CE020E">
        <w:rPr>
          <w:rFonts w:ascii="Calibri" w:hAnsi="Calibri"/>
        </w:rPr>
        <w:t xml:space="preserve"> v čele </w:t>
      </w:r>
      <w:r>
        <w:rPr>
          <w:rFonts w:ascii="Calibri" w:hAnsi="Calibri"/>
        </w:rPr>
        <w:t>s</w:t>
      </w:r>
      <w:r w:rsidRPr="00CE020E">
        <w:rPr>
          <w:rFonts w:ascii="Calibri" w:hAnsi="Calibri"/>
        </w:rPr>
        <w:t xml:space="preserve"> Jakubem Dědem, které soustavně a dlouhodobě upozorňuje na </w:t>
      </w:r>
      <w:r w:rsidRPr="00CE020E">
        <w:rPr>
          <w:rFonts w:ascii="Calibri" w:hAnsi="Calibri" w:cs="Courier New"/>
        </w:rPr>
        <w:t xml:space="preserve">výjimečnost architektonického souboru </w:t>
      </w:r>
      <w:r w:rsidRPr="00CE020E">
        <w:rPr>
          <w:rFonts w:ascii="Calibri" w:hAnsi="Calibri"/>
        </w:rPr>
        <w:t>tzv. broumovské skupiny</w:t>
      </w:r>
      <w:r w:rsidRPr="00CE020E">
        <w:rPr>
          <w:rFonts w:ascii="Calibri" w:hAnsi="Calibri" w:cs="Courier New"/>
        </w:rPr>
        <w:t xml:space="preserve"> </w:t>
      </w:r>
      <w:r w:rsidRPr="00CE020E">
        <w:rPr>
          <w:rFonts w:ascii="Calibri" w:hAnsi="Calibri"/>
        </w:rPr>
        <w:t>kostelů</w:t>
      </w:r>
      <w:r w:rsidRPr="00CE020E">
        <w:rPr>
          <w:rFonts w:ascii="Calibri" w:hAnsi="Calibri"/>
          <w:bCs/>
        </w:rPr>
        <w:t xml:space="preserve"> převážně z dílny Kryštofa a Kiliána Ignáce Dientzenhoferů</w:t>
      </w:r>
      <w:r w:rsidRPr="00CE020E">
        <w:rPr>
          <w:rFonts w:ascii="Calibri" w:hAnsi="Calibri" w:cs="Courier New"/>
        </w:rPr>
        <w:t xml:space="preserve">. </w:t>
      </w:r>
      <w:r w:rsidRPr="00CE020E">
        <w:rPr>
          <w:rFonts w:ascii="Calibri" w:hAnsi="Calibri"/>
        </w:rPr>
        <w:t xml:space="preserve">Sdružení Omnium připravilo v loňském roce více než dvacet seminářů, prohlídek a dalších akcí věnovaných prezentaci a obnově kostelů </w:t>
      </w:r>
      <w:r w:rsidRPr="00CE020E">
        <w:rPr>
          <w:rFonts w:ascii="Calibri" w:hAnsi="Calibri" w:cs="Courier New"/>
        </w:rPr>
        <w:t xml:space="preserve">a díky medializaci se mu podařilo poukázat na hodnoty a nutnost záchrany </w:t>
      </w:r>
      <w:r w:rsidRPr="00CE020E">
        <w:rPr>
          <w:rFonts w:ascii="Calibri" w:hAnsi="Calibri"/>
        </w:rPr>
        <w:t xml:space="preserve">památek nacházejících se </w:t>
      </w:r>
      <w:r w:rsidRPr="00CE020E">
        <w:rPr>
          <w:rFonts w:ascii="Calibri" w:hAnsi="Calibri" w:cs="Courier New"/>
        </w:rPr>
        <w:t>v poněkud opomíjené části republiky. S</w:t>
      </w:r>
      <w:r w:rsidRPr="00CE020E">
        <w:rPr>
          <w:rFonts w:ascii="Calibri" w:hAnsi="Calibri"/>
        </w:rPr>
        <w:t>družení Omnium tak dlouhodobě výrazně napomáhá nejen postupné nápravě neutěšeného stavu tzv. broumovské skupiny kostelů, ale neúnavně podněcuje společenský zájem o kulturní dědictví vůbec.</w:t>
      </w:r>
    </w:p>
    <w:p w:rsidR="00F831F5" w:rsidRPr="00457170" w:rsidRDefault="00F831F5" w:rsidP="006C4DE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ourier New"/>
        </w:rPr>
      </w:pPr>
      <w:r w:rsidRPr="00CE020E">
        <w:rPr>
          <w:rFonts w:ascii="Calibri" w:hAnsi="Calibri" w:cs="Courier New"/>
        </w:rPr>
        <w:t>V </w:t>
      </w:r>
      <w:r w:rsidRPr="00EE4668">
        <w:rPr>
          <w:rFonts w:ascii="Calibri" w:hAnsi="Calibri" w:cs="Courier New"/>
        </w:rPr>
        <w:t xml:space="preserve">kategorii </w:t>
      </w:r>
      <w:r w:rsidRPr="00EE4668">
        <w:rPr>
          <w:rFonts w:ascii="Calibri" w:hAnsi="Calibri" w:cs="Courier New"/>
          <w:b/>
        </w:rPr>
        <w:t>z</w:t>
      </w:r>
      <w:r w:rsidRPr="00CE020E">
        <w:rPr>
          <w:rFonts w:ascii="Calibri" w:hAnsi="Calibri" w:cs="Courier New"/>
          <w:b/>
        </w:rPr>
        <w:t>áchrana a obnova památky</w:t>
      </w:r>
      <w:r w:rsidRPr="00CE020E">
        <w:rPr>
          <w:rFonts w:ascii="Calibri" w:hAnsi="Calibri" w:cs="Courier New"/>
        </w:rPr>
        <w:t xml:space="preserve"> byla označena za nejzáslužnější počin záchrana </w:t>
      </w:r>
      <w:r w:rsidRPr="00CE020E">
        <w:rPr>
          <w:rFonts w:ascii="Calibri" w:hAnsi="Calibri" w:cs="Courier New"/>
          <w:b/>
        </w:rPr>
        <w:t>části dvojvily bratří Čapků v Praze na Vinohradech</w:t>
      </w:r>
      <w:r>
        <w:rPr>
          <w:rFonts w:ascii="Calibri" w:hAnsi="Calibri" w:cs="Courier New"/>
          <w:b/>
        </w:rPr>
        <w:t xml:space="preserve"> </w:t>
      </w:r>
      <w:r w:rsidRPr="00AB4150">
        <w:rPr>
          <w:rFonts w:ascii="Calibri" w:hAnsi="Calibri" w:cs="Courier New"/>
        </w:rPr>
        <w:t xml:space="preserve">a jejího </w:t>
      </w:r>
      <w:r w:rsidRPr="00CE020E">
        <w:rPr>
          <w:rFonts w:ascii="Calibri" w:hAnsi="Calibri" w:cs="Courier New"/>
        </w:rPr>
        <w:t>unikátního inventáře, zahrnující</w:t>
      </w:r>
      <w:r>
        <w:rPr>
          <w:rFonts w:ascii="Calibri" w:hAnsi="Calibri" w:cs="Courier New"/>
        </w:rPr>
        <w:t>ho</w:t>
      </w:r>
      <w:r w:rsidRPr="00CE020E">
        <w:rPr>
          <w:rFonts w:ascii="Calibri" w:hAnsi="Calibri" w:cs="Courier New"/>
        </w:rPr>
        <w:t xml:space="preserve"> nábyt</w:t>
      </w:r>
      <w:r>
        <w:rPr>
          <w:rFonts w:ascii="Calibri" w:hAnsi="Calibri" w:cs="Courier New"/>
        </w:rPr>
        <w:t>ek</w:t>
      </w:r>
      <w:r w:rsidRPr="00CE020E">
        <w:rPr>
          <w:rFonts w:ascii="Calibri" w:hAnsi="Calibri" w:cs="Courier New"/>
        </w:rPr>
        <w:t>, uměleck</w:t>
      </w:r>
      <w:r>
        <w:rPr>
          <w:rFonts w:ascii="Calibri" w:hAnsi="Calibri" w:cs="Courier New"/>
        </w:rPr>
        <w:t>é</w:t>
      </w:r>
      <w:r w:rsidRPr="00CE020E">
        <w:rPr>
          <w:rFonts w:ascii="Calibri" w:hAnsi="Calibri" w:cs="Courier New"/>
        </w:rPr>
        <w:t xml:space="preserve"> předmět</w:t>
      </w:r>
      <w:r>
        <w:rPr>
          <w:rFonts w:ascii="Calibri" w:hAnsi="Calibri" w:cs="Courier New"/>
        </w:rPr>
        <w:t>y</w:t>
      </w:r>
      <w:r w:rsidRPr="00CE020E">
        <w:rPr>
          <w:rFonts w:ascii="Calibri" w:hAnsi="Calibri" w:cs="Courier New"/>
        </w:rPr>
        <w:t>, knihovny, korespondenc</w:t>
      </w:r>
      <w:r>
        <w:rPr>
          <w:rFonts w:ascii="Calibri" w:hAnsi="Calibri" w:cs="Courier New"/>
        </w:rPr>
        <w:t>i</w:t>
      </w:r>
      <w:r w:rsidRPr="00CE020E">
        <w:rPr>
          <w:rFonts w:ascii="Calibri" w:hAnsi="Calibri" w:cs="Courier New"/>
        </w:rPr>
        <w:t>, fotografi</w:t>
      </w:r>
      <w:r>
        <w:rPr>
          <w:rFonts w:ascii="Calibri" w:hAnsi="Calibri" w:cs="Courier New"/>
        </w:rPr>
        <w:t>e</w:t>
      </w:r>
      <w:r w:rsidRPr="00CE020E">
        <w:rPr>
          <w:rFonts w:ascii="Calibri" w:hAnsi="Calibri" w:cs="Courier New"/>
        </w:rPr>
        <w:t xml:space="preserve"> </w:t>
      </w:r>
      <w:r>
        <w:rPr>
          <w:rFonts w:ascii="Calibri" w:hAnsi="Calibri" w:cs="Courier New"/>
        </w:rPr>
        <w:t>apod. Ocenění</w:t>
      </w:r>
      <w:r w:rsidRPr="00CE020E">
        <w:rPr>
          <w:rFonts w:ascii="Calibri" w:hAnsi="Calibri" w:cs="Courier New"/>
        </w:rPr>
        <w:t xml:space="preserve"> udělené </w:t>
      </w:r>
      <w:r>
        <w:rPr>
          <w:rFonts w:ascii="Calibri" w:hAnsi="Calibri"/>
        </w:rPr>
        <w:t>městské části Praha 10</w:t>
      </w:r>
      <w:r w:rsidRPr="00CE020E">
        <w:rPr>
          <w:rFonts w:ascii="Calibri" w:hAnsi="Calibri" w:cs="Courier New"/>
        </w:rPr>
        <w:t xml:space="preserve"> vyzdvihlo příkladný přístup městské části k záchraně mimořádně rozsáhlého autentického souboru připomínajícího Karla Čapka a další  významné osobnosti. Důkladná inventarizace</w:t>
      </w:r>
      <w:r>
        <w:rPr>
          <w:rFonts w:ascii="Calibri" w:hAnsi="Calibri" w:cs="Courier New"/>
        </w:rPr>
        <w:t xml:space="preserve">, </w:t>
      </w:r>
      <w:r w:rsidRPr="00CE020E">
        <w:rPr>
          <w:rFonts w:ascii="Calibri" w:hAnsi="Calibri" w:cs="Courier New"/>
        </w:rPr>
        <w:t>dokumentace</w:t>
      </w:r>
      <w:r>
        <w:rPr>
          <w:rFonts w:ascii="Calibri" w:hAnsi="Calibri" w:cs="Courier New"/>
        </w:rPr>
        <w:t xml:space="preserve"> a</w:t>
      </w:r>
      <w:r w:rsidRPr="00CE020E">
        <w:rPr>
          <w:rFonts w:ascii="Calibri" w:hAnsi="Calibri" w:cs="Courier New"/>
        </w:rPr>
        <w:t xml:space="preserve"> příprav</w:t>
      </w:r>
      <w:r>
        <w:rPr>
          <w:rFonts w:ascii="Calibri" w:hAnsi="Calibri" w:cs="Courier New"/>
        </w:rPr>
        <w:t xml:space="preserve">a </w:t>
      </w:r>
      <w:r w:rsidRPr="00CE020E">
        <w:rPr>
          <w:rFonts w:ascii="Calibri" w:hAnsi="Calibri"/>
        </w:rPr>
        <w:t>konceptu jeho budoucího využití</w:t>
      </w:r>
      <w:r w:rsidRPr="00CE020E">
        <w:rPr>
          <w:rFonts w:ascii="Calibri" w:hAnsi="Calibri" w:cs="Courier New"/>
        </w:rPr>
        <w:t xml:space="preserve"> navíc předznamenávají, že městská část zajistí kvalitní spravování domu včetně jeho zpřístupnění veřejnosti.</w:t>
      </w:r>
      <w:r w:rsidRPr="00AB4150">
        <w:rPr>
          <w:rFonts w:ascii="Calibri" w:hAnsi="Calibri" w:cs="Courier New"/>
        </w:rPr>
        <w:t xml:space="preserve"> </w:t>
      </w:r>
    </w:p>
    <w:p w:rsidR="00F831F5" w:rsidRDefault="00F831F5" w:rsidP="006C4DE8">
      <w:pPr>
        <w:pStyle w:val="NormalWeb"/>
        <w:spacing w:before="0" w:beforeAutospacing="0" w:after="0" w:afterAutospacing="0" w:line="276" w:lineRule="auto"/>
        <w:jc w:val="both"/>
        <w:rPr>
          <w:rFonts w:ascii="Calibri" w:hAnsi="Calibri"/>
          <w:i/>
          <w:color w:val="000000"/>
        </w:rPr>
      </w:pPr>
      <w:r w:rsidRPr="00CE020E">
        <w:rPr>
          <w:rFonts w:ascii="Calibri" w:hAnsi="Calibri"/>
        </w:rPr>
        <w:t>Cenu NPÚ Patrimonium pro futuro pro</w:t>
      </w:r>
      <w:r w:rsidRPr="00AB4150">
        <w:rPr>
          <w:rFonts w:ascii="Calibri" w:hAnsi="Calibri"/>
        </w:rPr>
        <w:t xml:space="preserve"> </w:t>
      </w:r>
      <w:r w:rsidRPr="00AB4150">
        <w:rPr>
          <w:rFonts w:ascii="Calibri" w:hAnsi="Calibri"/>
          <w:b/>
        </w:rPr>
        <w:t>osobnost</w:t>
      </w:r>
      <w:r w:rsidRPr="00CE020E">
        <w:rPr>
          <w:rFonts w:ascii="Calibri" w:hAnsi="Calibri"/>
          <w:b/>
        </w:rPr>
        <w:t xml:space="preserve"> památkové péče</w:t>
      </w:r>
      <w:r w:rsidRPr="00CE020E">
        <w:rPr>
          <w:rFonts w:ascii="Calibri" w:hAnsi="Calibri"/>
        </w:rPr>
        <w:t xml:space="preserve"> </w:t>
      </w:r>
      <w:r>
        <w:rPr>
          <w:rFonts w:ascii="Calibri" w:hAnsi="Calibri"/>
        </w:rPr>
        <w:t>bylo rozhodnuto</w:t>
      </w:r>
      <w:r w:rsidRPr="00CE020E">
        <w:rPr>
          <w:rFonts w:ascii="Calibri" w:hAnsi="Calibri"/>
        </w:rPr>
        <w:t xml:space="preserve"> udělit </w:t>
      </w:r>
      <w:r w:rsidRPr="00CE020E">
        <w:rPr>
          <w:rFonts w:ascii="Calibri" w:hAnsi="Calibri"/>
          <w:b/>
        </w:rPr>
        <w:t>prof</w:t>
      </w:r>
      <w:r>
        <w:rPr>
          <w:rFonts w:ascii="Calibri" w:hAnsi="Calibri"/>
          <w:b/>
        </w:rPr>
        <w:t>esorovi</w:t>
      </w:r>
      <w:r w:rsidRPr="00CE020E">
        <w:rPr>
          <w:rFonts w:ascii="Calibri" w:hAnsi="Calibri"/>
          <w:b/>
        </w:rPr>
        <w:t xml:space="preserve"> Tomáši Durdíkovi </w:t>
      </w:r>
      <w:r w:rsidRPr="00EE4668">
        <w:rPr>
          <w:rFonts w:ascii="Calibri" w:hAnsi="Calibri"/>
        </w:rPr>
        <w:t xml:space="preserve">in memoriam jako vyjádření zvláštní úcty jednomu z nejvýznamnějších českých a evropských </w:t>
      </w:r>
      <w:hyperlink r:id="rId7" w:history="1">
        <w:r w:rsidRPr="00EE4668">
          <w:rPr>
            <w:rFonts w:ascii="Calibri" w:hAnsi="Calibri"/>
          </w:rPr>
          <w:t>archeolog</w:t>
        </w:r>
      </w:hyperlink>
      <w:r w:rsidRPr="00EE4668">
        <w:rPr>
          <w:rFonts w:ascii="Calibri" w:hAnsi="Calibri"/>
        </w:rPr>
        <w:t>ů meidevistů</w:t>
      </w:r>
      <w:r>
        <w:rPr>
          <w:rFonts w:ascii="Calibri" w:hAnsi="Calibri"/>
        </w:rPr>
        <w:t xml:space="preserve">. </w:t>
      </w:r>
      <w:r w:rsidRPr="00CE020E">
        <w:rPr>
          <w:rFonts w:ascii="Calibri" w:hAnsi="Calibri"/>
        </w:rPr>
        <w:t xml:space="preserve">Od náhlé smrti </w:t>
      </w:r>
      <w:r>
        <w:rPr>
          <w:rFonts w:ascii="Calibri" w:hAnsi="Calibri"/>
        </w:rPr>
        <w:t>Tomáše</w:t>
      </w:r>
      <w:r w:rsidRPr="00CE020E">
        <w:rPr>
          <w:rFonts w:ascii="Calibri" w:hAnsi="Calibri"/>
        </w:rPr>
        <w:t xml:space="preserve"> Durdíka</w:t>
      </w:r>
      <w:r>
        <w:rPr>
          <w:rFonts w:ascii="Calibri" w:hAnsi="Calibri"/>
        </w:rPr>
        <w:t>,</w:t>
      </w:r>
      <w:r w:rsidRPr="00457170">
        <w:rPr>
          <w:rFonts w:ascii="Calibri" w:hAnsi="Calibri"/>
        </w:rPr>
        <w:t xml:space="preserve"> který se specializoval na českou </w:t>
      </w:r>
      <w:hyperlink r:id="rId8" w:history="1">
        <w:r w:rsidRPr="00457170">
          <w:rPr>
            <w:rFonts w:ascii="Calibri" w:hAnsi="Calibri"/>
          </w:rPr>
          <w:t>hradní</w:t>
        </w:r>
      </w:hyperlink>
      <w:r w:rsidRPr="00457170">
        <w:rPr>
          <w:rFonts w:ascii="Calibri" w:hAnsi="Calibri"/>
        </w:rPr>
        <w:t xml:space="preserve"> architekturu, hmotnou kulturu </w:t>
      </w:r>
      <w:hyperlink r:id="rId9" w:history="1">
        <w:r w:rsidRPr="00457170">
          <w:rPr>
            <w:rFonts w:ascii="Calibri" w:hAnsi="Calibri"/>
          </w:rPr>
          <w:t>vrcholného</w:t>
        </w:r>
      </w:hyperlink>
      <w:r w:rsidRPr="00457170">
        <w:rPr>
          <w:rFonts w:ascii="Calibri" w:hAnsi="Calibri"/>
        </w:rPr>
        <w:t xml:space="preserve"> a </w:t>
      </w:r>
      <w:hyperlink r:id="rId10" w:history="1">
        <w:r w:rsidRPr="00457170">
          <w:rPr>
            <w:rFonts w:ascii="Calibri" w:hAnsi="Calibri"/>
          </w:rPr>
          <w:t>pozdního</w:t>
        </w:r>
      </w:hyperlink>
      <w:r w:rsidRPr="00457170">
        <w:rPr>
          <w:rFonts w:ascii="Calibri" w:hAnsi="Calibri"/>
        </w:rPr>
        <w:t xml:space="preserve"> </w:t>
      </w:r>
      <w:hyperlink r:id="rId11" w:history="1">
        <w:r w:rsidRPr="00457170">
          <w:rPr>
            <w:rFonts w:ascii="Calibri" w:hAnsi="Calibri"/>
          </w:rPr>
          <w:t>středověku</w:t>
        </w:r>
      </w:hyperlink>
      <w:r w:rsidRPr="00457170">
        <w:rPr>
          <w:rFonts w:ascii="Calibri" w:hAnsi="Calibri"/>
        </w:rPr>
        <w:t xml:space="preserve"> i ochranu kulturního dědictví</w:t>
      </w:r>
      <w:r>
        <w:rPr>
          <w:rFonts w:ascii="Calibri" w:hAnsi="Calibri"/>
        </w:rPr>
        <w:t xml:space="preserve">, </w:t>
      </w:r>
      <w:r w:rsidRPr="00CE020E">
        <w:rPr>
          <w:rFonts w:ascii="Calibri" w:hAnsi="Calibri"/>
        </w:rPr>
        <w:t xml:space="preserve">uplynuly v těchto dnech dva roky a termín slavnostního vyhlášení Ceny NPÚ Patrimonium pro futuro byl zvolen </w:t>
      </w:r>
      <w:r>
        <w:rPr>
          <w:rFonts w:ascii="Calibri" w:hAnsi="Calibri"/>
        </w:rPr>
        <w:t>právě s ohledem na toto smutné výročí</w:t>
      </w:r>
      <w:r w:rsidRPr="00CE020E">
        <w:rPr>
          <w:rFonts w:ascii="Calibri" w:hAnsi="Calibri"/>
        </w:rPr>
        <w:t>. O</w:t>
      </w:r>
      <w:r>
        <w:rPr>
          <w:rFonts w:ascii="Calibri" w:hAnsi="Calibri"/>
        </w:rPr>
        <w:t xml:space="preserve"> o</w:t>
      </w:r>
      <w:r w:rsidRPr="00CE020E">
        <w:rPr>
          <w:rFonts w:ascii="Calibri" w:hAnsi="Calibri"/>
        </w:rPr>
        <w:t xml:space="preserve">sobní vzpomínku na profesora Durdíka </w:t>
      </w:r>
      <w:r>
        <w:rPr>
          <w:rFonts w:ascii="Calibri" w:hAnsi="Calibri"/>
        </w:rPr>
        <w:t>se podělil</w:t>
      </w:r>
      <w:r w:rsidRPr="00CE020E">
        <w:rPr>
          <w:rFonts w:ascii="Calibri" w:hAnsi="Calibri"/>
        </w:rPr>
        <w:t xml:space="preserve"> náměstek NPÚ pro památkovou péči a Durdíkův kolega z archeologického oboru Martin Tomášek: „</w:t>
      </w:r>
      <w:r w:rsidRPr="00CE020E">
        <w:rPr>
          <w:rFonts w:ascii="Calibri" w:hAnsi="Calibri"/>
          <w:color w:val="000000"/>
        </w:rPr>
        <w:t>Tomáš Durdík zanechal v každém, kdo měl možnost jej poznat, skutečně nezapomenutelný dojem.</w:t>
      </w:r>
      <w:r>
        <w:rPr>
          <w:rFonts w:ascii="Calibri" w:hAnsi="Calibri"/>
          <w:color w:val="000000"/>
        </w:rPr>
        <w:t xml:space="preserve"> </w:t>
      </w:r>
      <w:r w:rsidRPr="00CE020E">
        <w:rPr>
          <w:rFonts w:ascii="Calibri" w:hAnsi="Calibri"/>
          <w:color w:val="000000"/>
        </w:rPr>
        <w:t xml:space="preserve">Bylo přitom jedno, zda je to kolega, student, amatérský zájemce o hrady či divák televizních pořadů, </w:t>
      </w:r>
      <w:r>
        <w:rPr>
          <w:rFonts w:ascii="Calibri" w:hAnsi="Calibri"/>
          <w:color w:val="000000"/>
        </w:rPr>
        <w:t>jejichž spoluautorem a průvodcem Tomáš Durdík byl</w:t>
      </w:r>
      <w:r w:rsidRPr="00CE020E">
        <w:rPr>
          <w:rFonts w:ascii="Calibri" w:hAnsi="Calibri"/>
          <w:color w:val="000000"/>
        </w:rPr>
        <w:t>.</w:t>
      </w:r>
      <w:r>
        <w:rPr>
          <w:rFonts w:ascii="Calibri" w:hAnsi="Calibri"/>
          <w:color w:val="000000"/>
        </w:rPr>
        <w:t xml:space="preserve"> </w:t>
      </w:r>
      <w:r w:rsidRPr="00CE020E">
        <w:rPr>
          <w:rFonts w:ascii="Calibri" w:hAnsi="Calibri"/>
          <w:color w:val="000000"/>
        </w:rPr>
        <w:t>Trvalý dojem si odnesl snad každý. Tím, že jeho hlas ve veřejnosti</w:t>
      </w:r>
      <w:r>
        <w:rPr>
          <w:rFonts w:ascii="Calibri" w:hAnsi="Calibri"/>
          <w:color w:val="000000"/>
        </w:rPr>
        <w:t xml:space="preserve"> </w:t>
      </w:r>
      <w:r w:rsidRPr="00CE020E">
        <w:rPr>
          <w:rFonts w:ascii="Calibri" w:hAnsi="Calibri"/>
          <w:color w:val="000000"/>
        </w:rPr>
        <w:t>odborné i laické již nezní, jsme všichni hodně ztratili</w:t>
      </w:r>
      <w:r>
        <w:rPr>
          <w:rFonts w:ascii="Calibri" w:hAnsi="Calibri"/>
          <w:color w:val="000000"/>
        </w:rPr>
        <w:t>,</w:t>
      </w:r>
      <w:r w:rsidRPr="00CE020E">
        <w:rPr>
          <w:rFonts w:ascii="Calibri" w:hAnsi="Calibri"/>
          <w:color w:val="000000"/>
        </w:rPr>
        <w:t>“ řekl Tomášek</w:t>
      </w:r>
      <w:r>
        <w:rPr>
          <w:rFonts w:ascii="Calibri" w:hAnsi="Calibri"/>
          <w:i/>
          <w:color w:val="000000"/>
        </w:rPr>
        <w:t>.</w:t>
      </w:r>
    </w:p>
    <w:p w:rsidR="00F831F5" w:rsidRPr="00AB4150" w:rsidRDefault="00F831F5" w:rsidP="006C4DE8">
      <w:pPr>
        <w:pStyle w:val="NormalWeb"/>
        <w:spacing w:before="0" w:beforeAutospacing="0" w:after="0" w:afterAutospacing="0" w:line="276" w:lineRule="auto"/>
        <w:jc w:val="both"/>
        <w:rPr>
          <w:rFonts w:ascii="Calibri" w:hAnsi="Calibri"/>
        </w:rPr>
      </w:pPr>
    </w:p>
    <w:p w:rsidR="00F831F5" w:rsidRPr="00457170" w:rsidRDefault="00F831F5" w:rsidP="006C4DE8">
      <w:pPr>
        <w:pStyle w:val="NormalWeb"/>
        <w:spacing w:before="0" w:beforeAutospacing="0" w:after="0" w:afterAutospacing="0" w:line="276" w:lineRule="auto"/>
        <w:jc w:val="both"/>
        <w:rPr>
          <w:rFonts w:ascii="Calibri" w:hAnsi="Calibri"/>
        </w:rPr>
      </w:pPr>
      <w:r w:rsidRPr="00CE020E">
        <w:rPr>
          <w:rFonts w:ascii="Calibri" w:hAnsi="Calibri"/>
          <w:bCs/>
          <w:color w:val="000000"/>
        </w:rPr>
        <w:t xml:space="preserve">Generální ředitelka NPÚ se kromě Cen NPÚ </w:t>
      </w:r>
      <w:r>
        <w:rPr>
          <w:rFonts w:ascii="Calibri" w:hAnsi="Calibri"/>
          <w:bCs/>
          <w:color w:val="000000"/>
        </w:rPr>
        <w:t xml:space="preserve">Patrimonium pro futuro </w:t>
      </w:r>
      <w:r w:rsidRPr="00CE020E">
        <w:rPr>
          <w:rFonts w:ascii="Calibri" w:hAnsi="Calibri"/>
          <w:bCs/>
          <w:color w:val="000000"/>
        </w:rPr>
        <w:t xml:space="preserve">v </w:t>
      </w:r>
      <w:r w:rsidRPr="00CE020E">
        <w:rPr>
          <w:rFonts w:ascii="Calibri" w:hAnsi="Calibri" w:cs="Courier New"/>
        </w:rPr>
        <w:t xml:space="preserve">řádných kategoriích </w:t>
      </w:r>
      <w:r w:rsidRPr="00CE020E">
        <w:rPr>
          <w:rFonts w:ascii="Calibri" w:hAnsi="Calibri"/>
          <w:bCs/>
          <w:color w:val="000000"/>
        </w:rPr>
        <w:t xml:space="preserve">rozhodla na doporučení odborné komise udělit dvě zvláštní ocenění; </w:t>
      </w:r>
      <w:r w:rsidRPr="00CE020E">
        <w:rPr>
          <w:rFonts w:ascii="Calibri" w:hAnsi="Calibri"/>
        </w:rPr>
        <w:t xml:space="preserve">první z nich patří Vladimíru Moškořovi za </w:t>
      </w:r>
      <w:r w:rsidRPr="00CE020E">
        <w:rPr>
          <w:rFonts w:ascii="Calibri" w:hAnsi="Calibri"/>
          <w:b/>
        </w:rPr>
        <w:t>obnovu zámku v Červené Řečici</w:t>
      </w:r>
      <w:r w:rsidRPr="00CE020E">
        <w:rPr>
          <w:rFonts w:ascii="Calibri" w:hAnsi="Calibri"/>
        </w:rPr>
        <w:t xml:space="preserve">, která je </w:t>
      </w:r>
      <w:r w:rsidRPr="00CE020E">
        <w:rPr>
          <w:rFonts w:ascii="Calibri" w:hAnsi="Calibri" w:cs="Courier New"/>
        </w:rPr>
        <w:t xml:space="preserve">prvním úspěchem dlouhodobé iniciativy směřované </w:t>
      </w:r>
      <w:r>
        <w:rPr>
          <w:rFonts w:ascii="Calibri" w:hAnsi="Calibri" w:cs="Courier New"/>
        </w:rPr>
        <w:t>k</w:t>
      </w:r>
      <w:r w:rsidRPr="00CE020E">
        <w:rPr>
          <w:rFonts w:ascii="Calibri" w:hAnsi="Calibri" w:cs="Courier New"/>
        </w:rPr>
        <w:t xml:space="preserve"> záchran</w:t>
      </w:r>
      <w:r>
        <w:rPr>
          <w:rFonts w:ascii="Calibri" w:hAnsi="Calibri" w:cs="Courier New"/>
        </w:rPr>
        <w:t>ě</w:t>
      </w:r>
      <w:r w:rsidRPr="00CE020E">
        <w:rPr>
          <w:rFonts w:ascii="Calibri" w:hAnsi="Calibri" w:cs="Courier New"/>
        </w:rPr>
        <w:t xml:space="preserve"> památky, jejíž výsledky byly dlouho nejisté. Jeho příklad dokládá, že za památky se vyplatí bojovat i ve ch</w:t>
      </w:r>
      <w:r>
        <w:rPr>
          <w:rFonts w:ascii="Calibri" w:hAnsi="Calibri" w:cs="Courier New"/>
        </w:rPr>
        <w:t xml:space="preserve">víli, kdy se to zdá nesmyslné. </w:t>
      </w:r>
      <w:r w:rsidRPr="00CE020E">
        <w:rPr>
          <w:rFonts w:ascii="Calibri" w:hAnsi="Calibri" w:cs="Courier New"/>
        </w:rPr>
        <w:t>Navíc dokládá prospěšnost spolupráce soukromých majitelů (investorů)</w:t>
      </w:r>
      <w:r>
        <w:rPr>
          <w:rFonts w:ascii="Calibri" w:hAnsi="Calibri" w:cs="Courier New"/>
        </w:rPr>
        <w:t xml:space="preserve"> </w:t>
      </w:r>
      <w:r w:rsidRPr="00CE020E">
        <w:rPr>
          <w:rFonts w:ascii="Calibri" w:hAnsi="Calibri" w:cs="Courier New"/>
        </w:rPr>
        <w:t>a zástupců NPÚ.</w:t>
      </w:r>
    </w:p>
    <w:p w:rsidR="00F831F5" w:rsidRPr="00457170" w:rsidRDefault="00F831F5" w:rsidP="006C4DE8">
      <w:pPr>
        <w:spacing w:line="276" w:lineRule="auto"/>
        <w:jc w:val="both"/>
        <w:rPr>
          <w:rFonts w:ascii="Calibri" w:hAnsi="Calibri" w:cs="Courier New"/>
        </w:rPr>
      </w:pPr>
      <w:r w:rsidRPr="00CE020E">
        <w:rPr>
          <w:rFonts w:ascii="Calibri" w:hAnsi="Calibri" w:cs="Courier New"/>
        </w:rPr>
        <w:t xml:space="preserve">Druhým zvláštním oceněním generální ředitelka zhodnotila rozsahem a kvalitou ojedinělou </w:t>
      </w:r>
      <w:r w:rsidRPr="00CE020E">
        <w:rPr>
          <w:rFonts w:ascii="Calibri" w:hAnsi="Calibri" w:cs="Courier New"/>
          <w:b/>
        </w:rPr>
        <w:t>záchranu</w:t>
      </w:r>
      <w:r w:rsidRPr="00CE020E">
        <w:rPr>
          <w:rFonts w:ascii="Calibri" w:hAnsi="Calibri" w:cs="Courier New"/>
        </w:rPr>
        <w:t xml:space="preserve"> </w:t>
      </w:r>
      <w:r w:rsidRPr="00CE020E">
        <w:rPr>
          <w:rFonts w:ascii="Calibri" w:hAnsi="Calibri" w:cs="Courier New"/>
          <w:b/>
        </w:rPr>
        <w:t>maleb Antonína Tuvory na stropě a stěnách tanečního sálu zámku Nebílovy</w:t>
      </w:r>
      <w:r w:rsidRPr="00CE020E">
        <w:rPr>
          <w:rFonts w:ascii="Calibri" w:hAnsi="Calibri" w:cs="Courier New"/>
        </w:rPr>
        <w:t>. O</w:t>
      </w:r>
      <w:r>
        <w:rPr>
          <w:rFonts w:ascii="Calibri" w:hAnsi="Calibri"/>
        </w:rPr>
        <w:t> </w:t>
      </w:r>
      <w:r>
        <w:rPr>
          <w:rFonts w:ascii="Calibri" w:hAnsi="Calibri" w:cs="Courier New"/>
        </w:rPr>
        <w:t>pečlivě provedený restaurátorský zásah</w:t>
      </w:r>
      <w:r w:rsidRPr="00CE020E">
        <w:rPr>
          <w:rFonts w:ascii="Calibri" w:hAnsi="Calibri" w:cs="Courier New"/>
        </w:rPr>
        <w:t xml:space="preserve"> se zasloužila akademická malířka Karine Artouni</w:t>
      </w:r>
      <w:r>
        <w:rPr>
          <w:rFonts w:ascii="Calibri" w:hAnsi="Calibri" w:cs="Courier New"/>
        </w:rPr>
        <w:t xml:space="preserve"> se svým týmem.</w:t>
      </w:r>
    </w:p>
    <w:p w:rsidR="00F831F5" w:rsidRPr="00457170" w:rsidRDefault="00F831F5" w:rsidP="006C4DE8">
      <w:pPr>
        <w:spacing w:line="276" w:lineRule="auto"/>
        <w:jc w:val="both"/>
        <w:rPr>
          <w:rFonts w:ascii="Calibri" w:hAnsi="Calibri" w:cs="Courier New"/>
          <w:b/>
        </w:rPr>
      </w:pPr>
    </w:p>
    <w:p w:rsidR="00F831F5" w:rsidRPr="00457170" w:rsidRDefault="00F831F5" w:rsidP="006C4DE8">
      <w:pPr>
        <w:spacing w:line="276" w:lineRule="auto"/>
        <w:jc w:val="both"/>
        <w:rPr>
          <w:rFonts w:ascii="Calibri" w:hAnsi="Calibri" w:cs="Courier New"/>
        </w:rPr>
      </w:pPr>
      <w:r w:rsidRPr="00CE020E">
        <w:rPr>
          <w:rFonts w:ascii="Calibri" w:hAnsi="Calibri" w:cs="Courier New"/>
        </w:rPr>
        <w:t xml:space="preserve"> -----------------------------------------------------------------------------------------------------------------------</w:t>
      </w:r>
    </w:p>
    <w:p w:rsidR="00F831F5" w:rsidRPr="009900D9" w:rsidRDefault="00F831F5" w:rsidP="006C4DE8">
      <w:pPr>
        <w:spacing w:line="276" w:lineRule="auto"/>
        <w:jc w:val="both"/>
        <w:rPr>
          <w:rFonts w:ascii="Calibri" w:hAnsi="Calibri" w:cs="Arial"/>
          <w:b/>
        </w:rPr>
      </w:pPr>
      <w:r w:rsidRPr="00CE020E">
        <w:rPr>
          <w:rFonts w:ascii="Calibri" w:hAnsi="Calibri" w:cs="Arial"/>
          <w:b/>
        </w:rPr>
        <w:t xml:space="preserve">Kontakt: </w:t>
      </w:r>
    </w:p>
    <w:p w:rsidR="00F831F5" w:rsidRPr="00457170" w:rsidRDefault="00F831F5" w:rsidP="006C4DE8">
      <w:pPr>
        <w:spacing w:line="276" w:lineRule="auto"/>
        <w:jc w:val="both"/>
        <w:rPr>
          <w:rFonts w:ascii="Calibri" w:hAnsi="Calibri" w:cs="Arial"/>
          <w:color w:val="000000"/>
        </w:rPr>
      </w:pPr>
      <w:r w:rsidRPr="00CE020E">
        <w:rPr>
          <w:rFonts w:ascii="Calibri" w:hAnsi="Calibri" w:cs="Arial"/>
        </w:rPr>
        <w:t xml:space="preserve">Mgr. et Mgr. Jana Tichá, tisková mluvčí NPÚ, 257 010 206, 724 511 225, </w:t>
      </w:r>
      <w:hyperlink r:id="rId12" w:history="1">
        <w:r w:rsidRPr="00CE020E">
          <w:rPr>
            <w:rStyle w:val="Hyperlink"/>
            <w:rFonts w:ascii="Calibri" w:hAnsi="Calibri" w:cs="Arial"/>
          </w:rPr>
          <w:t>ticha.jana@npu.cz</w:t>
        </w:r>
      </w:hyperlink>
    </w:p>
    <w:p w:rsidR="00F831F5" w:rsidRPr="00457170" w:rsidRDefault="00F831F5" w:rsidP="006C4DE8">
      <w:pPr>
        <w:spacing w:line="276" w:lineRule="auto"/>
        <w:jc w:val="both"/>
        <w:rPr>
          <w:rFonts w:ascii="Calibri" w:hAnsi="Calibri" w:cs="Arial"/>
        </w:rPr>
      </w:pPr>
    </w:p>
    <w:p w:rsidR="00F831F5" w:rsidRDefault="00F831F5" w:rsidP="006C4DE8">
      <w:pPr>
        <w:jc w:val="both"/>
        <w:rPr>
          <w:rFonts w:ascii="Calibri" w:hAnsi="Calibri" w:cs="Arial"/>
        </w:rPr>
      </w:pPr>
    </w:p>
    <w:p w:rsidR="00F831F5" w:rsidRDefault="00F831F5">
      <w:pPr>
        <w:rPr>
          <w:rFonts w:ascii="Calibri" w:hAnsi="Calibri" w:cs="Arial"/>
        </w:rPr>
      </w:pPr>
      <w:r>
        <w:rPr>
          <w:rFonts w:ascii="Calibri" w:hAnsi="Calibri" w:cs="Arial"/>
        </w:rPr>
        <w:br w:type="page"/>
      </w:r>
    </w:p>
    <w:p w:rsidR="00F831F5" w:rsidRPr="006C4DE8" w:rsidRDefault="00F831F5" w:rsidP="006C4DE8">
      <w:pPr>
        <w:spacing w:line="276" w:lineRule="auto"/>
        <w:jc w:val="both"/>
        <w:rPr>
          <w:rFonts w:ascii="Calibri" w:hAnsi="Calibri" w:cs="Arial"/>
          <w:b/>
          <w:u w:val="single"/>
        </w:rPr>
      </w:pPr>
      <w:r w:rsidRPr="006C4DE8">
        <w:rPr>
          <w:rFonts w:ascii="Calibri" w:hAnsi="Calibri" w:cs="Arial"/>
          <w:b/>
          <w:u w:val="single"/>
        </w:rPr>
        <w:t>Příloha TZ: Seznam nominovaných na Cenu NPÚ Patrimonium pro futuro v jednotlivých kategoriích</w:t>
      </w:r>
    </w:p>
    <w:p w:rsidR="00F831F5" w:rsidRPr="00457170" w:rsidRDefault="00F831F5" w:rsidP="006C4DE8">
      <w:pPr>
        <w:spacing w:line="276" w:lineRule="auto"/>
        <w:jc w:val="both"/>
        <w:rPr>
          <w:rFonts w:ascii="Calibri" w:hAnsi="Calibri" w:cs="Arial"/>
          <w:u w:val="single"/>
        </w:rPr>
      </w:pPr>
    </w:p>
    <w:p w:rsidR="00F831F5" w:rsidRPr="00457170" w:rsidRDefault="00F831F5" w:rsidP="006C4DE8">
      <w:pPr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CE020E">
        <w:rPr>
          <w:rFonts w:ascii="Calibri" w:hAnsi="Calibri"/>
          <w:b/>
        </w:rPr>
        <w:t>bnova památky, restaurování</w:t>
      </w:r>
      <w:r>
        <w:rPr>
          <w:rFonts w:ascii="Calibri" w:hAnsi="Calibri"/>
          <w:b/>
        </w:rPr>
        <w:t>:</w:t>
      </w:r>
      <w:r>
        <w:rPr>
          <w:rFonts w:ascii="Calibri" w:hAnsi="Calibri"/>
          <w:b/>
        </w:rPr>
        <w:br/>
      </w:r>
    </w:p>
    <w:p w:rsidR="00F831F5" w:rsidRPr="00457170" w:rsidRDefault="00F831F5" w:rsidP="006C4DE8">
      <w:pPr>
        <w:rPr>
          <w:rFonts w:ascii="Calibri" w:hAnsi="Calibri"/>
        </w:rPr>
      </w:pPr>
      <w:r w:rsidRPr="00CE020E">
        <w:rPr>
          <w:rFonts w:ascii="Calibri" w:hAnsi="Calibri"/>
        </w:rPr>
        <w:t>Stavební sanace zříceniny Nový Hrad u Kunratic a přemostění hradního příkopu</w:t>
      </w:r>
      <w:r w:rsidRPr="00CE020E">
        <w:rPr>
          <w:rFonts w:ascii="Calibri" w:hAnsi="Calibri"/>
        </w:rPr>
        <w:br/>
        <w:t>Nominováni byli: odbor rozvoje veřejného prostoru Magistrátu hl. m. Prahy (dříve odbor rozvoje veřejného prostoru), pověřený pracovník Ing. arch. Anna Anděrová</w:t>
      </w:r>
    </w:p>
    <w:p w:rsidR="00F831F5" w:rsidRPr="00457170" w:rsidRDefault="00F831F5" w:rsidP="006C4DE8">
      <w:pPr>
        <w:rPr>
          <w:rFonts w:ascii="Calibri" w:hAnsi="Calibri"/>
        </w:rPr>
      </w:pPr>
    </w:p>
    <w:p w:rsidR="00F831F5" w:rsidRPr="00457170" w:rsidRDefault="00F831F5" w:rsidP="006C4DE8">
      <w:pPr>
        <w:rPr>
          <w:rFonts w:ascii="Calibri" w:hAnsi="Calibri"/>
        </w:rPr>
      </w:pPr>
      <w:r w:rsidRPr="00CE020E">
        <w:rPr>
          <w:rFonts w:ascii="Calibri" w:hAnsi="Calibri"/>
        </w:rPr>
        <w:t>Nástěnná a stropní výmalba tanečního sálu zámku v Nebílovech</w:t>
      </w:r>
      <w:r w:rsidRPr="00CE020E">
        <w:rPr>
          <w:rFonts w:ascii="Calibri" w:hAnsi="Calibri"/>
        </w:rPr>
        <w:br/>
        <w:t>Nominována byla: ak. mal. Karine Artouni</w:t>
      </w:r>
    </w:p>
    <w:p w:rsidR="00F831F5" w:rsidRPr="00457170" w:rsidRDefault="00F831F5" w:rsidP="006C4DE8">
      <w:pPr>
        <w:rPr>
          <w:rFonts w:ascii="Calibri" w:hAnsi="Calibri"/>
        </w:rPr>
      </w:pPr>
    </w:p>
    <w:p w:rsidR="00F831F5" w:rsidRPr="00457170" w:rsidRDefault="00F831F5" w:rsidP="006C4DE8">
      <w:pPr>
        <w:rPr>
          <w:rFonts w:ascii="Calibri" w:hAnsi="Calibri"/>
        </w:rPr>
      </w:pPr>
      <w:r w:rsidRPr="00CE020E">
        <w:rPr>
          <w:rFonts w:ascii="Calibri" w:hAnsi="Calibri"/>
        </w:rPr>
        <w:t>Vestibul a sala terrena na zámku Trpísty</w:t>
      </w:r>
      <w:r w:rsidRPr="00CE020E">
        <w:rPr>
          <w:rFonts w:ascii="Calibri" w:hAnsi="Calibri"/>
        </w:rPr>
        <w:br/>
        <w:t>Nominováni byli: stavební firma Bolid M, s. r. o., zastoupená Lukášem Havlíkem, a kolektiv restaurátorů</w:t>
      </w:r>
    </w:p>
    <w:p w:rsidR="00F831F5" w:rsidRPr="00457170" w:rsidRDefault="00F831F5" w:rsidP="006C4DE8">
      <w:pPr>
        <w:rPr>
          <w:rFonts w:ascii="Calibri" w:hAnsi="Calibri"/>
        </w:rPr>
      </w:pPr>
    </w:p>
    <w:p w:rsidR="00F831F5" w:rsidRPr="00457170" w:rsidRDefault="00F831F5" w:rsidP="006C4DE8">
      <w:pPr>
        <w:rPr>
          <w:rFonts w:ascii="Calibri" w:hAnsi="Calibri"/>
        </w:rPr>
      </w:pPr>
      <w:r w:rsidRPr="00CE020E">
        <w:rPr>
          <w:rFonts w:ascii="Calibri" w:hAnsi="Calibri"/>
        </w:rPr>
        <w:t>Kostel sv. Kateřiny, Křižovatka</w:t>
      </w:r>
      <w:r w:rsidRPr="00CE020E">
        <w:rPr>
          <w:rFonts w:ascii="Calibri" w:hAnsi="Calibri"/>
        </w:rPr>
        <w:br/>
        <w:t>Nominováni byli: obec Křižovatka, starosta Jan Strachota</w:t>
      </w:r>
    </w:p>
    <w:p w:rsidR="00F831F5" w:rsidRPr="00457170" w:rsidRDefault="00F831F5" w:rsidP="006C4DE8">
      <w:pPr>
        <w:rPr>
          <w:rFonts w:ascii="Calibri" w:hAnsi="Calibri"/>
        </w:rPr>
      </w:pPr>
    </w:p>
    <w:p w:rsidR="00F831F5" w:rsidRPr="00457170" w:rsidRDefault="00F831F5" w:rsidP="006C4DE8">
      <w:pPr>
        <w:rPr>
          <w:rFonts w:ascii="Calibri" w:hAnsi="Calibri"/>
        </w:rPr>
      </w:pPr>
      <w:r w:rsidRPr="00CE020E">
        <w:rPr>
          <w:rFonts w:ascii="Calibri" w:hAnsi="Calibri"/>
        </w:rPr>
        <w:t>Areál Lorety v Rumburku</w:t>
      </w:r>
      <w:r w:rsidRPr="00CE020E">
        <w:rPr>
          <w:rFonts w:ascii="Calibri" w:hAnsi="Calibri"/>
        </w:rPr>
        <w:br/>
        <w:t>Nominováni byli: Římskokatolická farnost – děkanství Rumburk, Mgr. Klára Mágrová</w:t>
      </w:r>
    </w:p>
    <w:p w:rsidR="00F831F5" w:rsidRPr="00457170" w:rsidRDefault="00F831F5" w:rsidP="006C4DE8">
      <w:pPr>
        <w:rPr>
          <w:rFonts w:ascii="Calibri" w:hAnsi="Calibri"/>
        </w:rPr>
      </w:pPr>
    </w:p>
    <w:p w:rsidR="00F831F5" w:rsidRPr="00457170" w:rsidRDefault="00F831F5" w:rsidP="006C4DE8">
      <w:pPr>
        <w:rPr>
          <w:rFonts w:ascii="Calibri" w:hAnsi="Calibri"/>
        </w:rPr>
      </w:pPr>
      <w:r w:rsidRPr="00CE020E">
        <w:rPr>
          <w:rFonts w:ascii="Calibri" w:hAnsi="Calibri"/>
        </w:rPr>
        <w:t>Obnova židovských památek v České republice – projekt 10 hvězd</w:t>
      </w:r>
      <w:r w:rsidRPr="00CE020E">
        <w:rPr>
          <w:rFonts w:ascii="Calibri" w:hAnsi="Calibri"/>
        </w:rPr>
        <w:br/>
        <w:t>Souborná nominace: Federace židovských obcí v ČR, koordinátor projektu Ing. Jan Kindermann</w:t>
      </w:r>
    </w:p>
    <w:p w:rsidR="00F831F5" w:rsidRPr="00457170" w:rsidRDefault="00F831F5" w:rsidP="006C4DE8">
      <w:pPr>
        <w:rPr>
          <w:rFonts w:ascii="Calibri" w:hAnsi="Calibri"/>
        </w:rPr>
      </w:pPr>
    </w:p>
    <w:p w:rsidR="00F831F5" w:rsidRPr="00457170" w:rsidRDefault="00F831F5" w:rsidP="006C4DE8">
      <w:pPr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CE020E">
        <w:rPr>
          <w:rFonts w:ascii="Calibri" w:hAnsi="Calibri"/>
          <w:b/>
        </w:rPr>
        <w:t>bjev, nález roku</w:t>
      </w:r>
      <w:r>
        <w:rPr>
          <w:rFonts w:ascii="Calibri" w:hAnsi="Calibri"/>
          <w:b/>
        </w:rPr>
        <w:t>:</w:t>
      </w:r>
      <w:r>
        <w:rPr>
          <w:rFonts w:ascii="Calibri" w:hAnsi="Calibri"/>
          <w:b/>
        </w:rPr>
        <w:br/>
      </w:r>
    </w:p>
    <w:p w:rsidR="00F831F5" w:rsidRPr="00457170" w:rsidRDefault="00F831F5" w:rsidP="006C4DE8">
      <w:pPr>
        <w:rPr>
          <w:rFonts w:ascii="Calibri" w:hAnsi="Calibri"/>
        </w:rPr>
      </w:pPr>
      <w:r w:rsidRPr="00CE020E">
        <w:rPr>
          <w:rFonts w:ascii="Calibri" w:hAnsi="Calibri"/>
        </w:rPr>
        <w:t>Nález systému historických výpustí v hrázi rybníka Jordán v Táboře</w:t>
      </w:r>
      <w:r w:rsidRPr="00CE020E">
        <w:rPr>
          <w:rFonts w:ascii="Calibri" w:hAnsi="Calibri"/>
        </w:rPr>
        <w:br/>
        <w:t>Nominováno bylo: Husitské muzeum v Táboře</w:t>
      </w:r>
    </w:p>
    <w:p w:rsidR="00F831F5" w:rsidRPr="00457170" w:rsidRDefault="00F831F5" w:rsidP="006C4DE8">
      <w:pPr>
        <w:rPr>
          <w:rFonts w:ascii="Calibri" w:hAnsi="Calibri"/>
        </w:rPr>
      </w:pPr>
    </w:p>
    <w:p w:rsidR="00F831F5" w:rsidRPr="00457170" w:rsidRDefault="00F831F5" w:rsidP="006C4DE8">
      <w:pPr>
        <w:rPr>
          <w:rFonts w:ascii="Calibri" w:hAnsi="Calibri"/>
        </w:rPr>
      </w:pPr>
      <w:r w:rsidRPr="00CE020E">
        <w:rPr>
          <w:rFonts w:ascii="Calibri" w:hAnsi="Calibri"/>
        </w:rPr>
        <w:t>Středověké nástěnné malby v kostele sv. Havla v Kuřívodech</w:t>
      </w:r>
      <w:r w:rsidRPr="00CE020E">
        <w:rPr>
          <w:rFonts w:ascii="Calibri" w:hAnsi="Calibri"/>
        </w:rPr>
        <w:br/>
        <w:t>Nominován byl: ak. mal. Václav Potůček, restaurátor</w:t>
      </w:r>
    </w:p>
    <w:p w:rsidR="00F831F5" w:rsidRPr="00457170" w:rsidRDefault="00F831F5" w:rsidP="006C4DE8">
      <w:pPr>
        <w:rPr>
          <w:rFonts w:ascii="Calibri" w:hAnsi="Calibri"/>
        </w:rPr>
      </w:pPr>
    </w:p>
    <w:p w:rsidR="00F831F5" w:rsidRPr="00457170" w:rsidRDefault="00F831F5" w:rsidP="006C4DE8">
      <w:pPr>
        <w:rPr>
          <w:rFonts w:ascii="Calibri" w:hAnsi="Calibri"/>
        </w:rPr>
      </w:pPr>
      <w:r w:rsidRPr="00CE020E">
        <w:rPr>
          <w:rFonts w:ascii="Calibri" w:hAnsi="Calibri"/>
        </w:rPr>
        <w:t>Archeologický odkryv základů duchovně-vzdělávacího centra Jednoty bratrské v Přerově</w:t>
      </w:r>
      <w:r w:rsidRPr="00CE020E">
        <w:rPr>
          <w:rFonts w:ascii="Calibri" w:hAnsi="Calibri"/>
        </w:rPr>
        <w:br/>
        <w:t>Nominováni byli: Archaia Olomouc, o. p. s., spolu s Muzeem Komenského v Přerově</w:t>
      </w:r>
    </w:p>
    <w:p w:rsidR="00F831F5" w:rsidRPr="00457170" w:rsidRDefault="00F831F5" w:rsidP="006C4DE8">
      <w:pPr>
        <w:rPr>
          <w:rFonts w:ascii="Calibri" w:hAnsi="Calibri"/>
        </w:rPr>
      </w:pPr>
    </w:p>
    <w:p w:rsidR="00F831F5" w:rsidRPr="00457170" w:rsidRDefault="00F831F5" w:rsidP="006C4DE8">
      <w:pPr>
        <w:rPr>
          <w:rFonts w:ascii="Calibri" w:hAnsi="Calibri"/>
          <w:b/>
        </w:rPr>
      </w:pPr>
      <w:r>
        <w:rPr>
          <w:rFonts w:ascii="Calibri" w:hAnsi="Calibri"/>
          <w:b/>
        </w:rPr>
        <w:t>P</w:t>
      </w:r>
      <w:r w:rsidRPr="00CE020E">
        <w:rPr>
          <w:rFonts w:ascii="Calibri" w:hAnsi="Calibri"/>
          <w:b/>
        </w:rPr>
        <w:t>rezentace hodnot</w:t>
      </w:r>
      <w:r>
        <w:rPr>
          <w:rFonts w:ascii="Calibri" w:hAnsi="Calibri"/>
          <w:b/>
        </w:rPr>
        <w:t>:</w:t>
      </w:r>
      <w:r>
        <w:rPr>
          <w:rFonts w:ascii="Calibri" w:hAnsi="Calibri"/>
          <w:b/>
        </w:rPr>
        <w:br/>
      </w:r>
    </w:p>
    <w:p w:rsidR="00F831F5" w:rsidRPr="00457170" w:rsidRDefault="00F831F5" w:rsidP="006C4DE8">
      <w:pPr>
        <w:rPr>
          <w:rFonts w:ascii="Calibri" w:hAnsi="Calibri"/>
        </w:rPr>
      </w:pPr>
      <w:r w:rsidRPr="00CE020E">
        <w:rPr>
          <w:rFonts w:ascii="Calibri" w:hAnsi="Calibri"/>
        </w:rPr>
        <w:t xml:space="preserve">Publikace </w:t>
      </w:r>
      <w:r w:rsidRPr="00CE020E">
        <w:rPr>
          <w:rFonts w:ascii="Calibri" w:hAnsi="Calibri"/>
          <w:i/>
        </w:rPr>
        <w:t>Pozdně gotické kostely na rožmberském panství</w:t>
      </w:r>
      <w:r w:rsidRPr="00CE020E">
        <w:rPr>
          <w:rFonts w:ascii="Calibri" w:hAnsi="Calibri"/>
          <w:i/>
        </w:rPr>
        <w:br/>
      </w:r>
      <w:r w:rsidRPr="00CE020E">
        <w:rPr>
          <w:rFonts w:ascii="Calibri" w:hAnsi="Calibri"/>
        </w:rPr>
        <w:t>Nominován byl: autor knihy PhDr. Roman Lavička, Ph.D.</w:t>
      </w:r>
    </w:p>
    <w:p w:rsidR="00F831F5" w:rsidRPr="00457170" w:rsidRDefault="00F831F5" w:rsidP="006C4DE8">
      <w:pPr>
        <w:rPr>
          <w:rFonts w:ascii="Calibri" w:hAnsi="Calibri"/>
        </w:rPr>
      </w:pPr>
    </w:p>
    <w:p w:rsidR="00F831F5" w:rsidRPr="00457170" w:rsidRDefault="00F831F5" w:rsidP="006C4DE8">
      <w:pPr>
        <w:rPr>
          <w:rFonts w:ascii="Calibri" w:hAnsi="Calibri"/>
        </w:rPr>
      </w:pPr>
      <w:r w:rsidRPr="00CE020E">
        <w:rPr>
          <w:rFonts w:ascii="Calibri" w:hAnsi="Calibri"/>
        </w:rPr>
        <w:t xml:space="preserve">Výstava </w:t>
      </w:r>
      <w:r w:rsidRPr="00CE020E">
        <w:rPr>
          <w:rFonts w:ascii="Calibri" w:hAnsi="Calibri"/>
          <w:i/>
        </w:rPr>
        <w:t>Zničené židovské památky severních Čech 1938–1989</w:t>
      </w:r>
      <w:r w:rsidRPr="00CE020E">
        <w:rPr>
          <w:rFonts w:ascii="Calibri" w:hAnsi="Calibri"/>
          <w:i/>
        </w:rPr>
        <w:br/>
      </w:r>
      <w:r w:rsidRPr="00CE020E">
        <w:rPr>
          <w:rFonts w:ascii="Calibri" w:hAnsi="Calibri"/>
        </w:rPr>
        <w:t>Nominována byla: Společnost pro obnovu památek Úštěcka</w:t>
      </w:r>
    </w:p>
    <w:p w:rsidR="00F831F5" w:rsidRPr="00457170" w:rsidRDefault="00F831F5" w:rsidP="006C4DE8">
      <w:pPr>
        <w:rPr>
          <w:rFonts w:ascii="Calibri" w:hAnsi="Calibri"/>
        </w:rPr>
      </w:pPr>
    </w:p>
    <w:p w:rsidR="00F831F5" w:rsidRPr="00457170" w:rsidRDefault="00F831F5" w:rsidP="006C4DE8">
      <w:pPr>
        <w:rPr>
          <w:rFonts w:ascii="Calibri" w:hAnsi="Calibri"/>
        </w:rPr>
      </w:pPr>
      <w:r w:rsidRPr="00CE020E">
        <w:rPr>
          <w:rFonts w:ascii="Calibri" w:hAnsi="Calibri"/>
        </w:rPr>
        <w:t>Občanské sdružení Omnium za soustavnou aktivizační činnost ve prospěch záchrany souboru tzv. broumovské skupiny kostelů</w:t>
      </w:r>
      <w:r w:rsidRPr="00CE020E">
        <w:rPr>
          <w:rFonts w:ascii="Calibri" w:hAnsi="Calibri"/>
        </w:rPr>
        <w:br/>
        <w:t>Nominováno bylo: Omnium, o. s., Ing. Jakub Děd</w:t>
      </w:r>
    </w:p>
    <w:p w:rsidR="00F831F5" w:rsidRPr="00457170" w:rsidRDefault="00F831F5" w:rsidP="006C4DE8">
      <w:pPr>
        <w:rPr>
          <w:rFonts w:ascii="Calibri" w:hAnsi="Calibri"/>
        </w:rPr>
      </w:pPr>
    </w:p>
    <w:p w:rsidR="00F831F5" w:rsidRPr="00457170" w:rsidRDefault="00F831F5" w:rsidP="006C4DE8">
      <w:pPr>
        <w:rPr>
          <w:rFonts w:ascii="Calibri" w:hAnsi="Calibri"/>
        </w:rPr>
      </w:pPr>
      <w:r w:rsidRPr="00CE020E">
        <w:rPr>
          <w:rFonts w:ascii="Calibri" w:hAnsi="Calibri"/>
        </w:rPr>
        <w:t xml:space="preserve">Publikace </w:t>
      </w:r>
      <w:r w:rsidRPr="00CE020E">
        <w:rPr>
          <w:rFonts w:ascii="Calibri" w:hAnsi="Calibri"/>
          <w:i/>
        </w:rPr>
        <w:t>Sgrafita zámku v Litomyšli</w:t>
      </w:r>
      <w:r w:rsidRPr="00CE020E">
        <w:rPr>
          <w:rFonts w:ascii="Calibri" w:hAnsi="Calibri"/>
          <w:i/>
        </w:rPr>
        <w:br/>
      </w:r>
      <w:r w:rsidRPr="00CE020E">
        <w:rPr>
          <w:rFonts w:ascii="Calibri" w:hAnsi="Calibri"/>
        </w:rPr>
        <w:t>Nominováni byli: Pavel Weisser (editor), Martin Boštík, Petra Lesniaková, Eliška Racková, Jiří Slavík, Jan Vojtěchovský (autoři)</w:t>
      </w:r>
    </w:p>
    <w:p w:rsidR="00F831F5" w:rsidRPr="00457170" w:rsidRDefault="00F831F5" w:rsidP="006C4DE8">
      <w:pPr>
        <w:rPr>
          <w:rFonts w:ascii="Calibri" w:hAnsi="Calibri"/>
        </w:rPr>
      </w:pPr>
    </w:p>
    <w:p w:rsidR="00F831F5" w:rsidRPr="00457170" w:rsidRDefault="00F831F5" w:rsidP="006C4DE8">
      <w:pPr>
        <w:rPr>
          <w:rFonts w:ascii="Calibri" w:hAnsi="Calibri"/>
        </w:rPr>
      </w:pPr>
      <w:r w:rsidRPr="00CE020E">
        <w:rPr>
          <w:rFonts w:ascii="Calibri" w:hAnsi="Calibri"/>
        </w:rPr>
        <w:t>Občanské sdružení Za krásnou Olomouc</w:t>
      </w:r>
      <w:r w:rsidRPr="00CE020E">
        <w:rPr>
          <w:rFonts w:ascii="Calibri" w:hAnsi="Calibri"/>
        </w:rPr>
        <w:br/>
        <w:t>Nominováno bylo: Za krásnou Olomouc, o. s.</w:t>
      </w:r>
    </w:p>
    <w:p w:rsidR="00F831F5" w:rsidRPr="00457170" w:rsidRDefault="00F831F5" w:rsidP="006C4DE8">
      <w:pPr>
        <w:rPr>
          <w:rFonts w:ascii="Calibri" w:hAnsi="Calibri"/>
        </w:rPr>
      </w:pPr>
    </w:p>
    <w:p w:rsidR="00F831F5" w:rsidRPr="00457170" w:rsidRDefault="00F831F5" w:rsidP="006C4DE8">
      <w:pPr>
        <w:rPr>
          <w:rFonts w:ascii="Calibri" w:hAnsi="Calibri"/>
        </w:rPr>
      </w:pPr>
      <w:r w:rsidRPr="00CE020E">
        <w:rPr>
          <w:rFonts w:ascii="Calibri" w:hAnsi="Calibri"/>
        </w:rPr>
        <w:t xml:space="preserve">Sekce </w:t>
      </w:r>
      <w:r w:rsidRPr="00CE020E">
        <w:rPr>
          <w:rFonts w:ascii="Calibri" w:hAnsi="Calibri"/>
          <w:i/>
        </w:rPr>
        <w:t>Zápisníček</w:t>
      </w:r>
      <w:r w:rsidRPr="00CE020E">
        <w:rPr>
          <w:rFonts w:ascii="Calibri" w:hAnsi="Calibri"/>
        </w:rPr>
        <w:t xml:space="preserve"> na internetových stránkách Archaia Brno, o. p. s.</w:t>
      </w:r>
      <w:r w:rsidRPr="00CE020E">
        <w:rPr>
          <w:rFonts w:ascii="Calibri" w:hAnsi="Calibri"/>
        </w:rPr>
        <w:br/>
        <w:t>Nominován byl: kolektiv pracovníků Archaia Brno, o. p. s.</w:t>
      </w:r>
    </w:p>
    <w:p w:rsidR="00F831F5" w:rsidRPr="00457170" w:rsidRDefault="00F831F5" w:rsidP="006C4DE8">
      <w:pPr>
        <w:rPr>
          <w:rFonts w:ascii="Calibri" w:hAnsi="Calibri"/>
        </w:rPr>
      </w:pPr>
    </w:p>
    <w:p w:rsidR="00F831F5" w:rsidRPr="00457170" w:rsidRDefault="00F831F5" w:rsidP="006C4DE8">
      <w:pPr>
        <w:rPr>
          <w:rFonts w:ascii="Calibri" w:hAnsi="Calibri"/>
        </w:rPr>
      </w:pPr>
      <w:r w:rsidRPr="00CE020E">
        <w:rPr>
          <w:rFonts w:ascii="Calibri" w:hAnsi="Calibri"/>
        </w:rPr>
        <w:t xml:space="preserve">Výstava </w:t>
      </w:r>
      <w:r w:rsidRPr="00CE020E">
        <w:rPr>
          <w:rFonts w:ascii="Calibri" w:hAnsi="Calibri"/>
          <w:i/>
        </w:rPr>
        <w:t>Opavské hradby</w:t>
      </w:r>
      <w:r w:rsidRPr="00CE020E">
        <w:rPr>
          <w:rFonts w:ascii="Calibri" w:hAnsi="Calibri"/>
        </w:rPr>
        <w:t xml:space="preserve"> s doprovodnou publikací a programy</w:t>
      </w:r>
      <w:r w:rsidRPr="00CE020E">
        <w:rPr>
          <w:rFonts w:ascii="Calibri" w:hAnsi="Calibri"/>
        </w:rPr>
        <w:br/>
        <w:t>Nominována byla: Opavská kulturní organizace, p. o.</w:t>
      </w:r>
    </w:p>
    <w:p w:rsidR="00F831F5" w:rsidRPr="00457170" w:rsidRDefault="00F831F5" w:rsidP="006C4DE8">
      <w:pPr>
        <w:rPr>
          <w:rFonts w:ascii="Calibri" w:hAnsi="Calibri"/>
        </w:rPr>
      </w:pPr>
    </w:p>
    <w:p w:rsidR="00F831F5" w:rsidRPr="00457170" w:rsidRDefault="00F831F5" w:rsidP="006C4DE8">
      <w:pPr>
        <w:rPr>
          <w:rFonts w:ascii="Calibri" w:hAnsi="Calibri"/>
          <w:b/>
        </w:rPr>
      </w:pPr>
      <w:r>
        <w:rPr>
          <w:rFonts w:ascii="Calibri" w:hAnsi="Calibri"/>
          <w:b/>
        </w:rPr>
        <w:t>Z</w:t>
      </w:r>
      <w:r w:rsidRPr="00CE020E">
        <w:rPr>
          <w:rFonts w:ascii="Calibri" w:hAnsi="Calibri"/>
          <w:b/>
        </w:rPr>
        <w:t>áchrana a obnova památky</w:t>
      </w:r>
      <w:r>
        <w:rPr>
          <w:rFonts w:ascii="Calibri" w:hAnsi="Calibri"/>
          <w:b/>
        </w:rPr>
        <w:t>:</w:t>
      </w:r>
      <w:r>
        <w:rPr>
          <w:rFonts w:ascii="Calibri" w:hAnsi="Calibri"/>
          <w:b/>
        </w:rPr>
        <w:br/>
      </w:r>
    </w:p>
    <w:p w:rsidR="00F831F5" w:rsidRPr="00457170" w:rsidRDefault="00F831F5" w:rsidP="006C4DE8">
      <w:pPr>
        <w:rPr>
          <w:rFonts w:ascii="Calibri" w:hAnsi="Calibri"/>
        </w:rPr>
      </w:pPr>
      <w:r w:rsidRPr="00CE020E">
        <w:rPr>
          <w:rFonts w:ascii="Calibri" w:hAnsi="Calibri"/>
        </w:rPr>
        <w:t>Část dvojvily bratří Čapků čp. 1853 na Vinohradech, Praha 10</w:t>
      </w:r>
      <w:r w:rsidRPr="00CE020E">
        <w:rPr>
          <w:rFonts w:ascii="Calibri" w:hAnsi="Calibri"/>
        </w:rPr>
        <w:br/>
        <w:t>Nominována byla: městská část Praha 10</w:t>
      </w:r>
    </w:p>
    <w:p w:rsidR="00F831F5" w:rsidRPr="00457170" w:rsidRDefault="00F831F5" w:rsidP="006C4DE8">
      <w:pPr>
        <w:rPr>
          <w:rFonts w:ascii="Calibri" w:hAnsi="Calibri"/>
        </w:rPr>
      </w:pPr>
    </w:p>
    <w:p w:rsidR="00F831F5" w:rsidRPr="00457170" w:rsidRDefault="00F831F5" w:rsidP="006C4DE8">
      <w:pPr>
        <w:rPr>
          <w:rFonts w:ascii="Calibri" w:hAnsi="Calibri"/>
        </w:rPr>
      </w:pPr>
      <w:r w:rsidRPr="00CE020E">
        <w:rPr>
          <w:rFonts w:ascii="Calibri" w:hAnsi="Calibri"/>
        </w:rPr>
        <w:t>Budova chlévů v areálu Třebešice</w:t>
      </w:r>
      <w:r w:rsidRPr="00CE020E">
        <w:rPr>
          <w:rFonts w:ascii="Calibri" w:hAnsi="Calibri"/>
        </w:rPr>
        <w:br/>
        <w:t>Nominováni byli: Ing. Igor Valda, Ing. Eliška Valdová, Vojtěch Valda, Nikola Valdová</w:t>
      </w:r>
    </w:p>
    <w:p w:rsidR="00F831F5" w:rsidRPr="00457170" w:rsidRDefault="00F831F5" w:rsidP="006C4DE8">
      <w:pPr>
        <w:rPr>
          <w:rFonts w:ascii="Calibri" w:hAnsi="Calibri"/>
        </w:rPr>
      </w:pPr>
    </w:p>
    <w:p w:rsidR="00F831F5" w:rsidRPr="00457170" w:rsidRDefault="00F831F5" w:rsidP="006C4DE8">
      <w:pPr>
        <w:rPr>
          <w:rFonts w:ascii="Calibri" w:hAnsi="Calibri"/>
        </w:rPr>
      </w:pPr>
      <w:r w:rsidRPr="00CE020E">
        <w:rPr>
          <w:rFonts w:ascii="Calibri" w:hAnsi="Calibri"/>
        </w:rPr>
        <w:t>Usedlost Žitovlice čp. 24</w:t>
      </w:r>
      <w:r w:rsidRPr="00CE020E">
        <w:rPr>
          <w:rFonts w:ascii="Calibri" w:hAnsi="Calibri"/>
        </w:rPr>
        <w:br/>
        <w:t>Nominován byl: Ing. Otakar Otta</w:t>
      </w:r>
    </w:p>
    <w:p w:rsidR="00F831F5" w:rsidRPr="00457170" w:rsidRDefault="00F831F5" w:rsidP="006C4DE8">
      <w:pPr>
        <w:rPr>
          <w:rFonts w:ascii="Calibri" w:hAnsi="Calibri"/>
        </w:rPr>
      </w:pPr>
    </w:p>
    <w:p w:rsidR="00F831F5" w:rsidRPr="00457170" w:rsidRDefault="00F831F5" w:rsidP="006C4DE8">
      <w:pPr>
        <w:rPr>
          <w:rFonts w:ascii="Calibri" w:hAnsi="Calibri"/>
        </w:rPr>
      </w:pPr>
      <w:r w:rsidRPr="00CE020E">
        <w:rPr>
          <w:rFonts w:ascii="Calibri" w:hAnsi="Calibri"/>
        </w:rPr>
        <w:t>Areál lázní v Kyselce</w:t>
      </w:r>
      <w:r w:rsidRPr="00CE020E">
        <w:rPr>
          <w:rFonts w:ascii="Calibri" w:hAnsi="Calibri"/>
        </w:rPr>
        <w:br/>
        <w:t>Nominováni byli: Lázně Kyselka, o. p. s., ředitel Miroslav Perout, DiS.</w:t>
      </w:r>
    </w:p>
    <w:p w:rsidR="00F831F5" w:rsidRPr="00457170" w:rsidRDefault="00F831F5" w:rsidP="006C4DE8">
      <w:pPr>
        <w:rPr>
          <w:rFonts w:ascii="Calibri" w:hAnsi="Calibri"/>
        </w:rPr>
      </w:pPr>
    </w:p>
    <w:p w:rsidR="00F831F5" w:rsidRPr="00457170" w:rsidRDefault="00F831F5" w:rsidP="006C4DE8">
      <w:pPr>
        <w:rPr>
          <w:rFonts w:ascii="Calibri" w:hAnsi="Calibri"/>
        </w:rPr>
      </w:pPr>
      <w:r w:rsidRPr="00CE020E">
        <w:rPr>
          <w:rFonts w:ascii="Calibri" w:hAnsi="Calibri"/>
        </w:rPr>
        <w:t>Hlavní oltář v kostele sv. Jiljí v obci Bezděz</w:t>
      </w:r>
      <w:r w:rsidRPr="00CE020E">
        <w:rPr>
          <w:rFonts w:ascii="Calibri" w:hAnsi="Calibri"/>
        </w:rPr>
        <w:br/>
        <w:t>Nominováni byli: J. M. can. Mgr. Jan Nepomuk Jiřiště in memoriam, ak. mal. Alena Moravcová</w:t>
      </w:r>
    </w:p>
    <w:p w:rsidR="00F831F5" w:rsidRPr="00457170" w:rsidRDefault="00F831F5" w:rsidP="006C4DE8">
      <w:pPr>
        <w:rPr>
          <w:rFonts w:ascii="Calibri" w:hAnsi="Calibri"/>
        </w:rPr>
      </w:pPr>
    </w:p>
    <w:p w:rsidR="00F831F5" w:rsidRPr="00457170" w:rsidRDefault="00F831F5" w:rsidP="006C4DE8">
      <w:pPr>
        <w:rPr>
          <w:rFonts w:ascii="Calibri" w:hAnsi="Calibri"/>
        </w:rPr>
      </w:pPr>
      <w:r w:rsidRPr="00CE020E">
        <w:rPr>
          <w:rFonts w:ascii="Calibri" w:hAnsi="Calibri"/>
        </w:rPr>
        <w:t>Záchrana jihovýchodního torza zříceniny hradu Brandýs nad Orlicí</w:t>
      </w:r>
      <w:r w:rsidRPr="00CE020E">
        <w:rPr>
          <w:rFonts w:ascii="Calibri" w:hAnsi="Calibri"/>
        </w:rPr>
        <w:br/>
        <w:t>Nominováni byli: město Brandýs nad Orlicí a Sdružení pro záchranu hradu Brandýs nad Orlicí, o. s.</w:t>
      </w:r>
    </w:p>
    <w:p w:rsidR="00F831F5" w:rsidRPr="00457170" w:rsidRDefault="00F831F5" w:rsidP="006C4DE8">
      <w:pPr>
        <w:rPr>
          <w:rFonts w:ascii="Calibri" w:hAnsi="Calibri"/>
        </w:rPr>
      </w:pPr>
    </w:p>
    <w:p w:rsidR="00F831F5" w:rsidRPr="00457170" w:rsidRDefault="00F831F5" w:rsidP="006C4DE8">
      <w:pPr>
        <w:rPr>
          <w:rFonts w:ascii="Calibri" w:hAnsi="Calibri"/>
        </w:rPr>
      </w:pPr>
      <w:r w:rsidRPr="00CE020E">
        <w:rPr>
          <w:rFonts w:ascii="Calibri" w:hAnsi="Calibri"/>
        </w:rPr>
        <w:t>Vodní mlýn v Rybníkách</w:t>
      </w:r>
      <w:r w:rsidRPr="00CE020E">
        <w:rPr>
          <w:rFonts w:ascii="Calibri" w:hAnsi="Calibri"/>
        </w:rPr>
        <w:br/>
        <w:t>Nominován byl: Ctibor Drápal, Rybníky</w:t>
      </w:r>
    </w:p>
    <w:p w:rsidR="00F831F5" w:rsidRPr="00457170" w:rsidRDefault="00F831F5" w:rsidP="006C4DE8">
      <w:pPr>
        <w:rPr>
          <w:rFonts w:ascii="Calibri" w:hAnsi="Calibri"/>
        </w:rPr>
      </w:pPr>
    </w:p>
    <w:p w:rsidR="00F831F5" w:rsidRPr="00457170" w:rsidRDefault="00F831F5" w:rsidP="006C4DE8">
      <w:pPr>
        <w:rPr>
          <w:rFonts w:ascii="Calibri" w:hAnsi="Calibri"/>
        </w:rPr>
      </w:pPr>
      <w:r w:rsidRPr="00CE020E">
        <w:rPr>
          <w:rFonts w:ascii="Calibri" w:hAnsi="Calibri"/>
        </w:rPr>
        <w:t>Zámek v Červené Řečici</w:t>
      </w:r>
      <w:r w:rsidRPr="00CE020E">
        <w:rPr>
          <w:rFonts w:ascii="Calibri" w:hAnsi="Calibri"/>
        </w:rPr>
        <w:br/>
        <w:t>Nominován byl: Ing. Vladimír Moškoř</w:t>
      </w:r>
    </w:p>
    <w:p w:rsidR="00F831F5" w:rsidRPr="00457170" w:rsidRDefault="00F831F5" w:rsidP="006C4DE8">
      <w:pPr>
        <w:rPr>
          <w:rFonts w:ascii="Calibri" w:hAnsi="Calibri"/>
        </w:rPr>
      </w:pPr>
    </w:p>
    <w:p w:rsidR="00F831F5" w:rsidRPr="00457170" w:rsidRDefault="00F831F5" w:rsidP="006C4DE8">
      <w:pPr>
        <w:rPr>
          <w:rFonts w:ascii="Calibri" w:hAnsi="Calibri"/>
        </w:rPr>
      </w:pPr>
      <w:r w:rsidRPr="00CE020E">
        <w:rPr>
          <w:rFonts w:ascii="Calibri" w:hAnsi="Calibri"/>
        </w:rPr>
        <w:t>Soubor drobných sakrálních památek (kaple, boží muka) na Opavsku</w:t>
      </w:r>
      <w:r w:rsidRPr="00CE020E">
        <w:rPr>
          <w:rFonts w:ascii="Calibri" w:hAnsi="Calibri"/>
        </w:rPr>
        <w:br/>
        <w:t>Nominováno bylo: občanské sdružení Za Opavu</w:t>
      </w:r>
    </w:p>
    <w:p w:rsidR="00F831F5" w:rsidRPr="00457170" w:rsidRDefault="00F831F5" w:rsidP="006C4DE8">
      <w:pPr>
        <w:rPr>
          <w:rFonts w:ascii="Calibri" w:hAnsi="Calibri"/>
        </w:rPr>
      </w:pPr>
    </w:p>
    <w:p w:rsidR="00F831F5" w:rsidRPr="00457170" w:rsidRDefault="00F831F5" w:rsidP="006C4DE8">
      <w:pPr>
        <w:rPr>
          <w:rFonts w:ascii="Calibri" w:hAnsi="Calibri"/>
        </w:rPr>
      </w:pPr>
      <w:r w:rsidRPr="00CE020E">
        <w:rPr>
          <w:rFonts w:ascii="Calibri" w:hAnsi="Calibri"/>
        </w:rPr>
        <w:t>Zřícenina hradu Starý Světlov</w:t>
      </w:r>
      <w:r w:rsidRPr="00CE020E">
        <w:rPr>
          <w:rFonts w:ascii="Calibri" w:hAnsi="Calibri"/>
        </w:rPr>
        <w:br/>
        <w:t>Nominováni byli: František Koudelka, starosta Podhradí, a Martin Petrůj, konzervační práce</w:t>
      </w:r>
    </w:p>
    <w:p w:rsidR="00F831F5" w:rsidRDefault="00F831F5" w:rsidP="006C4DE8">
      <w:pPr>
        <w:rPr>
          <w:rFonts w:ascii="Calibri" w:hAnsi="Calibri"/>
        </w:rPr>
      </w:pPr>
    </w:p>
    <w:p w:rsidR="00F831F5" w:rsidRPr="00457170" w:rsidRDefault="00F831F5" w:rsidP="006C4DE8">
      <w:pPr>
        <w:rPr>
          <w:rFonts w:ascii="Calibri" w:hAnsi="Calibri"/>
        </w:rPr>
      </w:pPr>
    </w:p>
    <w:p w:rsidR="00F831F5" w:rsidRPr="00457170" w:rsidRDefault="00F831F5" w:rsidP="006C4DE8">
      <w:pPr>
        <w:rPr>
          <w:rFonts w:ascii="Calibri" w:hAnsi="Calibri"/>
          <w:b/>
        </w:rPr>
      </w:pPr>
      <w:r w:rsidRPr="00CE020E">
        <w:rPr>
          <w:rFonts w:ascii="Calibri" w:hAnsi="Calibri"/>
          <w:b/>
        </w:rPr>
        <w:t>Osobnost památkové péče</w:t>
      </w:r>
      <w:r>
        <w:rPr>
          <w:rFonts w:ascii="Calibri" w:hAnsi="Calibri"/>
          <w:b/>
        </w:rPr>
        <w:t>:</w:t>
      </w:r>
      <w:r>
        <w:rPr>
          <w:rFonts w:ascii="Calibri" w:hAnsi="Calibri"/>
          <w:b/>
        </w:rPr>
        <w:br/>
      </w:r>
    </w:p>
    <w:p w:rsidR="00F831F5" w:rsidRDefault="00F831F5" w:rsidP="006C4DE8">
      <w:r w:rsidRPr="00CE020E">
        <w:rPr>
          <w:rFonts w:ascii="Calibri" w:hAnsi="Calibri"/>
        </w:rPr>
        <w:t>Prof. PhDr. Tomáš Durdík, DrSc., in memoriam</w:t>
      </w:r>
    </w:p>
    <w:sectPr w:rsidR="00F831F5" w:rsidSect="000A7088"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1F5" w:rsidRDefault="00F831F5">
      <w:r>
        <w:separator/>
      </w:r>
    </w:p>
  </w:endnote>
  <w:endnote w:type="continuationSeparator" w:id="0">
    <w:p w:rsidR="00F831F5" w:rsidRDefault="00F83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1F5" w:rsidRPr="007044E1" w:rsidRDefault="00F831F5" w:rsidP="007044E1">
    <w:pPr>
      <w:pStyle w:val="Footer"/>
      <w:pBdr>
        <w:top w:val="single" w:sz="4" w:space="1" w:color="auto"/>
      </w:pBdr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Národní památkový ústav, Valdštejnské nám. 3, 118 01</w:t>
    </w:r>
    <w:r w:rsidRPr="007044E1">
      <w:rPr>
        <w:rFonts w:ascii="Arial" w:hAnsi="Arial"/>
        <w:color w:val="000000"/>
        <w:sz w:val="16"/>
        <w:szCs w:val="16"/>
      </w:rPr>
      <w:t xml:space="preserve"> Praha 1 </w:t>
    </w:r>
    <w:r>
      <w:rPr>
        <w:rFonts w:ascii="Arial" w:hAnsi="Arial"/>
        <w:color w:val="000000"/>
        <w:sz w:val="16"/>
        <w:szCs w:val="16"/>
      </w:rPr>
      <w:t>–</w:t>
    </w:r>
    <w:r w:rsidRPr="007044E1">
      <w:rPr>
        <w:rFonts w:ascii="Arial" w:hAnsi="Arial"/>
        <w:color w:val="000000"/>
        <w:sz w:val="16"/>
        <w:szCs w:val="16"/>
      </w:rPr>
      <w:t xml:space="preserve"> Malá Strana, P. O. BOX 84</w:t>
    </w:r>
  </w:p>
  <w:p w:rsidR="00F831F5" w:rsidRPr="007044E1" w:rsidRDefault="00F831F5">
    <w:pPr>
      <w:pStyle w:val="Footer"/>
      <w:rPr>
        <w:rFonts w:ascii="Arial" w:hAnsi="Arial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Tel: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010</w:t>
    </w:r>
    <w:r>
      <w:rPr>
        <w:rFonts w:ascii="Arial" w:hAnsi="Arial"/>
        <w:color w:val="000000"/>
        <w:sz w:val="16"/>
        <w:szCs w:val="16"/>
      </w:rPr>
      <w:t xml:space="preserve"> 111, Fax: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531</w:t>
    </w:r>
    <w:r>
      <w:rPr>
        <w:rFonts w:ascii="Arial" w:hAnsi="Arial"/>
        <w:color w:val="000000"/>
        <w:sz w:val="16"/>
        <w:szCs w:val="16"/>
      </w:rPr>
      <w:t xml:space="preserve"> 678</w:t>
    </w:r>
    <w:r w:rsidRPr="00EA7774">
      <w:rPr>
        <w:rFonts w:ascii="Arial" w:hAnsi="Arial"/>
        <w:color w:val="000000"/>
        <w:sz w:val="16"/>
        <w:szCs w:val="16"/>
      </w:rPr>
      <w:t>,</w:t>
    </w:r>
    <w:r w:rsidRPr="00EA7774">
      <w:rPr>
        <w:rFonts w:ascii="Arial" w:hAnsi="Arial"/>
        <w:sz w:val="16"/>
        <w:szCs w:val="16"/>
      </w:rPr>
      <w:t xml:space="preserve"> e</w:t>
    </w:r>
    <w:r w:rsidRPr="00EA7774">
      <w:rPr>
        <w:rFonts w:ascii="Arial" w:hAnsi="Arial"/>
        <w:color w:val="000000"/>
        <w:sz w:val="16"/>
        <w:szCs w:val="16"/>
      </w:rPr>
      <w:t>-mail: epodate</w:t>
    </w:r>
    <w:r>
      <w:rPr>
        <w:rFonts w:ascii="Arial" w:hAnsi="Arial"/>
        <w:color w:val="000000"/>
        <w:sz w:val="16"/>
        <w:szCs w:val="16"/>
      </w:rPr>
      <w:t>l</w:t>
    </w:r>
    <w:r w:rsidRPr="00EA7774">
      <w:rPr>
        <w:rFonts w:ascii="Arial" w:hAnsi="Arial"/>
        <w:color w:val="000000"/>
        <w:sz w:val="16"/>
        <w:szCs w:val="16"/>
      </w:rPr>
      <w:t>na@npu.cz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,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IČO: 75032333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1F5" w:rsidRPr="007044E1" w:rsidRDefault="00F831F5" w:rsidP="007044E1">
    <w:pPr>
      <w:pStyle w:val="Footer"/>
      <w:pBdr>
        <w:top w:val="single" w:sz="4" w:space="1" w:color="auto"/>
      </w:pBdr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Národní památkový ústav, Valdštejnské nám. 3, 118 01</w:t>
    </w:r>
    <w:r w:rsidRPr="007044E1">
      <w:rPr>
        <w:rFonts w:ascii="Arial" w:hAnsi="Arial"/>
        <w:color w:val="000000"/>
        <w:sz w:val="16"/>
        <w:szCs w:val="16"/>
      </w:rPr>
      <w:t xml:space="preserve"> Praha 1</w:t>
    </w:r>
    <w:r>
      <w:rPr>
        <w:rFonts w:ascii="Arial" w:hAnsi="Arial"/>
        <w:color w:val="000000"/>
        <w:sz w:val="16"/>
        <w:szCs w:val="16"/>
      </w:rPr>
      <w:t xml:space="preserve"> – </w:t>
    </w:r>
    <w:r w:rsidRPr="007044E1">
      <w:rPr>
        <w:rFonts w:ascii="Arial" w:hAnsi="Arial"/>
        <w:color w:val="000000"/>
        <w:sz w:val="16"/>
        <w:szCs w:val="16"/>
      </w:rPr>
      <w:t>Malá Strana, P. O. BOX 84</w:t>
    </w:r>
  </w:p>
  <w:p w:rsidR="00F831F5" w:rsidRPr="007044E1" w:rsidRDefault="00F831F5" w:rsidP="00AE3239">
    <w:pPr>
      <w:pStyle w:val="Footer"/>
      <w:rPr>
        <w:rFonts w:ascii="Arial" w:hAnsi="Arial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Tel: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010</w:t>
    </w:r>
    <w:r>
      <w:rPr>
        <w:rFonts w:ascii="Arial" w:hAnsi="Arial"/>
        <w:color w:val="000000"/>
        <w:sz w:val="16"/>
        <w:szCs w:val="16"/>
      </w:rPr>
      <w:t xml:space="preserve"> 111, Fax: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531</w:t>
    </w:r>
    <w:r>
      <w:rPr>
        <w:rFonts w:ascii="Arial" w:hAnsi="Arial"/>
        <w:color w:val="000000"/>
        <w:sz w:val="16"/>
        <w:szCs w:val="16"/>
      </w:rPr>
      <w:t xml:space="preserve"> 678</w:t>
    </w:r>
    <w:r w:rsidRPr="007044E1">
      <w:rPr>
        <w:rFonts w:ascii="Arial" w:hAnsi="Arial"/>
        <w:color w:val="000000"/>
        <w:sz w:val="16"/>
        <w:szCs w:val="16"/>
      </w:rPr>
      <w:t>,</w:t>
    </w:r>
    <w:r w:rsidRPr="007044E1">
      <w:rPr>
        <w:rFonts w:ascii="Arial" w:hAnsi="Arial"/>
        <w:sz w:val="16"/>
        <w:szCs w:val="16"/>
      </w:rPr>
      <w:t xml:space="preserve"> </w:t>
    </w:r>
    <w:r w:rsidRPr="00EA7774">
      <w:rPr>
        <w:rFonts w:ascii="Arial" w:hAnsi="Arial"/>
        <w:sz w:val="16"/>
        <w:szCs w:val="16"/>
      </w:rPr>
      <w:t>e</w:t>
    </w:r>
    <w:r w:rsidRPr="00EA7774">
      <w:rPr>
        <w:rFonts w:ascii="Arial" w:hAnsi="Arial"/>
        <w:color w:val="000000"/>
        <w:sz w:val="16"/>
        <w:szCs w:val="16"/>
      </w:rPr>
      <w:t>-mail: epodatelna@npu.cz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,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IČO: 75032333</w:t>
    </w:r>
  </w:p>
  <w:p w:rsidR="00F831F5" w:rsidRPr="00330A8D" w:rsidRDefault="00F831F5">
    <w:pPr>
      <w:pStyle w:val="Footer"/>
      <w:rPr>
        <w:rFonts w:ascii="Arial" w:hAnsi="Arial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1F5" w:rsidRDefault="00F831F5">
      <w:r>
        <w:separator/>
      </w:r>
    </w:p>
  </w:footnote>
  <w:footnote w:type="continuationSeparator" w:id="0">
    <w:p w:rsidR="00F831F5" w:rsidRDefault="00F831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1F5" w:rsidRDefault="00F831F5" w:rsidP="006E00AE">
    <w:pPr>
      <w:pStyle w:val="Header"/>
      <w:tabs>
        <w:tab w:val="clear" w:pos="4536"/>
      </w:tabs>
      <w:ind w:left="-426"/>
      <w:rPr>
        <w:noProof/>
      </w:rPr>
    </w:pPr>
    <w:r>
      <w:rPr>
        <w:noProof/>
      </w:rPr>
      <w:t xml:space="preserve">   </w:t>
    </w:r>
    <w:r w:rsidRPr="00E90FF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7" type="#_x0000_t75" style="width:64.8pt;height:58.2pt;visibility:visible">
          <v:imagedata r:id="rId1" o:title=""/>
        </v:shape>
      </w:pict>
    </w:r>
  </w:p>
  <w:p w:rsidR="00F831F5" w:rsidRDefault="00F831F5" w:rsidP="006E00AE">
    <w:pPr>
      <w:pStyle w:val="Header"/>
      <w:tabs>
        <w:tab w:val="clear" w:pos="4536"/>
      </w:tabs>
      <w:ind w:left="-426"/>
    </w:pPr>
    <w:r>
      <w:tab/>
    </w:r>
    <w:r>
      <w:tab/>
    </w:r>
  </w:p>
  <w:p w:rsidR="00F831F5" w:rsidRPr="00B97682" w:rsidRDefault="00F831F5" w:rsidP="00B97682">
    <w:pPr>
      <w:pStyle w:val="Header"/>
    </w:pPr>
    <w:r w:rsidRPr="00E90FFC">
      <w:rPr>
        <w:noProof/>
      </w:rPr>
      <w:pict>
        <v:shape id="_x0000_i1028" type="#_x0000_t75" alt="npu_barva" style="width:449.4pt;height:449.4pt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D452C"/>
    <w:multiLevelType w:val="hybridMultilevel"/>
    <w:tmpl w:val="E5AA5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1D10D49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720C82"/>
    <w:multiLevelType w:val="hybridMultilevel"/>
    <w:tmpl w:val="2F067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F882DAB"/>
    <w:multiLevelType w:val="hybridMultilevel"/>
    <w:tmpl w:val="62DAB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9ED006E"/>
    <w:multiLevelType w:val="hybridMultilevel"/>
    <w:tmpl w:val="59A455AE"/>
    <w:lvl w:ilvl="0" w:tplc="1A22F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F9B4DDA"/>
    <w:multiLevelType w:val="hybridMultilevel"/>
    <w:tmpl w:val="C5141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BE128C0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014C7D"/>
    <w:multiLevelType w:val="hybridMultilevel"/>
    <w:tmpl w:val="43404E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166FD9"/>
    <w:multiLevelType w:val="hybridMultilevel"/>
    <w:tmpl w:val="ECB2FD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2D45C0"/>
    <w:multiLevelType w:val="multilevel"/>
    <w:tmpl w:val="5236315C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78E52B5D"/>
    <w:multiLevelType w:val="hybridMultilevel"/>
    <w:tmpl w:val="6ED2E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112F00"/>
    <w:multiLevelType w:val="hybridMultilevel"/>
    <w:tmpl w:val="BA0E4EB0"/>
    <w:lvl w:ilvl="0" w:tplc="4784193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8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BA3"/>
    <w:rsid w:val="000027B5"/>
    <w:rsid w:val="000037D1"/>
    <w:rsid w:val="00005301"/>
    <w:rsid w:val="00011ACA"/>
    <w:rsid w:val="000127F7"/>
    <w:rsid w:val="00012BC3"/>
    <w:rsid w:val="000130DA"/>
    <w:rsid w:val="00015F11"/>
    <w:rsid w:val="000235AF"/>
    <w:rsid w:val="00034F42"/>
    <w:rsid w:val="00043A75"/>
    <w:rsid w:val="000446B6"/>
    <w:rsid w:val="00052197"/>
    <w:rsid w:val="00054E25"/>
    <w:rsid w:val="00054E2F"/>
    <w:rsid w:val="00057C4B"/>
    <w:rsid w:val="00064F9C"/>
    <w:rsid w:val="00065692"/>
    <w:rsid w:val="000658B9"/>
    <w:rsid w:val="0006626E"/>
    <w:rsid w:val="000750D9"/>
    <w:rsid w:val="00076243"/>
    <w:rsid w:val="0008290E"/>
    <w:rsid w:val="000849E9"/>
    <w:rsid w:val="00093493"/>
    <w:rsid w:val="000A2AA4"/>
    <w:rsid w:val="000A7088"/>
    <w:rsid w:val="000B19BA"/>
    <w:rsid w:val="000B4272"/>
    <w:rsid w:val="000B55D9"/>
    <w:rsid w:val="000C1B34"/>
    <w:rsid w:val="000C57E3"/>
    <w:rsid w:val="000C65D6"/>
    <w:rsid w:val="000D21D6"/>
    <w:rsid w:val="000D3929"/>
    <w:rsid w:val="000D6835"/>
    <w:rsid w:val="000F2AEE"/>
    <w:rsid w:val="000F5330"/>
    <w:rsid w:val="00102D9E"/>
    <w:rsid w:val="0010422C"/>
    <w:rsid w:val="001049DA"/>
    <w:rsid w:val="00114333"/>
    <w:rsid w:val="00123F75"/>
    <w:rsid w:val="001469AF"/>
    <w:rsid w:val="001472AE"/>
    <w:rsid w:val="001662C5"/>
    <w:rsid w:val="00170AB2"/>
    <w:rsid w:val="00170C64"/>
    <w:rsid w:val="00170F90"/>
    <w:rsid w:val="00176756"/>
    <w:rsid w:val="0018088A"/>
    <w:rsid w:val="00180B7F"/>
    <w:rsid w:val="00184A3A"/>
    <w:rsid w:val="001922C3"/>
    <w:rsid w:val="00196363"/>
    <w:rsid w:val="00197F36"/>
    <w:rsid w:val="001A16E3"/>
    <w:rsid w:val="001A44BF"/>
    <w:rsid w:val="001A5654"/>
    <w:rsid w:val="001A59D5"/>
    <w:rsid w:val="001A6E7E"/>
    <w:rsid w:val="001B009D"/>
    <w:rsid w:val="001B4B19"/>
    <w:rsid w:val="001B4C41"/>
    <w:rsid w:val="001C37B6"/>
    <w:rsid w:val="001D0696"/>
    <w:rsid w:val="001D4CA7"/>
    <w:rsid w:val="001E1425"/>
    <w:rsid w:val="001E4C24"/>
    <w:rsid w:val="001E7098"/>
    <w:rsid w:val="001E7405"/>
    <w:rsid w:val="001F0EC2"/>
    <w:rsid w:val="001F251B"/>
    <w:rsid w:val="001F289F"/>
    <w:rsid w:val="001F575A"/>
    <w:rsid w:val="00201E75"/>
    <w:rsid w:val="00202881"/>
    <w:rsid w:val="00210AB3"/>
    <w:rsid w:val="0021111A"/>
    <w:rsid w:val="00215087"/>
    <w:rsid w:val="002150F5"/>
    <w:rsid w:val="002172EA"/>
    <w:rsid w:val="00217D52"/>
    <w:rsid w:val="002234C7"/>
    <w:rsid w:val="00225F14"/>
    <w:rsid w:val="00232AF3"/>
    <w:rsid w:val="0025044D"/>
    <w:rsid w:val="00251FAC"/>
    <w:rsid w:val="002566E8"/>
    <w:rsid w:val="00261A53"/>
    <w:rsid w:val="002628E8"/>
    <w:rsid w:val="002646B3"/>
    <w:rsid w:val="00271C42"/>
    <w:rsid w:val="00271EFE"/>
    <w:rsid w:val="0027508C"/>
    <w:rsid w:val="00285671"/>
    <w:rsid w:val="002917CD"/>
    <w:rsid w:val="00294A33"/>
    <w:rsid w:val="00294EB5"/>
    <w:rsid w:val="002A16B3"/>
    <w:rsid w:val="002A1AAA"/>
    <w:rsid w:val="002A1DDF"/>
    <w:rsid w:val="002A2563"/>
    <w:rsid w:val="002A3D5B"/>
    <w:rsid w:val="002A6D61"/>
    <w:rsid w:val="002B5F1F"/>
    <w:rsid w:val="002B778C"/>
    <w:rsid w:val="002C5F36"/>
    <w:rsid w:val="002C775E"/>
    <w:rsid w:val="002D337C"/>
    <w:rsid w:val="002D38DB"/>
    <w:rsid w:val="002D6344"/>
    <w:rsid w:val="002D6D57"/>
    <w:rsid w:val="002E66A3"/>
    <w:rsid w:val="002F392B"/>
    <w:rsid w:val="002F5049"/>
    <w:rsid w:val="00303B1E"/>
    <w:rsid w:val="00304FBA"/>
    <w:rsid w:val="00305DF0"/>
    <w:rsid w:val="00311627"/>
    <w:rsid w:val="00317E0D"/>
    <w:rsid w:val="00330A8D"/>
    <w:rsid w:val="00333848"/>
    <w:rsid w:val="00333F90"/>
    <w:rsid w:val="00335E71"/>
    <w:rsid w:val="00336433"/>
    <w:rsid w:val="00336C5B"/>
    <w:rsid w:val="00340461"/>
    <w:rsid w:val="00341651"/>
    <w:rsid w:val="0034263A"/>
    <w:rsid w:val="00351D7F"/>
    <w:rsid w:val="00351DAB"/>
    <w:rsid w:val="00352472"/>
    <w:rsid w:val="00352905"/>
    <w:rsid w:val="0036097F"/>
    <w:rsid w:val="00360CC7"/>
    <w:rsid w:val="0036324F"/>
    <w:rsid w:val="003635E6"/>
    <w:rsid w:val="003774C4"/>
    <w:rsid w:val="00384F2D"/>
    <w:rsid w:val="00385924"/>
    <w:rsid w:val="003879E2"/>
    <w:rsid w:val="00390721"/>
    <w:rsid w:val="003928C2"/>
    <w:rsid w:val="0039646E"/>
    <w:rsid w:val="00397B56"/>
    <w:rsid w:val="003C2AF3"/>
    <w:rsid w:val="003C6D60"/>
    <w:rsid w:val="003C754A"/>
    <w:rsid w:val="003D2B51"/>
    <w:rsid w:val="003D33CD"/>
    <w:rsid w:val="003D3C3A"/>
    <w:rsid w:val="003D6D33"/>
    <w:rsid w:val="003D7B4C"/>
    <w:rsid w:val="003E05FB"/>
    <w:rsid w:val="003E13AC"/>
    <w:rsid w:val="003E3E26"/>
    <w:rsid w:val="003E57ED"/>
    <w:rsid w:val="003E5C53"/>
    <w:rsid w:val="003E7751"/>
    <w:rsid w:val="003F1CD0"/>
    <w:rsid w:val="003F2318"/>
    <w:rsid w:val="003F24B6"/>
    <w:rsid w:val="003F3210"/>
    <w:rsid w:val="003F5911"/>
    <w:rsid w:val="003F7C6B"/>
    <w:rsid w:val="0040013F"/>
    <w:rsid w:val="00402EA1"/>
    <w:rsid w:val="004128D6"/>
    <w:rsid w:val="00421571"/>
    <w:rsid w:val="004231B6"/>
    <w:rsid w:val="0042678D"/>
    <w:rsid w:val="00440F59"/>
    <w:rsid w:val="004420E5"/>
    <w:rsid w:val="00457170"/>
    <w:rsid w:val="00460587"/>
    <w:rsid w:val="004605F9"/>
    <w:rsid w:val="00464A10"/>
    <w:rsid w:val="00464E09"/>
    <w:rsid w:val="00465376"/>
    <w:rsid w:val="00466A80"/>
    <w:rsid w:val="0046748E"/>
    <w:rsid w:val="00467B49"/>
    <w:rsid w:val="00470CF8"/>
    <w:rsid w:val="004734DD"/>
    <w:rsid w:val="0047506F"/>
    <w:rsid w:val="004765AA"/>
    <w:rsid w:val="00483012"/>
    <w:rsid w:val="004840B8"/>
    <w:rsid w:val="00486390"/>
    <w:rsid w:val="00495590"/>
    <w:rsid w:val="004A36EC"/>
    <w:rsid w:val="004A4B05"/>
    <w:rsid w:val="004A5D77"/>
    <w:rsid w:val="004A764B"/>
    <w:rsid w:val="004B4ECB"/>
    <w:rsid w:val="004B5CE5"/>
    <w:rsid w:val="004B7EB3"/>
    <w:rsid w:val="004D1CE4"/>
    <w:rsid w:val="004D40DC"/>
    <w:rsid w:val="004E46B8"/>
    <w:rsid w:val="004F6441"/>
    <w:rsid w:val="004F71F3"/>
    <w:rsid w:val="0050045A"/>
    <w:rsid w:val="00503740"/>
    <w:rsid w:val="00507A2C"/>
    <w:rsid w:val="00510444"/>
    <w:rsid w:val="00514B61"/>
    <w:rsid w:val="0051609F"/>
    <w:rsid w:val="00523865"/>
    <w:rsid w:val="00533339"/>
    <w:rsid w:val="00535201"/>
    <w:rsid w:val="005373F9"/>
    <w:rsid w:val="005406DD"/>
    <w:rsid w:val="005448AE"/>
    <w:rsid w:val="00544D7E"/>
    <w:rsid w:val="005450E2"/>
    <w:rsid w:val="00547F89"/>
    <w:rsid w:val="0055333F"/>
    <w:rsid w:val="00554F7A"/>
    <w:rsid w:val="00555076"/>
    <w:rsid w:val="00555856"/>
    <w:rsid w:val="0056169B"/>
    <w:rsid w:val="00564E89"/>
    <w:rsid w:val="00566567"/>
    <w:rsid w:val="005678C4"/>
    <w:rsid w:val="00567B34"/>
    <w:rsid w:val="005744A2"/>
    <w:rsid w:val="0057521E"/>
    <w:rsid w:val="00590978"/>
    <w:rsid w:val="00593AC5"/>
    <w:rsid w:val="00597980"/>
    <w:rsid w:val="005A237D"/>
    <w:rsid w:val="005B5913"/>
    <w:rsid w:val="005B71B8"/>
    <w:rsid w:val="005C2C78"/>
    <w:rsid w:val="005C3BC6"/>
    <w:rsid w:val="005C4701"/>
    <w:rsid w:val="005C4826"/>
    <w:rsid w:val="005C5010"/>
    <w:rsid w:val="005D2CA9"/>
    <w:rsid w:val="005D43C9"/>
    <w:rsid w:val="005D78DE"/>
    <w:rsid w:val="005E007C"/>
    <w:rsid w:val="005E6B09"/>
    <w:rsid w:val="005E7BA3"/>
    <w:rsid w:val="005F1662"/>
    <w:rsid w:val="005F16C2"/>
    <w:rsid w:val="005F2B50"/>
    <w:rsid w:val="005F2C59"/>
    <w:rsid w:val="005F7B44"/>
    <w:rsid w:val="006003A9"/>
    <w:rsid w:val="006012A0"/>
    <w:rsid w:val="00611D01"/>
    <w:rsid w:val="00613D0E"/>
    <w:rsid w:val="00620247"/>
    <w:rsid w:val="00623AC5"/>
    <w:rsid w:val="00627DD5"/>
    <w:rsid w:val="00633872"/>
    <w:rsid w:val="00640980"/>
    <w:rsid w:val="0064720B"/>
    <w:rsid w:val="0065015D"/>
    <w:rsid w:val="006553F9"/>
    <w:rsid w:val="00656334"/>
    <w:rsid w:val="00665610"/>
    <w:rsid w:val="006830B2"/>
    <w:rsid w:val="00690C9D"/>
    <w:rsid w:val="00693E8F"/>
    <w:rsid w:val="00697377"/>
    <w:rsid w:val="006A012E"/>
    <w:rsid w:val="006A19B8"/>
    <w:rsid w:val="006A237E"/>
    <w:rsid w:val="006A242C"/>
    <w:rsid w:val="006A4691"/>
    <w:rsid w:val="006A6CA7"/>
    <w:rsid w:val="006B48DF"/>
    <w:rsid w:val="006B7D92"/>
    <w:rsid w:val="006C4DE8"/>
    <w:rsid w:val="006C7A22"/>
    <w:rsid w:val="006D56C2"/>
    <w:rsid w:val="006D7EC3"/>
    <w:rsid w:val="006E00AE"/>
    <w:rsid w:val="006E10C6"/>
    <w:rsid w:val="006E3FBB"/>
    <w:rsid w:val="006E6CEB"/>
    <w:rsid w:val="006E76C0"/>
    <w:rsid w:val="006F0B68"/>
    <w:rsid w:val="006F299C"/>
    <w:rsid w:val="006F62FC"/>
    <w:rsid w:val="00700E8F"/>
    <w:rsid w:val="00701196"/>
    <w:rsid w:val="00702E36"/>
    <w:rsid w:val="007044E1"/>
    <w:rsid w:val="00707328"/>
    <w:rsid w:val="00720169"/>
    <w:rsid w:val="007204FF"/>
    <w:rsid w:val="00721556"/>
    <w:rsid w:val="007313FF"/>
    <w:rsid w:val="00734B4F"/>
    <w:rsid w:val="00735666"/>
    <w:rsid w:val="0073762D"/>
    <w:rsid w:val="00750E55"/>
    <w:rsid w:val="00754EE2"/>
    <w:rsid w:val="00757C78"/>
    <w:rsid w:val="00761D4C"/>
    <w:rsid w:val="00763967"/>
    <w:rsid w:val="00764609"/>
    <w:rsid w:val="00764B77"/>
    <w:rsid w:val="00764BB9"/>
    <w:rsid w:val="0078519F"/>
    <w:rsid w:val="007905B4"/>
    <w:rsid w:val="00793037"/>
    <w:rsid w:val="007949A0"/>
    <w:rsid w:val="007A079B"/>
    <w:rsid w:val="007A08E8"/>
    <w:rsid w:val="007B267F"/>
    <w:rsid w:val="007C12E3"/>
    <w:rsid w:val="007C1CAF"/>
    <w:rsid w:val="007C2E2F"/>
    <w:rsid w:val="007C36FE"/>
    <w:rsid w:val="007C7220"/>
    <w:rsid w:val="007D329B"/>
    <w:rsid w:val="007D3EFD"/>
    <w:rsid w:val="007D4B3C"/>
    <w:rsid w:val="007E2B74"/>
    <w:rsid w:val="007E54C4"/>
    <w:rsid w:val="007E7586"/>
    <w:rsid w:val="007F361F"/>
    <w:rsid w:val="007F7E43"/>
    <w:rsid w:val="0080252F"/>
    <w:rsid w:val="008133E9"/>
    <w:rsid w:val="00814EA9"/>
    <w:rsid w:val="00817AB2"/>
    <w:rsid w:val="00820D2B"/>
    <w:rsid w:val="008222A5"/>
    <w:rsid w:val="00822F56"/>
    <w:rsid w:val="00824C54"/>
    <w:rsid w:val="008275C5"/>
    <w:rsid w:val="00836338"/>
    <w:rsid w:val="008402BC"/>
    <w:rsid w:val="00843B22"/>
    <w:rsid w:val="00850576"/>
    <w:rsid w:val="00851EB7"/>
    <w:rsid w:val="008522BF"/>
    <w:rsid w:val="00852F44"/>
    <w:rsid w:val="00861788"/>
    <w:rsid w:val="00862704"/>
    <w:rsid w:val="008633D6"/>
    <w:rsid w:val="008647C6"/>
    <w:rsid w:val="0086494D"/>
    <w:rsid w:val="00880010"/>
    <w:rsid w:val="00882707"/>
    <w:rsid w:val="00887538"/>
    <w:rsid w:val="0089054B"/>
    <w:rsid w:val="00892035"/>
    <w:rsid w:val="0089215E"/>
    <w:rsid w:val="008961F5"/>
    <w:rsid w:val="0089751C"/>
    <w:rsid w:val="00897B72"/>
    <w:rsid w:val="008A767F"/>
    <w:rsid w:val="008B1473"/>
    <w:rsid w:val="008B20C6"/>
    <w:rsid w:val="008B22FF"/>
    <w:rsid w:val="008B34C2"/>
    <w:rsid w:val="008B4065"/>
    <w:rsid w:val="008C3033"/>
    <w:rsid w:val="008C508F"/>
    <w:rsid w:val="008D11D3"/>
    <w:rsid w:val="008D1940"/>
    <w:rsid w:val="008D2B22"/>
    <w:rsid w:val="008D3248"/>
    <w:rsid w:val="008D5004"/>
    <w:rsid w:val="008E0CD7"/>
    <w:rsid w:val="008E1473"/>
    <w:rsid w:val="008E554E"/>
    <w:rsid w:val="008E6175"/>
    <w:rsid w:val="008E6F48"/>
    <w:rsid w:val="008E74DA"/>
    <w:rsid w:val="008F22D4"/>
    <w:rsid w:val="008F5ADA"/>
    <w:rsid w:val="009026E8"/>
    <w:rsid w:val="00910BFC"/>
    <w:rsid w:val="009116B7"/>
    <w:rsid w:val="0091172F"/>
    <w:rsid w:val="00912B8A"/>
    <w:rsid w:val="00914972"/>
    <w:rsid w:val="00920E2C"/>
    <w:rsid w:val="009217AF"/>
    <w:rsid w:val="00922649"/>
    <w:rsid w:val="0093016A"/>
    <w:rsid w:val="00937B21"/>
    <w:rsid w:val="009436C7"/>
    <w:rsid w:val="0094444B"/>
    <w:rsid w:val="00945B00"/>
    <w:rsid w:val="00955682"/>
    <w:rsid w:val="009567A8"/>
    <w:rsid w:val="00956EBB"/>
    <w:rsid w:val="0096767C"/>
    <w:rsid w:val="00972FB5"/>
    <w:rsid w:val="00973026"/>
    <w:rsid w:val="009900D9"/>
    <w:rsid w:val="00990277"/>
    <w:rsid w:val="009B7CCC"/>
    <w:rsid w:val="009C2143"/>
    <w:rsid w:val="009D2B02"/>
    <w:rsid w:val="009E487B"/>
    <w:rsid w:val="009F639E"/>
    <w:rsid w:val="00A013C3"/>
    <w:rsid w:val="00A0271C"/>
    <w:rsid w:val="00A028E7"/>
    <w:rsid w:val="00A0303B"/>
    <w:rsid w:val="00A030A3"/>
    <w:rsid w:val="00A03CD3"/>
    <w:rsid w:val="00A0748E"/>
    <w:rsid w:val="00A113F8"/>
    <w:rsid w:val="00A168CB"/>
    <w:rsid w:val="00A17D3D"/>
    <w:rsid w:val="00A23A03"/>
    <w:rsid w:val="00A30BC1"/>
    <w:rsid w:val="00A348FE"/>
    <w:rsid w:val="00A371DC"/>
    <w:rsid w:val="00A55C86"/>
    <w:rsid w:val="00A64A1D"/>
    <w:rsid w:val="00A66290"/>
    <w:rsid w:val="00A7053E"/>
    <w:rsid w:val="00A74352"/>
    <w:rsid w:val="00A8064B"/>
    <w:rsid w:val="00A828E4"/>
    <w:rsid w:val="00A82F31"/>
    <w:rsid w:val="00A864B4"/>
    <w:rsid w:val="00A90683"/>
    <w:rsid w:val="00A912CB"/>
    <w:rsid w:val="00A957A4"/>
    <w:rsid w:val="00A96639"/>
    <w:rsid w:val="00AA0622"/>
    <w:rsid w:val="00AA1CE5"/>
    <w:rsid w:val="00AA3862"/>
    <w:rsid w:val="00AB26E5"/>
    <w:rsid w:val="00AB3C30"/>
    <w:rsid w:val="00AB4150"/>
    <w:rsid w:val="00AB6134"/>
    <w:rsid w:val="00AC0C14"/>
    <w:rsid w:val="00AC560D"/>
    <w:rsid w:val="00AC6649"/>
    <w:rsid w:val="00AD3CF1"/>
    <w:rsid w:val="00AD6AE4"/>
    <w:rsid w:val="00AE1015"/>
    <w:rsid w:val="00AE2C1D"/>
    <w:rsid w:val="00AE3239"/>
    <w:rsid w:val="00AE3A28"/>
    <w:rsid w:val="00AE3C68"/>
    <w:rsid w:val="00AE76BB"/>
    <w:rsid w:val="00AE7D62"/>
    <w:rsid w:val="00AF53DE"/>
    <w:rsid w:val="00AF6DFE"/>
    <w:rsid w:val="00B007C4"/>
    <w:rsid w:val="00B14CAC"/>
    <w:rsid w:val="00B17C00"/>
    <w:rsid w:val="00B25B53"/>
    <w:rsid w:val="00B31585"/>
    <w:rsid w:val="00B34B02"/>
    <w:rsid w:val="00B40161"/>
    <w:rsid w:val="00B42A2F"/>
    <w:rsid w:val="00B51CF4"/>
    <w:rsid w:val="00B632C5"/>
    <w:rsid w:val="00B6390B"/>
    <w:rsid w:val="00B63C6E"/>
    <w:rsid w:val="00B647B4"/>
    <w:rsid w:val="00B65AB5"/>
    <w:rsid w:val="00B73575"/>
    <w:rsid w:val="00B74DEE"/>
    <w:rsid w:val="00B97682"/>
    <w:rsid w:val="00BA34F9"/>
    <w:rsid w:val="00BA5C3D"/>
    <w:rsid w:val="00BA5F3A"/>
    <w:rsid w:val="00BB2162"/>
    <w:rsid w:val="00BB2237"/>
    <w:rsid w:val="00BB6854"/>
    <w:rsid w:val="00BB6C6D"/>
    <w:rsid w:val="00BC3EBF"/>
    <w:rsid w:val="00BC46EB"/>
    <w:rsid w:val="00BC4903"/>
    <w:rsid w:val="00BC4FF4"/>
    <w:rsid w:val="00BC5DE4"/>
    <w:rsid w:val="00BD6046"/>
    <w:rsid w:val="00BE3D6F"/>
    <w:rsid w:val="00BE6C18"/>
    <w:rsid w:val="00BE6E5F"/>
    <w:rsid w:val="00BF023C"/>
    <w:rsid w:val="00BF14F3"/>
    <w:rsid w:val="00BF248B"/>
    <w:rsid w:val="00BF5E9A"/>
    <w:rsid w:val="00C0077D"/>
    <w:rsid w:val="00C0662B"/>
    <w:rsid w:val="00C1350E"/>
    <w:rsid w:val="00C1385C"/>
    <w:rsid w:val="00C176A8"/>
    <w:rsid w:val="00C1775F"/>
    <w:rsid w:val="00C209CE"/>
    <w:rsid w:val="00C2298F"/>
    <w:rsid w:val="00C243AF"/>
    <w:rsid w:val="00C33F47"/>
    <w:rsid w:val="00C35303"/>
    <w:rsid w:val="00C35AB6"/>
    <w:rsid w:val="00C43F99"/>
    <w:rsid w:val="00C44DCB"/>
    <w:rsid w:val="00C473E6"/>
    <w:rsid w:val="00C53862"/>
    <w:rsid w:val="00C55147"/>
    <w:rsid w:val="00C579E5"/>
    <w:rsid w:val="00C61D5C"/>
    <w:rsid w:val="00C66D79"/>
    <w:rsid w:val="00C70B3D"/>
    <w:rsid w:val="00C72089"/>
    <w:rsid w:val="00C74A6A"/>
    <w:rsid w:val="00C860CA"/>
    <w:rsid w:val="00C93889"/>
    <w:rsid w:val="00C9629C"/>
    <w:rsid w:val="00CA2A22"/>
    <w:rsid w:val="00CB13B7"/>
    <w:rsid w:val="00CB1FC2"/>
    <w:rsid w:val="00CB25E2"/>
    <w:rsid w:val="00CB63E6"/>
    <w:rsid w:val="00CC06D1"/>
    <w:rsid w:val="00CC15A7"/>
    <w:rsid w:val="00CC1B35"/>
    <w:rsid w:val="00CC6550"/>
    <w:rsid w:val="00CD1AE3"/>
    <w:rsid w:val="00CD37C1"/>
    <w:rsid w:val="00CE020E"/>
    <w:rsid w:val="00CE18C6"/>
    <w:rsid w:val="00D03CC1"/>
    <w:rsid w:val="00D071B7"/>
    <w:rsid w:val="00D1086B"/>
    <w:rsid w:val="00D23133"/>
    <w:rsid w:val="00D261F9"/>
    <w:rsid w:val="00D30998"/>
    <w:rsid w:val="00D311E2"/>
    <w:rsid w:val="00D54AD1"/>
    <w:rsid w:val="00D57261"/>
    <w:rsid w:val="00D76F5B"/>
    <w:rsid w:val="00D77462"/>
    <w:rsid w:val="00D80CBF"/>
    <w:rsid w:val="00D84CCB"/>
    <w:rsid w:val="00D9003E"/>
    <w:rsid w:val="00D93F20"/>
    <w:rsid w:val="00D945CC"/>
    <w:rsid w:val="00DA2355"/>
    <w:rsid w:val="00DA32D4"/>
    <w:rsid w:val="00DA6121"/>
    <w:rsid w:val="00DC1EC2"/>
    <w:rsid w:val="00DC397C"/>
    <w:rsid w:val="00DD6141"/>
    <w:rsid w:val="00DE1A0E"/>
    <w:rsid w:val="00DF1296"/>
    <w:rsid w:val="00DF214D"/>
    <w:rsid w:val="00DF4940"/>
    <w:rsid w:val="00DF76D8"/>
    <w:rsid w:val="00E02409"/>
    <w:rsid w:val="00E04A19"/>
    <w:rsid w:val="00E1053E"/>
    <w:rsid w:val="00E12EB4"/>
    <w:rsid w:val="00E157BD"/>
    <w:rsid w:val="00E208D3"/>
    <w:rsid w:val="00E25CF4"/>
    <w:rsid w:val="00E331E9"/>
    <w:rsid w:val="00E414D1"/>
    <w:rsid w:val="00E47F0A"/>
    <w:rsid w:val="00E512B2"/>
    <w:rsid w:val="00E51DB0"/>
    <w:rsid w:val="00E528AE"/>
    <w:rsid w:val="00E564F6"/>
    <w:rsid w:val="00E56D97"/>
    <w:rsid w:val="00E62B39"/>
    <w:rsid w:val="00E72370"/>
    <w:rsid w:val="00E74B75"/>
    <w:rsid w:val="00E80765"/>
    <w:rsid w:val="00E87F0A"/>
    <w:rsid w:val="00E90FFC"/>
    <w:rsid w:val="00E9132F"/>
    <w:rsid w:val="00E9657E"/>
    <w:rsid w:val="00EA071A"/>
    <w:rsid w:val="00EA0AF9"/>
    <w:rsid w:val="00EA1316"/>
    <w:rsid w:val="00EA73DC"/>
    <w:rsid w:val="00EA7774"/>
    <w:rsid w:val="00EB2721"/>
    <w:rsid w:val="00EB637E"/>
    <w:rsid w:val="00EC1B44"/>
    <w:rsid w:val="00ED13CF"/>
    <w:rsid w:val="00ED4445"/>
    <w:rsid w:val="00ED4F4D"/>
    <w:rsid w:val="00EE0FE7"/>
    <w:rsid w:val="00EE1EFC"/>
    <w:rsid w:val="00EE4668"/>
    <w:rsid w:val="00EE5FB9"/>
    <w:rsid w:val="00EF002B"/>
    <w:rsid w:val="00F00787"/>
    <w:rsid w:val="00F023AB"/>
    <w:rsid w:val="00F04088"/>
    <w:rsid w:val="00F040D9"/>
    <w:rsid w:val="00F20DE3"/>
    <w:rsid w:val="00F25E6E"/>
    <w:rsid w:val="00F262EA"/>
    <w:rsid w:val="00F27B96"/>
    <w:rsid w:val="00F309B0"/>
    <w:rsid w:val="00F34987"/>
    <w:rsid w:val="00F36A4B"/>
    <w:rsid w:val="00F4049E"/>
    <w:rsid w:val="00F418E5"/>
    <w:rsid w:val="00F436C8"/>
    <w:rsid w:val="00F4721E"/>
    <w:rsid w:val="00F50EF5"/>
    <w:rsid w:val="00F53AC1"/>
    <w:rsid w:val="00F559A4"/>
    <w:rsid w:val="00F56FA6"/>
    <w:rsid w:val="00F64546"/>
    <w:rsid w:val="00F645F6"/>
    <w:rsid w:val="00F73AAF"/>
    <w:rsid w:val="00F8159C"/>
    <w:rsid w:val="00F8222B"/>
    <w:rsid w:val="00F82455"/>
    <w:rsid w:val="00F831F5"/>
    <w:rsid w:val="00F83451"/>
    <w:rsid w:val="00F905DA"/>
    <w:rsid w:val="00F94D85"/>
    <w:rsid w:val="00F97E2F"/>
    <w:rsid w:val="00FA665C"/>
    <w:rsid w:val="00FB467A"/>
    <w:rsid w:val="00FC0AEB"/>
    <w:rsid w:val="00FC2564"/>
    <w:rsid w:val="00FC2B9A"/>
    <w:rsid w:val="00FC62F7"/>
    <w:rsid w:val="00FC75C7"/>
    <w:rsid w:val="00FD0735"/>
    <w:rsid w:val="00FD4632"/>
    <w:rsid w:val="00FE7C59"/>
    <w:rsid w:val="00FF0815"/>
    <w:rsid w:val="00FF2A4C"/>
    <w:rsid w:val="00FF4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D9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4F2D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C39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C39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0B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84F2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C397C"/>
    <w:rPr>
      <w:rFonts w:ascii="Arial" w:hAnsi="Arial" w:cs="Arial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C397C"/>
    <w:rPr>
      <w:rFonts w:ascii="Cambria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9768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9097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30A8D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al"/>
    <w:uiPriority w:val="99"/>
    <w:rsid w:val="00DC397C"/>
    <w:pPr>
      <w:ind w:left="720"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uiPriority w:val="99"/>
    <w:qFormat/>
    <w:rsid w:val="00DC397C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DC397C"/>
    <w:rPr>
      <w:rFonts w:cs="Times New Roman"/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DC3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DC397C"/>
    <w:rPr>
      <w:rFonts w:ascii="Courier New" w:hAnsi="Courier New" w:cs="Courier New"/>
      <w:color w:val="000000"/>
    </w:rPr>
  </w:style>
  <w:style w:type="paragraph" w:styleId="BodyText">
    <w:name w:val="Body Text"/>
    <w:basedOn w:val="Normal"/>
    <w:link w:val="BodyTextChar"/>
    <w:uiPriority w:val="99"/>
    <w:semiHidden/>
    <w:rsid w:val="00DC397C"/>
    <w:pPr>
      <w:widowControl w:val="0"/>
      <w:suppressAutoHyphens/>
      <w:spacing w:after="120"/>
    </w:pPr>
    <w:rPr>
      <w:kern w:val="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397C"/>
    <w:rPr>
      <w:rFonts w:eastAsia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99"/>
    <w:qFormat/>
    <w:rsid w:val="002D63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1">
    <w:name w:val="text1"/>
    <w:basedOn w:val="DefaultParagraphFont"/>
    <w:uiPriority w:val="99"/>
    <w:rsid w:val="005F7B44"/>
    <w:rPr>
      <w:rFonts w:ascii="Georgia" w:hAnsi="Georgia" w:cs="Times New Roman"/>
      <w:color w:val="FFCC99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39646E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9646E"/>
    <w:rPr>
      <w:rFonts w:ascii="Consolas" w:hAnsi="Consolas" w:cs="Times New Roman"/>
      <w:sz w:val="21"/>
      <w:szCs w:val="21"/>
      <w:lang w:eastAsia="en-US"/>
    </w:rPr>
  </w:style>
  <w:style w:type="paragraph" w:customStyle="1" w:styleId="Style-1">
    <w:name w:val="Style-1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">
    <w:name w:val="Style-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3">
    <w:name w:val="Style-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7">
    <w:name w:val="Style-7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19">
    <w:name w:val="Style-19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2">
    <w:name w:val="Style-2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3">
    <w:name w:val="Style-2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85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59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E2C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AE2C1D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6409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40980"/>
    <w:rPr>
      <w:rFonts w:cs="Times New Roman"/>
    </w:rPr>
  </w:style>
  <w:style w:type="character" w:customStyle="1" w:styleId="st1">
    <w:name w:val="st1"/>
    <w:basedOn w:val="DefaultParagraphFont"/>
    <w:uiPriority w:val="99"/>
    <w:rsid w:val="00076243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5406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406DD"/>
    <w:rPr>
      <w:rFonts w:cs="Times New Roman"/>
      <w:sz w:val="24"/>
      <w:szCs w:val="24"/>
    </w:rPr>
  </w:style>
  <w:style w:type="paragraph" w:customStyle="1" w:styleId="bgcolor">
    <w:name w:val="bgcolor"/>
    <w:basedOn w:val="Normal"/>
    <w:uiPriority w:val="99"/>
    <w:rsid w:val="00734B4F"/>
    <w:pPr>
      <w:spacing w:before="100" w:beforeAutospacing="1" w:after="100" w:afterAutospacing="1"/>
    </w:pPr>
  </w:style>
  <w:style w:type="character" w:customStyle="1" w:styleId="textsmaller">
    <w:name w:val="text_smaller"/>
    <w:basedOn w:val="DefaultParagraphFont"/>
    <w:uiPriority w:val="99"/>
    <w:rsid w:val="00734B4F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734B4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34B4F"/>
    <w:rPr>
      <w:rFonts w:ascii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34B4F"/>
    <w:rPr>
      <w:rFonts w:ascii="Calibri" w:hAnsi="Calibri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04FBA"/>
    <w:rPr>
      <w:rFonts w:ascii="Times New Roman" w:hAnsi="Times New Roman"/>
      <w:b/>
      <w:bCs/>
      <w:lang w:eastAsia="cs-C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04FBA"/>
    <w:rPr>
      <w:b/>
      <w:bCs/>
    </w:rPr>
  </w:style>
  <w:style w:type="character" w:customStyle="1" w:styleId="cizojazycne">
    <w:name w:val="cizojazycne"/>
    <w:basedOn w:val="DefaultParagraphFont"/>
    <w:uiPriority w:val="99"/>
    <w:rsid w:val="00D76F5B"/>
    <w:rPr>
      <w:rFonts w:cs="Times New Roman"/>
    </w:rPr>
  </w:style>
  <w:style w:type="character" w:customStyle="1" w:styleId="textsmaller0">
    <w:name w:val="textsmaller"/>
    <w:basedOn w:val="DefaultParagraphFont"/>
    <w:uiPriority w:val="99"/>
    <w:rsid w:val="00EF002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12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Hrad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s.wikipedia.org/wiki/Archeolog" TargetMode="External"/><Relationship Id="rId12" Type="http://schemas.openxmlformats.org/officeDocument/2006/relationships/hyperlink" Target="mailto:ticha.jana@npu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s.wikipedia.org/wiki/St%C5%99edov%C4%9B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cs.wikipedia.org/wiki/Pozdn%C3%AD_st%C5%99edov%C4%9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s.wikipedia.org/wiki/Vrcholn%C3%BD_st%C5%99edov%C4%9B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1663</Words>
  <Characters>9817</Characters>
  <Application>Microsoft Office Outlook</Application>
  <DocSecurity>0</DocSecurity>
  <Lines>0</Lines>
  <Paragraphs>0</Paragraphs>
  <ScaleCrop>false</ScaleCrop>
  <Company>NPU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 NPÚ</dc:title>
  <dc:subject/>
  <dc:creator>Sommer</dc:creator>
  <cp:keywords/>
  <dc:description/>
  <cp:lastModifiedBy>Kucerova</cp:lastModifiedBy>
  <cp:revision>2</cp:revision>
  <cp:lastPrinted>2014-09-22T15:15:00Z</cp:lastPrinted>
  <dcterms:created xsi:type="dcterms:W3CDTF">2014-09-24T07:21:00Z</dcterms:created>
  <dcterms:modified xsi:type="dcterms:W3CDTF">2014-09-24T07:21:00Z</dcterms:modified>
</cp:coreProperties>
</file>