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548" w:rsidRPr="00985818" w:rsidRDefault="00EC0548" w:rsidP="00B90C20">
      <w:pPr>
        <w:rPr>
          <w:rFonts w:ascii="Arial" w:hAnsi="Arial" w:cs="Arial"/>
          <w:b/>
          <w:color w:val="808080"/>
          <w:sz w:val="32"/>
          <w:szCs w:val="32"/>
        </w:rPr>
      </w:pPr>
      <w:r>
        <w:rPr>
          <w:rFonts w:ascii="Arial" w:hAnsi="Arial" w:cs="Arial"/>
          <w:b/>
          <w:color w:val="808080"/>
          <w:sz w:val="32"/>
          <w:szCs w:val="32"/>
        </w:rPr>
        <w:t>TISKOVÁ ZPRÁVA</w:t>
      </w:r>
    </w:p>
    <w:p w:rsidR="00EC0548" w:rsidRPr="00985818" w:rsidRDefault="00EC0548" w:rsidP="00B90C20">
      <w:pPr>
        <w:tabs>
          <w:tab w:val="left" w:pos="3075"/>
        </w:tabs>
        <w:rPr>
          <w:rFonts w:ascii="Arial" w:hAnsi="Arial" w:cs="Arial"/>
          <w:b/>
          <w:color w:val="808080"/>
          <w:sz w:val="32"/>
          <w:szCs w:val="32"/>
        </w:rPr>
      </w:pPr>
    </w:p>
    <w:p w:rsidR="00EC0548" w:rsidRPr="00985818" w:rsidRDefault="00EC0548" w:rsidP="00B90C20">
      <w:pPr>
        <w:spacing w:line="276" w:lineRule="auto"/>
        <w:rPr>
          <w:rFonts w:ascii="Arial" w:hAnsi="Arial" w:cs="Arial"/>
          <w:b/>
          <w:color w:val="808080"/>
          <w:sz w:val="32"/>
          <w:szCs w:val="32"/>
        </w:rPr>
      </w:pPr>
      <w:r w:rsidRPr="00985818">
        <w:rPr>
          <w:rFonts w:ascii="Arial" w:hAnsi="Arial" w:cs="Arial"/>
          <w:b/>
          <w:color w:val="808080"/>
          <w:sz w:val="32"/>
          <w:szCs w:val="32"/>
        </w:rPr>
        <w:t>Ve čtvrtek 12. června začíná Letní škola památkové technologie, věnovaná historickým omítkám v teorii i praxi. NPÚ však nabízí i další typy památkářského vzdělávání.</w:t>
      </w:r>
    </w:p>
    <w:p w:rsidR="00EC0548" w:rsidRPr="00985818" w:rsidRDefault="00EC0548" w:rsidP="00B90C20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</w:rPr>
      </w:pPr>
    </w:p>
    <w:p w:rsidR="00EC0548" w:rsidRPr="00985818" w:rsidRDefault="00EC0548" w:rsidP="00B90C20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</w:rPr>
      </w:pPr>
      <w:r w:rsidRPr="00985818">
        <w:rPr>
          <w:rFonts w:ascii="Arial" w:hAnsi="Arial" w:cs="Arial"/>
          <w:b/>
        </w:rPr>
        <w:t>Praha, 5. června 2014</w:t>
      </w:r>
    </w:p>
    <w:p w:rsidR="00EC0548" w:rsidRPr="00985818" w:rsidRDefault="00EC0548" w:rsidP="00B90C20">
      <w:pPr>
        <w:spacing w:line="276" w:lineRule="auto"/>
        <w:rPr>
          <w:rFonts w:ascii="Arial" w:hAnsi="Arial" w:cs="Arial"/>
        </w:rPr>
      </w:pPr>
    </w:p>
    <w:p w:rsidR="00EC0548" w:rsidRPr="00985818" w:rsidRDefault="00EC0548" w:rsidP="00985818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  <w:r w:rsidRPr="00985818">
        <w:rPr>
          <w:rFonts w:ascii="Arial" w:hAnsi="Arial" w:cs="Arial"/>
          <w:b/>
          <w:i/>
          <w:sz w:val="26"/>
          <w:szCs w:val="26"/>
        </w:rPr>
        <w:t>Letní škola památkové technologie</w:t>
      </w:r>
      <w:r w:rsidRPr="00985818">
        <w:rPr>
          <w:rFonts w:ascii="Arial" w:hAnsi="Arial" w:cs="Arial"/>
          <w:b/>
          <w:sz w:val="26"/>
          <w:szCs w:val="26"/>
        </w:rPr>
        <w:t xml:space="preserve"> v červnu, </w:t>
      </w:r>
      <w:r w:rsidRPr="00985818">
        <w:rPr>
          <w:rFonts w:ascii="Arial" w:hAnsi="Arial" w:cs="Arial"/>
          <w:b/>
          <w:i/>
          <w:sz w:val="26"/>
          <w:szCs w:val="26"/>
        </w:rPr>
        <w:t>Letní škola UNESCO</w:t>
      </w:r>
      <w:r w:rsidRPr="00985818">
        <w:rPr>
          <w:rFonts w:ascii="Arial" w:hAnsi="Arial" w:cs="Arial"/>
          <w:b/>
          <w:sz w:val="26"/>
          <w:szCs w:val="26"/>
        </w:rPr>
        <w:t xml:space="preserve"> v červenci a řemeslné kurzy během celého roku</w:t>
      </w:r>
      <w:r>
        <w:rPr>
          <w:rFonts w:ascii="Arial" w:hAnsi="Arial" w:cs="Arial"/>
          <w:b/>
          <w:sz w:val="26"/>
          <w:szCs w:val="26"/>
        </w:rPr>
        <w:t xml:space="preserve"> – </w:t>
      </w:r>
      <w:r w:rsidRPr="00985818">
        <w:rPr>
          <w:rFonts w:ascii="Arial" w:hAnsi="Arial" w:cs="Arial"/>
          <w:b/>
          <w:sz w:val="26"/>
          <w:szCs w:val="26"/>
        </w:rPr>
        <w:t>to je nabídka Národního památkového ústavu (NPÚ) laikům i mistrům řemesla</w:t>
      </w:r>
      <w:r>
        <w:rPr>
          <w:rFonts w:ascii="Arial" w:hAnsi="Arial" w:cs="Arial"/>
          <w:b/>
          <w:sz w:val="26"/>
          <w:szCs w:val="26"/>
        </w:rPr>
        <w:t>, kteří si tak mohou osvojit techniky práce</w:t>
      </w:r>
      <w:r w:rsidRPr="00985818">
        <w:rPr>
          <w:rFonts w:ascii="Arial" w:hAnsi="Arial" w:cs="Arial"/>
          <w:b/>
          <w:sz w:val="26"/>
          <w:szCs w:val="26"/>
        </w:rPr>
        <w:t xml:space="preserve"> s tradičními materiály na historických stavbách. Národní památkový ústav však nabízí mnoho dalších možností</w:t>
      </w:r>
      <w:r>
        <w:rPr>
          <w:rFonts w:ascii="Arial" w:hAnsi="Arial" w:cs="Arial"/>
          <w:b/>
          <w:sz w:val="26"/>
          <w:szCs w:val="26"/>
        </w:rPr>
        <w:t>,</w:t>
      </w:r>
      <w:r w:rsidRPr="00985818">
        <w:rPr>
          <w:rFonts w:ascii="Arial" w:hAnsi="Arial" w:cs="Arial"/>
          <w:b/>
          <w:sz w:val="26"/>
          <w:szCs w:val="26"/>
        </w:rPr>
        <w:t xml:space="preserve"> jak </w:t>
      </w:r>
      <w:r>
        <w:rPr>
          <w:rFonts w:ascii="Arial" w:hAnsi="Arial" w:cs="Arial"/>
          <w:b/>
          <w:sz w:val="26"/>
          <w:szCs w:val="26"/>
        </w:rPr>
        <w:t xml:space="preserve">mohou odborníci i nadšenci </w:t>
      </w:r>
      <w:r w:rsidRPr="00985818">
        <w:rPr>
          <w:rFonts w:ascii="Arial" w:hAnsi="Arial" w:cs="Arial"/>
          <w:b/>
          <w:sz w:val="26"/>
          <w:szCs w:val="26"/>
        </w:rPr>
        <w:t xml:space="preserve">získat teoretické i praktické památkářské </w:t>
      </w:r>
      <w:r>
        <w:rPr>
          <w:rFonts w:ascii="Arial" w:hAnsi="Arial" w:cs="Arial"/>
          <w:b/>
          <w:sz w:val="26"/>
          <w:szCs w:val="26"/>
        </w:rPr>
        <w:t>znalosti</w:t>
      </w:r>
      <w:r w:rsidRPr="00985818">
        <w:rPr>
          <w:rFonts w:ascii="Arial" w:hAnsi="Arial" w:cs="Arial"/>
          <w:b/>
          <w:sz w:val="26"/>
          <w:szCs w:val="26"/>
        </w:rPr>
        <w:t>.</w:t>
      </w:r>
    </w:p>
    <w:p w:rsidR="00EC0548" w:rsidRPr="00985818" w:rsidRDefault="00EC0548" w:rsidP="00985818">
      <w:pPr>
        <w:spacing w:line="276" w:lineRule="auto"/>
        <w:rPr>
          <w:rFonts w:ascii="Arial" w:hAnsi="Arial" w:cs="Arial"/>
          <w:sz w:val="22"/>
          <w:szCs w:val="22"/>
        </w:rPr>
      </w:pPr>
    </w:p>
    <w:p w:rsidR="00EC0548" w:rsidRDefault="00EC054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5818">
        <w:rPr>
          <w:rFonts w:ascii="Arial" w:hAnsi="Arial" w:cs="Arial"/>
          <w:sz w:val="22"/>
          <w:szCs w:val="22"/>
        </w:rPr>
        <w:t xml:space="preserve">Ve čtvrtek 12. 6. začíná letošní druhá </w:t>
      </w:r>
      <w:r w:rsidRPr="00985818">
        <w:rPr>
          <w:rFonts w:ascii="Arial" w:hAnsi="Arial" w:cs="Arial"/>
          <w:b/>
          <w:sz w:val="22"/>
          <w:szCs w:val="22"/>
        </w:rPr>
        <w:t>Letní škola památkové technologie</w:t>
      </w:r>
      <w:r w:rsidRPr="00985818">
        <w:rPr>
          <w:rFonts w:ascii="Arial" w:hAnsi="Arial" w:cs="Arial"/>
          <w:sz w:val="22"/>
          <w:szCs w:val="22"/>
        </w:rPr>
        <w:t>, tedy speciální soustředění, na němž vlastníci historických staveb, řemeslníci, památkáři a obecně nadšenci získají od odborníků na technologie, památkových architektů a restaurátorů znalosti o historických omítkách a naučí se dovednosti napomáhající k jejich záchraně. Soustředění sestává z přednášek, praktické výuky a exkurze – tentokrát do okolí Broumov</w:t>
      </w:r>
      <w:r>
        <w:rPr>
          <w:rFonts w:ascii="Arial" w:hAnsi="Arial" w:cs="Arial"/>
          <w:sz w:val="22"/>
          <w:szCs w:val="22"/>
        </w:rPr>
        <w:t>a</w:t>
      </w:r>
      <w:r w:rsidRPr="00985818">
        <w:rPr>
          <w:rFonts w:ascii="Arial" w:hAnsi="Arial" w:cs="Arial"/>
          <w:sz w:val="22"/>
          <w:szCs w:val="22"/>
        </w:rPr>
        <w:t xml:space="preserve">, známého unikátním souborem barokních kostelů. Letní školu památkové technologie pořádá v rámci cyklu </w:t>
      </w:r>
      <w:r w:rsidRPr="00985818">
        <w:rPr>
          <w:rFonts w:ascii="Arial" w:hAnsi="Arial" w:cs="Arial"/>
          <w:i/>
          <w:sz w:val="22"/>
          <w:szCs w:val="22"/>
        </w:rPr>
        <w:t>(Ne)tušené souvislosti</w:t>
      </w:r>
      <w:r w:rsidRPr="00985818">
        <w:rPr>
          <w:rFonts w:ascii="Arial" w:hAnsi="Arial" w:cs="Arial"/>
          <w:sz w:val="22"/>
          <w:szCs w:val="22"/>
        </w:rPr>
        <w:t xml:space="preserve"> technologická laboratoř Národního památkového ústavu, letos ve spolupráci s občanským sdružením Omnium. Akce se koná již druhým rokem. Třídenní </w:t>
      </w:r>
      <w:r w:rsidRPr="00985818">
        <w:rPr>
          <w:rFonts w:ascii="Arial" w:hAnsi="Arial" w:cs="Arial"/>
          <w:i/>
          <w:sz w:val="22"/>
          <w:szCs w:val="22"/>
        </w:rPr>
        <w:t>Letní škola</w:t>
      </w:r>
      <w:r w:rsidRPr="00985818">
        <w:rPr>
          <w:rFonts w:ascii="Arial" w:hAnsi="Arial" w:cs="Arial"/>
          <w:sz w:val="22"/>
          <w:szCs w:val="22"/>
        </w:rPr>
        <w:t xml:space="preserve"> je však jen jednou částí projektu, další budou následovat:</w:t>
      </w:r>
    </w:p>
    <w:p w:rsidR="00EC0548" w:rsidRDefault="00EC0548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985818">
        <w:t>5. června – komentované technologické prohlídky kostela Máří Magdaleny v Božanově</w:t>
      </w:r>
    </w:p>
    <w:p w:rsidR="00EC0548" w:rsidRDefault="00EC0548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smartTag w:uri="urn:schemas-microsoft-com:office:smarttags" w:element="metricconverter">
        <w:smartTagPr>
          <w:attr w:name="ProductID" w:val="11. a"/>
        </w:smartTagPr>
        <w:r w:rsidRPr="00985818">
          <w:rPr>
            <w:rFonts w:ascii="Arial" w:hAnsi="Arial" w:cs="Arial"/>
            <w:color w:val="000000"/>
          </w:rPr>
          <w:t>11. a</w:t>
        </w:r>
      </w:smartTag>
      <w:r w:rsidRPr="00985818">
        <w:rPr>
          <w:rFonts w:ascii="Arial" w:hAnsi="Arial" w:cs="Arial"/>
          <w:color w:val="000000"/>
        </w:rPr>
        <w:t xml:space="preserve"> 12 července, </w:t>
      </w:r>
      <w:smartTag w:uri="urn:schemas-microsoft-com:office:smarttags" w:element="metricconverter">
        <w:smartTagPr>
          <w:attr w:name="ProductID" w:val="1. a"/>
        </w:smartTagPr>
        <w:r w:rsidRPr="00985818">
          <w:rPr>
            <w:rFonts w:ascii="Arial" w:hAnsi="Arial" w:cs="Arial"/>
            <w:color w:val="000000"/>
          </w:rPr>
          <w:t>1. a</w:t>
        </w:r>
      </w:smartTag>
      <w:r w:rsidRPr="00985818">
        <w:rPr>
          <w:rFonts w:ascii="Arial" w:hAnsi="Arial" w:cs="Arial"/>
          <w:color w:val="000000"/>
        </w:rPr>
        <w:t xml:space="preserve"> 2. srpna</w:t>
      </w:r>
      <w:r>
        <w:rPr>
          <w:rFonts w:ascii="Arial" w:hAnsi="Arial" w:cs="Arial"/>
          <w:color w:val="000000"/>
        </w:rPr>
        <w:t>,</w:t>
      </w:r>
      <w:r w:rsidRPr="00985818">
        <w:rPr>
          <w:rFonts w:ascii="Arial" w:hAnsi="Arial" w:cs="Arial"/>
          <w:color w:val="000000"/>
        </w:rPr>
        <w:t xml:space="preserve"> </w:t>
      </w:r>
      <w:smartTag w:uri="urn:schemas-microsoft-com:office:smarttags" w:element="metricconverter">
        <w:smartTagPr>
          <w:attr w:name="ProductID" w:val="12. a"/>
        </w:smartTagPr>
        <w:r w:rsidRPr="00985818">
          <w:rPr>
            <w:rFonts w:ascii="Arial" w:hAnsi="Arial" w:cs="Arial"/>
            <w:color w:val="000000"/>
          </w:rPr>
          <w:t>12. a</w:t>
        </w:r>
      </w:smartTag>
      <w:r w:rsidRPr="00985818">
        <w:rPr>
          <w:rFonts w:ascii="Arial" w:hAnsi="Arial" w:cs="Arial"/>
          <w:color w:val="000000"/>
        </w:rPr>
        <w:t xml:space="preserve"> 13. září – komentované technologické prohl</w:t>
      </w:r>
      <w:r w:rsidRPr="00376E2C">
        <w:rPr>
          <w:rFonts w:ascii="Arial" w:hAnsi="Arial" w:cs="Arial"/>
          <w:color w:val="000000"/>
        </w:rPr>
        <w:t>ídky Horního hradu v Bečově nad Teplou</w:t>
      </w:r>
    </w:p>
    <w:p w:rsidR="00EC0548" w:rsidRDefault="00EC0548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376E2C">
        <w:rPr>
          <w:rFonts w:ascii="Arial" w:hAnsi="Arial" w:cs="Arial"/>
          <w:color w:val="000000"/>
        </w:rPr>
        <w:t>20. září – komentované technologické prohlídky kostela sv. Markéty v Šonově</w:t>
      </w:r>
    </w:p>
    <w:p w:rsidR="00EC0548" w:rsidRDefault="00EC0548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smartTag w:uri="urn:schemas-microsoft-com:office:smarttags" w:element="metricconverter">
        <w:smartTagPr>
          <w:attr w:name="ProductID" w:val="10. a"/>
        </w:smartTagPr>
        <w:r w:rsidRPr="00376E2C">
          <w:rPr>
            <w:rFonts w:ascii="Arial" w:hAnsi="Arial" w:cs="Arial"/>
            <w:color w:val="000000"/>
          </w:rPr>
          <w:t>10. a</w:t>
        </w:r>
      </w:smartTag>
      <w:r w:rsidRPr="00376E2C">
        <w:rPr>
          <w:rFonts w:ascii="Arial" w:hAnsi="Arial" w:cs="Arial"/>
          <w:color w:val="000000"/>
        </w:rPr>
        <w:t xml:space="preserve"> 11. října – komentované technologické prohlídky hradu Švihov</w:t>
      </w:r>
    </w:p>
    <w:p w:rsidR="00EC0548" w:rsidRPr="00376E2C" w:rsidRDefault="00EC0548" w:rsidP="00985818">
      <w:pPr>
        <w:pStyle w:val="CommentText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76E2C">
        <w:rPr>
          <w:rFonts w:ascii="Arial" w:hAnsi="Arial" w:cs="Arial"/>
          <w:color w:val="000000"/>
          <w:sz w:val="22"/>
          <w:szCs w:val="22"/>
        </w:rPr>
        <w:t xml:space="preserve">Prohlídky vesměs začínají v 10, </w:t>
      </w:r>
      <w:r>
        <w:rPr>
          <w:rFonts w:ascii="Arial" w:hAnsi="Arial" w:cs="Arial"/>
          <w:color w:val="000000"/>
          <w:sz w:val="22"/>
          <w:szCs w:val="22"/>
        </w:rPr>
        <w:t xml:space="preserve">ve </w:t>
      </w:r>
      <w:smartTag w:uri="urn:schemas-microsoft-com:office:smarttags" w:element="metricconverter">
        <w:smartTagPr>
          <w:attr w:name="ProductID" w:val="12 a"/>
        </w:smartTagPr>
        <w:r w:rsidRPr="00376E2C">
          <w:rPr>
            <w:rFonts w:ascii="Arial" w:hAnsi="Arial" w:cs="Arial"/>
            <w:color w:val="000000"/>
            <w:sz w:val="22"/>
            <w:szCs w:val="22"/>
          </w:rPr>
          <w:t>12 a</w:t>
        </w:r>
      </w:smartTag>
      <w:r w:rsidRPr="00376E2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v </w:t>
      </w:r>
      <w:r w:rsidRPr="00376E2C">
        <w:rPr>
          <w:rFonts w:ascii="Arial" w:hAnsi="Arial" w:cs="Arial"/>
          <w:color w:val="000000"/>
          <w:sz w:val="22"/>
          <w:szCs w:val="22"/>
        </w:rPr>
        <w:t>15 hodin.</w:t>
      </w:r>
    </w:p>
    <w:p w:rsidR="00EC0548" w:rsidRPr="00985818" w:rsidRDefault="00EC0548" w:rsidP="0098581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735F4">
        <w:rPr>
          <w:rFonts w:ascii="Arial" w:hAnsi="Arial" w:cs="Arial"/>
          <w:color w:val="000000"/>
          <w:sz w:val="22"/>
          <w:szCs w:val="22"/>
        </w:rPr>
        <w:t>Více o jednotlivých akcíc</w:t>
      </w:r>
      <w:r w:rsidRPr="00985818">
        <w:rPr>
          <w:rFonts w:ascii="Arial" w:hAnsi="Arial" w:cs="Arial"/>
          <w:sz w:val="22"/>
          <w:szCs w:val="22"/>
        </w:rPr>
        <w:t xml:space="preserve">h i projektu celkově lze najít na webových stránkách </w:t>
      </w:r>
      <w:hyperlink r:id="rId7" w:history="1">
        <w:r w:rsidRPr="00985818">
          <w:rPr>
            <w:rStyle w:val="Hyperlink"/>
            <w:rFonts w:ascii="Arial" w:hAnsi="Arial" w:cs="Arial"/>
            <w:sz w:val="22"/>
            <w:szCs w:val="22"/>
          </w:rPr>
          <w:t>http://www.npu.cz/netusene-souvislosti</w:t>
        </w:r>
      </w:hyperlink>
      <w:r w:rsidRPr="00985818">
        <w:rPr>
          <w:rFonts w:ascii="Arial" w:hAnsi="Arial" w:cs="Arial"/>
          <w:sz w:val="22"/>
          <w:szCs w:val="22"/>
        </w:rPr>
        <w:t xml:space="preserve"> a na facebookovém profilu (Ne)tušené souvislosti.</w:t>
      </w:r>
    </w:p>
    <w:p w:rsidR="00EC0548" w:rsidRPr="00985818" w:rsidRDefault="00EC0548" w:rsidP="00985818">
      <w:pPr>
        <w:spacing w:line="276" w:lineRule="auto"/>
        <w:rPr>
          <w:rFonts w:ascii="Arial" w:hAnsi="Arial" w:cs="Arial"/>
          <w:sz w:val="22"/>
          <w:szCs w:val="22"/>
        </w:rPr>
      </w:pPr>
    </w:p>
    <w:p w:rsidR="00EC0548" w:rsidRPr="00985818" w:rsidRDefault="00EC0548" w:rsidP="0098581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5818">
        <w:rPr>
          <w:rFonts w:ascii="Arial" w:hAnsi="Arial" w:cs="Arial"/>
          <w:sz w:val="22"/>
          <w:szCs w:val="22"/>
        </w:rPr>
        <w:t xml:space="preserve">Akcí mezinárodního významu je </w:t>
      </w:r>
      <w:r w:rsidRPr="00985818">
        <w:rPr>
          <w:rFonts w:ascii="Arial" w:hAnsi="Arial" w:cs="Arial"/>
          <w:b/>
          <w:sz w:val="22"/>
          <w:szCs w:val="22"/>
        </w:rPr>
        <w:t>Letní škola UNESCO (s originálním názvem Management of UNESCO Word Heritage Cultural Sites of Visegrad countries)</w:t>
      </w:r>
      <w:r w:rsidRPr="00985818">
        <w:rPr>
          <w:rFonts w:ascii="Arial" w:hAnsi="Arial" w:cs="Arial"/>
          <w:sz w:val="22"/>
          <w:szCs w:val="22"/>
        </w:rPr>
        <w:t xml:space="preserve">, pořádaná letos 9. až 13. </w:t>
      </w:r>
      <w:r>
        <w:rPr>
          <w:rFonts w:ascii="Arial" w:hAnsi="Arial" w:cs="Arial"/>
          <w:sz w:val="22"/>
          <w:szCs w:val="22"/>
        </w:rPr>
        <w:t>července</w:t>
      </w:r>
      <w:r w:rsidRPr="00985818">
        <w:rPr>
          <w:rFonts w:ascii="Arial" w:hAnsi="Arial" w:cs="Arial"/>
          <w:sz w:val="22"/>
          <w:szCs w:val="22"/>
        </w:rPr>
        <w:t xml:space="preserve"> Národním památkovým ústavem a ministerstvem kultury v Telči. Tento tréninkový program zemí Visegrádské čtyřky, určený specialistům z řad památkářů, pracovníků kulturních institucí a nevládních organizací, se letos koná již pošesté. Součástí letní školy budou workshopy, exkurze k památkám UNESCO do Třebíče a Žďáru nad Sázavou i setkání s významnými osobnosti; hlavní program spočívá v debatách věnovaných zhodnocení významu kulturního dědictvím ve světovém i národním měřítku, včetně lidových tradic a kultury, diskusích o kulturním managementu a turistickém využití památek, zhodnocení jejich prezentačního potenciálu v rovině muzeální a v možnosti zažití či prožití historického centra Telče v rovině památkářské, historické, uměnovědné, ale i společenské a osobní. Více informací bude v dohledné době zveřejněno na webových stránkách </w:t>
      </w:r>
      <w:hyperlink r:id="rId8" w:history="1">
        <w:r w:rsidRPr="00985818">
          <w:rPr>
            <w:rStyle w:val="Hyperlink"/>
            <w:rFonts w:ascii="Arial" w:hAnsi="Arial" w:cs="Arial"/>
            <w:sz w:val="22"/>
            <w:szCs w:val="22"/>
          </w:rPr>
          <w:t>www.npu-telc.eu</w:t>
        </w:r>
      </w:hyperlink>
      <w:r>
        <w:rPr>
          <w:rFonts w:ascii="Arial" w:hAnsi="Arial" w:cs="Arial"/>
          <w:sz w:val="22"/>
          <w:szCs w:val="22"/>
        </w:rPr>
        <w:t>.</w:t>
      </w:r>
    </w:p>
    <w:p w:rsidR="00EC0548" w:rsidRPr="00985818" w:rsidRDefault="00EC0548" w:rsidP="00985818">
      <w:pPr>
        <w:pStyle w:val="Heading1"/>
        <w:spacing w:before="0" w:after="0" w:line="276" w:lineRule="auto"/>
        <w:jc w:val="both"/>
        <w:rPr>
          <w:rFonts w:ascii="Arial" w:hAnsi="Arial" w:cs="Arial"/>
          <w:b w:val="0"/>
          <w:sz w:val="22"/>
          <w:szCs w:val="22"/>
        </w:rPr>
      </w:pPr>
      <w:r w:rsidRPr="00985818">
        <w:rPr>
          <w:rFonts w:ascii="Arial" w:hAnsi="Arial" w:cs="Arial"/>
          <w:b w:val="0"/>
          <w:sz w:val="22"/>
          <w:szCs w:val="22"/>
        </w:rPr>
        <w:t>Shodou okolností se rovněž v Telči a v její blízkosti po celý letošní rok odehrává jiný významný, možno říc</w:t>
      </w:r>
      <w:r>
        <w:rPr>
          <w:rFonts w:ascii="Arial" w:hAnsi="Arial" w:cs="Arial"/>
          <w:b w:val="0"/>
          <w:sz w:val="22"/>
          <w:szCs w:val="22"/>
        </w:rPr>
        <w:t>i</w:t>
      </w:r>
      <w:r w:rsidRPr="00985818">
        <w:rPr>
          <w:rFonts w:ascii="Arial" w:hAnsi="Arial" w:cs="Arial"/>
          <w:b w:val="0"/>
          <w:sz w:val="22"/>
          <w:szCs w:val="22"/>
        </w:rPr>
        <w:t xml:space="preserve"> průlomový počin – vzdělávací program </w:t>
      </w:r>
      <w:r w:rsidRPr="00985818">
        <w:rPr>
          <w:rFonts w:ascii="Arial" w:hAnsi="Arial" w:cs="Arial"/>
          <w:sz w:val="22"/>
          <w:szCs w:val="22"/>
        </w:rPr>
        <w:t>Řemeslná obnova historických staveb</w:t>
      </w:r>
      <w:r w:rsidRPr="00985818">
        <w:rPr>
          <w:rFonts w:ascii="Arial" w:hAnsi="Arial" w:cs="Arial"/>
          <w:b w:val="0"/>
          <w:i/>
          <w:sz w:val="22"/>
          <w:szCs w:val="22"/>
        </w:rPr>
        <w:t xml:space="preserve">, </w:t>
      </w:r>
      <w:r w:rsidRPr="00985818">
        <w:rPr>
          <w:rFonts w:ascii="Arial" w:hAnsi="Arial" w:cs="Arial"/>
          <w:b w:val="0"/>
          <w:sz w:val="22"/>
          <w:szCs w:val="22"/>
        </w:rPr>
        <w:t xml:space="preserve">první projekt tohoto druhu v české republice. Kurzy </w:t>
      </w:r>
      <w:r>
        <w:rPr>
          <w:rFonts w:ascii="Arial" w:hAnsi="Arial" w:cs="Arial"/>
          <w:sz w:val="22"/>
          <w:szCs w:val="22"/>
        </w:rPr>
        <w:t>z</w:t>
      </w:r>
      <w:r w:rsidRPr="00985818">
        <w:rPr>
          <w:rFonts w:ascii="Arial" w:hAnsi="Arial" w:cs="Arial"/>
          <w:sz w:val="22"/>
          <w:szCs w:val="22"/>
        </w:rPr>
        <w:t xml:space="preserve">edník, </w:t>
      </w:r>
      <w:r>
        <w:rPr>
          <w:rFonts w:ascii="Arial" w:hAnsi="Arial" w:cs="Arial"/>
          <w:sz w:val="22"/>
          <w:szCs w:val="22"/>
        </w:rPr>
        <w:t>š</w:t>
      </w:r>
      <w:r w:rsidRPr="00985818">
        <w:rPr>
          <w:rFonts w:ascii="Arial" w:hAnsi="Arial" w:cs="Arial"/>
          <w:sz w:val="22"/>
          <w:szCs w:val="22"/>
        </w:rPr>
        <w:t xml:space="preserve">tukatér, </w:t>
      </w:r>
      <w:r>
        <w:rPr>
          <w:rFonts w:ascii="Arial" w:hAnsi="Arial" w:cs="Arial"/>
          <w:sz w:val="22"/>
          <w:szCs w:val="22"/>
        </w:rPr>
        <w:t>k</w:t>
      </w:r>
      <w:r w:rsidRPr="00985818">
        <w:rPr>
          <w:rFonts w:ascii="Arial" w:hAnsi="Arial" w:cs="Arial"/>
          <w:sz w:val="22"/>
          <w:szCs w:val="22"/>
        </w:rPr>
        <w:t xml:space="preserve">ameník, </w:t>
      </w:r>
      <w:r>
        <w:rPr>
          <w:rFonts w:ascii="Arial" w:hAnsi="Arial" w:cs="Arial"/>
          <w:sz w:val="22"/>
          <w:szCs w:val="22"/>
        </w:rPr>
        <w:t>m</w:t>
      </w:r>
      <w:r w:rsidRPr="00985818">
        <w:rPr>
          <w:rFonts w:ascii="Arial" w:hAnsi="Arial" w:cs="Arial"/>
          <w:sz w:val="22"/>
          <w:szCs w:val="22"/>
        </w:rPr>
        <w:t>alíř</w:t>
      </w:r>
      <w:r>
        <w:rPr>
          <w:rFonts w:ascii="Arial" w:hAnsi="Arial" w:cs="Arial"/>
          <w:sz w:val="22"/>
          <w:szCs w:val="22"/>
        </w:rPr>
        <w:t>-</w:t>
      </w:r>
      <w:r w:rsidRPr="00985818">
        <w:rPr>
          <w:rFonts w:ascii="Arial" w:hAnsi="Arial" w:cs="Arial"/>
          <w:sz w:val="22"/>
          <w:szCs w:val="22"/>
        </w:rPr>
        <w:t xml:space="preserve">natěrač, </w:t>
      </w:r>
      <w:r>
        <w:rPr>
          <w:rFonts w:ascii="Arial" w:hAnsi="Arial" w:cs="Arial"/>
          <w:sz w:val="22"/>
          <w:szCs w:val="22"/>
        </w:rPr>
        <w:t>t</w:t>
      </w:r>
      <w:r w:rsidRPr="00985818">
        <w:rPr>
          <w:rFonts w:ascii="Arial" w:hAnsi="Arial" w:cs="Arial"/>
          <w:sz w:val="22"/>
          <w:szCs w:val="22"/>
        </w:rPr>
        <w:t xml:space="preserve">ruhlář, </w:t>
      </w:r>
      <w:r>
        <w:rPr>
          <w:rFonts w:ascii="Arial" w:hAnsi="Arial" w:cs="Arial"/>
          <w:sz w:val="22"/>
          <w:szCs w:val="22"/>
        </w:rPr>
        <w:t>t</w:t>
      </w:r>
      <w:r w:rsidRPr="00985818">
        <w:rPr>
          <w:rFonts w:ascii="Arial" w:hAnsi="Arial" w:cs="Arial"/>
          <w:sz w:val="22"/>
          <w:szCs w:val="22"/>
        </w:rPr>
        <w:t xml:space="preserve">esař, </w:t>
      </w:r>
      <w:r>
        <w:rPr>
          <w:rFonts w:ascii="Arial" w:hAnsi="Arial" w:cs="Arial"/>
          <w:sz w:val="22"/>
          <w:szCs w:val="22"/>
        </w:rPr>
        <w:t>k</w:t>
      </w:r>
      <w:r w:rsidRPr="00985818">
        <w:rPr>
          <w:rFonts w:ascii="Arial" w:hAnsi="Arial" w:cs="Arial"/>
          <w:sz w:val="22"/>
          <w:szCs w:val="22"/>
        </w:rPr>
        <w:t xml:space="preserve">ovář, </w:t>
      </w:r>
      <w:r>
        <w:rPr>
          <w:rFonts w:ascii="Arial" w:hAnsi="Arial" w:cs="Arial"/>
          <w:sz w:val="22"/>
          <w:szCs w:val="22"/>
        </w:rPr>
        <w:t>p</w:t>
      </w:r>
      <w:r w:rsidRPr="00985818">
        <w:rPr>
          <w:rFonts w:ascii="Arial" w:hAnsi="Arial" w:cs="Arial"/>
          <w:sz w:val="22"/>
          <w:szCs w:val="22"/>
        </w:rPr>
        <w:t xml:space="preserve">okrývač a </w:t>
      </w:r>
      <w:r>
        <w:rPr>
          <w:rFonts w:ascii="Arial" w:hAnsi="Arial" w:cs="Arial"/>
          <w:sz w:val="22"/>
          <w:szCs w:val="22"/>
        </w:rPr>
        <w:t>k</w:t>
      </w:r>
      <w:r w:rsidRPr="00985818">
        <w:rPr>
          <w:rFonts w:ascii="Arial" w:hAnsi="Arial" w:cs="Arial"/>
          <w:sz w:val="22"/>
          <w:szCs w:val="22"/>
        </w:rPr>
        <w:t>lempíř,</w:t>
      </w:r>
      <w:r w:rsidRPr="00985818">
        <w:rPr>
          <w:rFonts w:ascii="Arial" w:hAnsi="Arial" w:cs="Arial"/>
          <w:b w:val="0"/>
          <w:sz w:val="22"/>
          <w:szCs w:val="22"/>
        </w:rPr>
        <w:t xml:space="preserve"> vždy s dovětkem </w:t>
      </w:r>
      <w:r w:rsidRPr="00985818">
        <w:rPr>
          <w:rFonts w:ascii="Arial" w:hAnsi="Arial" w:cs="Arial"/>
          <w:sz w:val="22"/>
          <w:szCs w:val="22"/>
        </w:rPr>
        <w:t>specialista pro památkovou obnovu</w:t>
      </w:r>
      <w:r w:rsidRPr="00985818">
        <w:rPr>
          <w:rFonts w:ascii="Arial" w:hAnsi="Arial" w:cs="Arial"/>
          <w:b w:val="0"/>
          <w:i/>
          <w:sz w:val="22"/>
          <w:szCs w:val="22"/>
        </w:rPr>
        <w:t xml:space="preserve">, </w:t>
      </w:r>
      <w:r w:rsidRPr="00985818">
        <w:rPr>
          <w:rFonts w:ascii="Arial" w:hAnsi="Arial" w:cs="Arial"/>
          <w:b w:val="0"/>
          <w:sz w:val="22"/>
          <w:szCs w:val="22"/>
        </w:rPr>
        <w:t>jsou určen</w:t>
      </w:r>
      <w:r>
        <w:rPr>
          <w:rFonts w:ascii="Arial" w:hAnsi="Arial" w:cs="Arial"/>
          <w:b w:val="0"/>
          <w:sz w:val="22"/>
          <w:szCs w:val="22"/>
        </w:rPr>
        <w:t>y</w:t>
      </w:r>
      <w:r w:rsidRPr="00985818">
        <w:rPr>
          <w:rFonts w:ascii="Arial" w:hAnsi="Arial" w:cs="Arial"/>
          <w:b w:val="0"/>
          <w:sz w:val="22"/>
          <w:szCs w:val="22"/>
        </w:rPr>
        <w:t xml:space="preserve"> těm řemeslným mistrům, kteří se chtějí v daném řemesle naučit něco víc, zvýšit s</w:t>
      </w:r>
      <w:r>
        <w:rPr>
          <w:rFonts w:ascii="Arial" w:hAnsi="Arial" w:cs="Arial"/>
          <w:b w:val="0"/>
          <w:sz w:val="22"/>
          <w:szCs w:val="22"/>
        </w:rPr>
        <w:t>i</w:t>
      </w:r>
      <w:r w:rsidRPr="00985818">
        <w:rPr>
          <w:rFonts w:ascii="Arial" w:hAnsi="Arial" w:cs="Arial"/>
          <w:b w:val="0"/>
          <w:sz w:val="22"/>
          <w:szCs w:val="22"/>
        </w:rPr>
        <w:t xml:space="preserve"> kvalifikaci a získat zajímavé reference. </w:t>
      </w:r>
      <w:r w:rsidRPr="00985818">
        <w:rPr>
          <w:rFonts w:ascii="Arial" w:hAnsi="Arial" w:cs="Arial"/>
          <w:b w:val="0"/>
          <w:bCs w:val="0"/>
          <w:sz w:val="22"/>
          <w:szCs w:val="22"/>
        </w:rPr>
        <w:t xml:space="preserve">Každý z kurzů </w:t>
      </w:r>
      <w:r>
        <w:rPr>
          <w:rFonts w:ascii="Arial" w:hAnsi="Arial" w:cs="Arial"/>
          <w:b w:val="0"/>
          <w:bCs w:val="0"/>
          <w:sz w:val="22"/>
          <w:szCs w:val="22"/>
        </w:rPr>
        <w:t>obnáší</w:t>
      </w:r>
      <w:r w:rsidRPr="00985818">
        <w:rPr>
          <w:rFonts w:ascii="Arial" w:hAnsi="Arial" w:cs="Arial"/>
          <w:b w:val="0"/>
          <w:bCs w:val="0"/>
          <w:sz w:val="22"/>
          <w:szCs w:val="22"/>
        </w:rPr>
        <w:t xml:space="preserve"> 100 hodin a obsahuje teoretickou část a praktické semináře.</w:t>
      </w:r>
      <w:r w:rsidRPr="00985818">
        <w:rPr>
          <w:rFonts w:ascii="Arial" w:hAnsi="Arial" w:cs="Arial"/>
          <w:b w:val="0"/>
          <w:sz w:val="22"/>
          <w:szCs w:val="22"/>
        </w:rPr>
        <w:t xml:space="preserve"> Prvního – pilotního – ročníku se účastní 97 studentů a jeho kapacita je tak zcela naplněna. Již teď je však možné hlásit se do kurzů připravovaných na rok 2015. Informace včetně přihlášek, rozvrhu a fotografií jsou na webových stránkách </w:t>
      </w:r>
      <w:hyperlink r:id="rId9" w:history="1">
        <w:r w:rsidRPr="00985818">
          <w:rPr>
            <w:rStyle w:val="Hyperlink"/>
            <w:rFonts w:ascii="Arial" w:hAnsi="Arial" w:cs="Arial"/>
            <w:b w:val="0"/>
            <w:sz w:val="22"/>
            <w:szCs w:val="22"/>
          </w:rPr>
          <w:t>www.obnovakulturnihodedictvi.cz</w:t>
        </w:r>
      </w:hyperlink>
      <w:r w:rsidRPr="00985818">
        <w:rPr>
          <w:rFonts w:ascii="Arial" w:hAnsi="Arial" w:cs="Arial"/>
          <w:b w:val="0"/>
          <w:sz w:val="22"/>
          <w:szCs w:val="22"/>
        </w:rPr>
        <w:t>.</w:t>
      </w:r>
    </w:p>
    <w:p w:rsidR="00EC0548" w:rsidRPr="003E3423" w:rsidRDefault="00EC0548" w:rsidP="0098581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E3423">
        <w:rPr>
          <w:rFonts w:ascii="Arial" w:hAnsi="Arial" w:cs="Arial"/>
          <w:sz w:val="22"/>
          <w:szCs w:val="22"/>
        </w:rPr>
        <w:t>„</w:t>
      </w:r>
      <w:r w:rsidRPr="009735F4">
        <w:rPr>
          <w:rFonts w:ascii="Arial" w:hAnsi="Arial" w:cs="Arial"/>
          <w:sz w:val="22"/>
          <w:szCs w:val="22"/>
        </w:rPr>
        <w:t>Známé pořekadlo o zlatých českých rukách, myslím, stále platí. Po dvaceti letech, kdy se naše společnost orientovala na jiné priority, však byly pozapomenuty některé tradiční dovednosti či postupy, bez nichž se nelze v péči o historické stavby obejít nebo je něčím nahradit. Národní památkový ústav, jehož cílem je ochrana kulturního dědictví, chce proto přispět k uchování, respektive obnovení vysoké úrovně řemesel a přičinit se o šíření tradičních dovedností mezi další generace řemeslníků, kteří obnovy památek prakticky realizují</w:t>
      </w:r>
      <w:r>
        <w:rPr>
          <w:rFonts w:ascii="Arial" w:hAnsi="Arial" w:cs="Arial"/>
          <w:sz w:val="22"/>
          <w:szCs w:val="22"/>
        </w:rPr>
        <w:t>,“</w:t>
      </w:r>
      <w:r w:rsidRPr="003E3423">
        <w:rPr>
          <w:rFonts w:ascii="Arial" w:hAnsi="Arial" w:cs="Arial"/>
          <w:sz w:val="22"/>
          <w:szCs w:val="22"/>
        </w:rPr>
        <w:t xml:space="preserve"> vysvětluje Naděžda Goryczková, generální ředitelka Národního památkového ústavu.</w:t>
      </w:r>
    </w:p>
    <w:p w:rsidR="00EC0548" w:rsidRPr="00985818" w:rsidRDefault="00EC0548" w:rsidP="0098581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C0548" w:rsidRPr="00985818" w:rsidRDefault="00EC0548" w:rsidP="0098581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5818">
        <w:rPr>
          <w:rFonts w:ascii="Arial" w:hAnsi="Arial" w:cs="Arial"/>
          <w:sz w:val="22"/>
          <w:szCs w:val="22"/>
        </w:rPr>
        <w:t xml:space="preserve">Spíše teoretické znalosti poskytnou svým studentům další dva dlouhodobější kurzy, které Národní památkový ústav pořádá v Praze. Do jednoletého a dvouletého kurzu </w:t>
      </w:r>
      <w:r w:rsidRPr="00985818">
        <w:rPr>
          <w:rFonts w:ascii="Arial" w:hAnsi="Arial" w:cs="Arial"/>
          <w:b/>
          <w:sz w:val="22"/>
          <w:szCs w:val="22"/>
        </w:rPr>
        <w:t xml:space="preserve">Studium památkové péče, </w:t>
      </w:r>
      <w:r w:rsidRPr="00985818">
        <w:rPr>
          <w:rFonts w:ascii="Arial" w:hAnsi="Arial" w:cs="Arial"/>
          <w:sz w:val="22"/>
          <w:szCs w:val="22"/>
        </w:rPr>
        <w:t>tradičně navštěvovaného začínajícími pracovníky NPÚ</w:t>
      </w:r>
      <w:r w:rsidRPr="00985818">
        <w:rPr>
          <w:rFonts w:ascii="Arial" w:hAnsi="Arial" w:cs="Arial"/>
          <w:i/>
          <w:sz w:val="22"/>
          <w:szCs w:val="22"/>
        </w:rPr>
        <w:t xml:space="preserve">, </w:t>
      </w:r>
      <w:r w:rsidRPr="00985818">
        <w:rPr>
          <w:rFonts w:ascii="Arial" w:hAnsi="Arial" w:cs="Arial"/>
          <w:sz w:val="22"/>
          <w:szCs w:val="22"/>
        </w:rPr>
        <w:t>jsou přijímáni také zájemci z dalších institucí a firem, které mají s památkovou péčí co do činění. Kromě úředníků ze státní správy jsou to architekti a projektanti, pracovníci stavebních firem, průvodci a mnozí další, kteří se památkám chtějí více věnovat. Kurzy studentům v denních blocích dodávají základní přehled o všech oblastech oboru</w:t>
      </w:r>
      <w:r w:rsidRPr="00985818">
        <w:rPr>
          <w:rFonts w:ascii="Arial" w:hAnsi="Arial" w:cs="Arial"/>
          <w:i/>
          <w:sz w:val="22"/>
          <w:szCs w:val="22"/>
        </w:rPr>
        <w:t xml:space="preserve"> – </w:t>
      </w:r>
      <w:r w:rsidRPr="00985818">
        <w:rPr>
          <w:rFonts w:ascii="Arial" w:hAnsi="Arial" w:cs="Arial"/>
          <w:bCs/>
          <w:sz w:val="22"/>
          <w:szCs w:val="22"/>
        </w:rPr>
        <w:t>o vývoji</w:t>
      </w:r>
      <w:r w:rsidRPr="00985818">
        <w:rPr>
          <w:rFonts w:ascii="Arial" w:hAnsi="Arial" w:cs="Arial"/>
          <w:i/>
          <w:sz w:val="22"/>
          <w:szCs w:val="22"/>
        </w:rPr>
        <w:t xml:space="preserve"> </w:t>
      </w:r>
      <w:r w:rsidRPr="00985818">
        <w:rPr>
          <w:rFonts w:ascii="Arial" w:hAnsi="Arial" w:cs="Arial"/>
          <w:bCs/>
          <w:sz w:val="22"/>
          <w:szCs w:val="22"/>
        </w:rPr>
        <w:t xml:space="preserve">památkové péče, průzkumech a dokumentaci památek, jejich stavební obnově či údržbě, restaurování, ale i prezentaci, ekonomické stránce památkové péče a jejím řízení. </w:t>
      </w:r>
      <w:r>
        <w:rPr>
          <w:rFonts w:ascii="Arial" w:hAnsi="Arial" w:cs="Arial"/>
          <w:bCs/>
          <w:sz w:val="22"/>
          <w:szCs w:val="22"/>
        </w:rPr>
        <w:t>Kurzy, které právě probíhají, skončí</w:t>
      </w:r>
      <w:r w:rsidRPr="00985818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v</w:t>
      </w:r>
      <w:r>
        <w:t xml:space="preserve"> březnu 2015. Poté budou vyhodnoceny a případně upraveny. </w:t>
      </w:r>
      <w:r w:rsidRPr="00985818">
        <w:rPr>
          <w:rFonts w:ascii="Arial" w:hAnsi="Arial" w:cs="Arial"/>
          <w:sz w:val="22"/>
          <w:szCs w:val="22"/>
        </w:rPr>
        <w:t xml:space="preserve">Více informací a přihlášky do kurzů najdete na </w:t>
      </w:r>
      <w:hyperlink r:id="rId10" w:history="1">
        <w:r w:rsidRPr="00985818">
          <w:rPr>
            <w:rStyle w:val="Hyperlink"/>
            <w:rFonts w:ascii="Arial" w:hAnsi="Arial" w:cs="Arial"/>
            <w:sz w:val="22"/>
            <w:szCs w:val="22"/>
          </w:rPr>
          <w:t>http://www.npu.cz/pro-odborniky/narodni-pamatkovy-ustav/vyzkum-a-vzdelavani/vzdelavani-v-oblasti-pamatkove-pece/</w:t>
        </w:r>
      </w:hyperlink>
      <w:r>
        <w:rPr>
          <w:rFonts w:ascii="Arial" w:hAnsi="Arial" w:cs="Arial"/>
          <w:color w:val="000080"/>
          <w:sz w:val="22"/>
          <w:szCs w:val="22"/>
        </w:rPr>
        <w:t>.</w:t>
      </w:r>
    </w:p>
    <w:p w:rsidR="00EC0548" w:rsidRPr="00985818" w:rsidRDefault="00EC0548" w:rsidP="0098581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C0548" w:rsidRPr="00985818" w:rsidRDefault="00EC0548" w:rsidP="00985818">
      <w:pPr>
        <w:pStyle w:val="NormalWeb"/>
        <w:shd w:val="clear" w:color="auto" w:fill="FDFDFD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985818">
        <w:rPr>
          <w:rFonts w:ascii="Arial" w:hAnsi="Arial" w:cs="Arial"/>
          <w:sz w:val="22"/>
          <w:szCs w:val="22"/>
        </w:rPr>
        <w:t xml:space="preserve">Časově méně náročné a pro většinu zájemců snáze dostupné jsou akce pořádané územními odbornými pracovišti NPÚ, sídlícími v jednotlivých krajích. Například pracoviště v Liberci pro rok 2014 připravilo přednáškový cyklus věnovaný praktické stránce života v prostředí bohatém na památky. Tématem jednotlivých přednášek je legislativa v památkové péči, stavební obnova památek, archeologie ve vztahu k zastavitelnému území a ke stavebnímu povolení a urbanismus a architektura města. Obdobné akce pořádají i další pracoviště NPÚ – adresy a detaily o nich lze najít na webových stránkách </w:t>
      </w:r>
      <w:hyperlink r:id="rId11" w:history="1">
        <w:r w:rsidRPr="00985818">
          <w:rPr>
            <w:rStyle w:val="Hyperlink"/>
            <w:rFonts w:ascii="Arial" w:hAnsi="Arial" w:cs="Arial"/>
            <w:sz w:val="22"/>
            <w:szCs w:val="22"/>
          </w:rPr>
          <w:t>www.npu.cz</w:t>
        </w:r>
      </w:hyperlink>
      <w:r w:rsidRPr="00985818">
        <w:rPr>
          <w:rFonts w:ascii="Arial" w:hAnsi="Arial" w:cs="Arial"/>
          <w:sz w:val="22"/>
          <w:szCs w:val="22"/>
        </w:rPr>
        <w:t>.</w:t>
      </w:r>
    </w:p>
    <w:p w:rsidR="00EC0548" w:rsidRDefault="00EC0548" w:rsidP="00C16E6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C0548" w:rsidRDefault="00EC0548" w:rsidP="00C16E6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C0548" w:rsidRPr="00C30A07" w:rsidRDefault="00EC0548" w:rsidP="00717B3F">
      <w:pPr>
        <w:pStyle w:val="bgcolor"/>
        <w:spacing w:before="0" w:beforeAutospacing="0" w:after="0" w:afterAutospacing="0"/>
        <w:jc w:val="both"/>
        <w:rPr>
          <w:rStyle w:val="Strong"/>
          <w:rFonts w:ascii="Arial" w:hAnsi="Arial" w:cs="Arial"/>
          <w:sz w:val="20"/>
          <w:szCs w:val="20"/>
        </w:rPr>
      </w:pPr>
    </w:p>
    <w:p w:rsidR="00EC0548" w:rsidRDefault="00EC0548" w:rsidP="00FC2117">
      <w:pPr>
        <w:pStyle w:val="bgcolor"/>
        <w:spacing w:before="0" w:beforeAutospacing="0" w:after="0" w:afterAutospacing="0"/>
        <w:jc w:val="both"/>
        <w:rPr>
          <w:rStyle w:val="textsmaller0"/>
          <w:rFonts w:ascii="Arial" w:hAnsi="Arial" w:cs="Arial"/>
          <w:sz w:val="20"/>
          <w:szCs w:val="20"/>
        </w:rPr>
      </w:pPr>
      <w:r w:rsidRPr="009735F4">
        <w:rPr>
          <w:rStyle w:val="textsmaller0"/>
          <w:rFonts w:ascii="Arial" w:hAnsi="Arial" w:cs="Arial"/>
          <w:b/>
          <w:sz w:val="20"/>
          <w:szCs w:val="20"/>
        </w:rPr>
        <w:t>Národní památkový ústav</w:t>
      </w:r>
      <w:r w:rsidRPr="00C30A07">
        <w:rPr>
          <w:rStyle w:val="textsmaller0"/>
          <w:rFonts w:ascii="Arial" w:hAnsi="Arial" w:cs="Arial"/>
          <w:sz w:val="20"/>
          <w:szCs w:val="20"/>
        </w:rPr>
        <w:t xml:space="preserve"> je největší příspěvkovou organizací Ministerstva kultury</w:t>
      </w:r>
      <w:r>
        <w:rPr>
          <w:rStyle w:val="textsmaller0"/>
          <w:rFonts w:ascii="Arial" w:hAnsi="Arial" w:cs="Arial"/>
          <w:sz w:val="20"/>
          <w:szCs w:val="20"/>
        </w:rPr>
        <w:t xml:space="preserve"> ČR</w:t>
      </w:r>
      <w:r w:rsidRPr="00C30A07">
        <w:rPr>
          <w:rStyle w:val="textsmaller0"/>
          <w:rFonts w:ascii="Arial" w:hAnsi="Arial" w:cs="Arial"/>
          <w:sz w:val="20"/>
          <w:szCs w:val="20"/>
        </w:rPr>
        <w:t xml:space="preserve">. Současnými zákony, zejména pak zákonem památkovým, je mu svěřena řada odborných úkolů v oblasti státní památkové péče. Poskytuje např. odborné podklady pro rozhodnutí výkonných orgánů, metodicky působí na sjednocení přístupů v oblasti záchrany a rozvíjení hodnot památkového fondu na území ČR a vede jeho soupis. Aktivně zasahuje do procesu prohlašování jednotlivých věcí, objektů i území kulturními památkami ČR a zajišťuje v rámci svých možností jejich dokumentaci. V oblasti výkonu odborné složky památkové péče disponuje sítí 14 územních odborných pracovišť se sídlem v každém kraji. Jakožto vědecké pracoviště aktuálně pracuje na </w:t>
      </w:r>
      <w:r w:rsidRPr="00C30A07">
        <w:rPr>
          <w:rStyle w:val="textsmaller"/>
          <w:rFonts w:ascii="Arial" w:hAnsi="Arial" w:cs="Arial"/>
          <w:sz w:val="20"/>
          <w:szCs w:val="20"/>
        </w:rPr>
        <w:t xml:space="preserve">29 </w:t>
      </w:r>
      <w:r w:rsidRPr="00C30A07">
        <w:rPr>
          <w:rStyle w:val="textsmaller0"/>
          <w:rFonts w:ascii="Arial" w:hAnsi="Arial" w:cs="Arial"/>
          <w:sz w:val="20"/>
          <w:szCs w:val="20"/>
        </w:rPr>
        <w:t>projektech s příspěvkem z evropských grantů a</w:t>
      </w:r>
      <w:r w:rsidRPr="00C30A07">
        <w:rPr>
          <w:rFonts w:ascii="Arial" w:hAnsi="Arial" w:cs="Arial"/>
          <w:sz w:val="20"/>
          <w:szCs w:val="20"/>
        </w:rPr>
        <w:t> </w:t>
      </w:r>
      <w:r w:rsidRPr="00C30A07">
        <w:rPr>
          <w:rStyle w:val="textsmaller"/>
          <w:rFonts w:ascii="Arial" w:hAnsi="Arial" w:cs="Arial"/>
          <w:sz w:val="20"/>
          <w:szCs w:val="20"/>
        </w:rPr>
        <w:t>36</w:t>
      </w:r>
      <w:r w:rsidRPr="00C30A07">
        <w:rPr>
          <w:rFonts w:ascii="Arial" w:hAnsi="Arial" w:cs="Arial"/>
          <w:sz w:val="20"/>
          <w:szCs w:val="20"/>
        </w:rPr>
        <w:t> </w:t>
      </w:r>
      <w:r w:rsidRPr="00C30A07">
        <w:rPr>
          <w:rStyle w:val="textsmaller"/>
          <w:rFonts w:ascii="Arial" w:hAnsi="Arial" w:cs="Arial"/>
          <w:sz w:val="20"/>
          <w:szCs w:val="20"/>
        </w:rPr>
        <w:t>vědeckých projektech s příspěvkem od institucí České republiky</w:t>
      </w:r>
      <w:r w:rsidRPr="00C30A07">
        <w:rPr>
          <w:rStyle w:val="textsmaller0"/>
          <w:rFonts w:ascii="Arial" w:hAnsi="Arial" w:cs="Arial"/>
          <w:sz w:val="20"/>
          <w:szCs w:val="20"/>
        </w:rPr>
        <w:t>. Věnuje se odborným školením v oblasti památkové péče. Ročně vydá zhruba 50 publikací. Odborné možnosti a</w:t>
      </w:r>
      <w:r w:rsidRPr="00C30A07">
        <w:rPr>
          <w:rFonts w:ascii="Arial" w:hAnsi="Arial" w:cs="Arial"/>
          <w:sz w:val="20"/>
          <w:szCs w:val="20"/>
        </w:rPr>
        <w:t> </w:t>
      </w:r>
      <w:r w:rsidRPr="00C30A07">
        <w:rPr>
          <w:rStyle w:val="textsmaller0"/>
          <w:rFonts w:ascii="Arial" w:hAnsi="Arial" w:cs="Arial"/>
          <w:sz w:val="20"/>
          <w:szCs w:val="20"/>
        </w:rPr>
        <w:t xml:space="preserve">znalosti zúročuje také v péči o více než 100 nemovitých kulturních památek, o </w:t>
      </w:r>
      <w:r>
        <w:rPr>
          <w:rStyle w:val="textsmaller0"/>
          <w:rFonts w:ascii="Arial" w:hAnsi="Arial" w:cs="Arial"/>
          <w:sz w:val="20"/>
          <w:szCs w:val="20"/>
        </w:rPr>
        <w:t>něž</w:t>
      </w:r>
      <w:r w:rsidRPr="00C30A07">
        <w:rPr>
          <w:rStyle w:val="textsmaller0"/>
          <w:rFonts w:ascii="Arial" w:hAnsi="Arial" w:cs="Arial"/>
          <w:sz w:val="20"/>
          <w:szCs w:val="20"/>
        </w:rPr>
        <w:t xml:space="preserve"> se</w:t>
      </w:r>
      <w:r w:rsidRPr="00C30A07">
        <w:rPr>
          <w:rFonts w:ascii="Arial" w:hAnsi="Arial" w:cs="Arial"/>
          <w:sz w:val="20"/>
          <w:szCs w:val="20"/>
        </w:rPr>
        <w:t> </w:t>
      </w:r>
      <w:r w:rsidRPr="00C30A07">
        <w:rPr>
          <w:rStyle w:val="textsmaller0"/>
          <w:rFonts w:ascii="Arial" w:hAnsi="Arial" w:cs="Arial"/>
          <w:sz w:val="20"/>
          <w:szCs w:val="20"/>
        </w:rPr>
        <w:t>z</w:t>
      </w:r>
      <w:r w:rsidRPr="00C30A07">
        <w:rPr>
          <w:rFonts w:ascii="Arial" w:hAnsi="Arial" w:cs="Arial"/>
          <w:sz w:val="20"/>
          <w:szCs w:val="20"/>
        </w:rPr>
        <w:t> </w:t>
      </w:r>
      <w:r w:rsidRPr="00C30A07">
        <w:rPr>
          <w:rStyle w:val="textsmaller0"/>
          <w:rFonts w:ascii="Arial" w:hAnsi="Arial" w:cs="Arial"/>
          <w:sz w:val="20"/>
          <w:szCs w:val="20"/>
        </w:rPr>
        <w:t>pověření státu stará a které zpřístupňuje veřejnosti.</w:t>
      </w:r>
    </w:p>
    <w:p w:rsidR="00EC0548" w:rsidRDefault="00EC0548" w:rsidP="00FC2117">
      <w:pPr>
        <w:pStyle w:val="bgcolor"/>
        <w:pBdr>
          <w:bottom w:val="single" w:sz="6" w:space="1" w:color="auto"/>
        </w:pBdr>
        <w:spacing w:before="0" w:beforeAutospacing="0" w:after="0" w:afterAutospacing="0"/>
        <w:jc w:val="both"/>
        <w:rPr>
          <w:rStyle w:val="textsmaller0"/>
          <w:rFonts w:ascii="Arial" w:hAnsi="Arial" w:cs="Arial"/>
          <w:sz w:val="20"/>
          <w:szCs w:val="20"/>
        </w:rPr>
      </w:pPr>
    </w:p>
    <w:p w:rsidR="00EC0548" w:rsidRPr="00FC2117" w:rsidRDefault="00EC0548" w:rsidP="00FC2117">
      <w:pPr>
        <w:pStyle w:val="bgcolor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EC0548" w:rsidRPr="003A3AA8" w:rsidRDefault="00EC0548" w:rsidP="00B90C20">
      <w:pPr>
        <w:rPr>
          <w:rFonts w:ascii="Arial" w:hAnsi="Arial" w:cs="Arial"/>
          <w:sz w:val="20"/>
          <w:szCs w:val="20"/>
        </w:rPr>
      </w:pPr>
      <w:r w:rsidRPr="003A3AA8">
        <w:rPr>
          <w:rFonts w:ascii="Arial" w:hAnsi="Arial" w:cs="Arial"/>
          <w:sz w:val="20"/>
          <w:szCs w:val="20"/>
        </w:rPr>
        <w:t xml:space="preserve">Kontakt: </w:t>
      </w:r>
    </w:p>
    <w:p w:rsidR="00EC0548" w:rsidRDefault="00EC0548" w:rsidP="00FC2117">
      <w:pPr>
        <w:rPr>
          <w:rFonts w:ascii="Arial" w:hAnsi="Arial" w:cs="Arial"/>
          <w:color w:val="000000"/>
        </w:rPr>
      </w:pPr>
      <w:r w:rsidRPr="003A3AA8">
        <w:rPr>
          <w:rFonts w:ascii="Arial" w:hAnsi="Arial" w:cs="Arial"/>
          <w:sz w:val="20"/>
          <w:szCs w:val="20"/>
        </w:rPr>
        <w:t>Mgr.</w:t>
      </w:r>
      <w:r>
        <w:rPr>
          <w:rFonts w:ascii="Arial" w:hAnsi="Arial" w:cs="Arial"/>
          <w:sz w:val="20"/>
          <w:szCs w:val="20"/>
        </w:rPr>
        <w:t xml:space="preserve"> et</w:t>
      </w:r>
      <w:r w:rsidRPr="003A3AA8">
        <w:rPr>
          <w:rFonts w:ascii="Arial" w:hAnsi="Arial" w:cs="Arial"/>
          <w:sz w:val="20"/>
          <w:szCs w:val="20"/>
        </w:rPr>
        <w:t xml:space="preserve"> Mgr. Jana Tichá, tisková mluvčí NPÚ, 257 010 206, 724 511 225, </w:t>
      </w:r>
      <w:hyperlink r:id="rId12" w:history="1">
        <w:r w:rsidRPr="00F053C6">
          <w:rPr>
            <w:rStyle w:val="Hyperlink"/>
            <w:rFonts w:ascii="Arial" w:hAnsi="Arial" w:cs="Arial"/>
            <w:sz w:val="20"/>
            <w:szCs w:val="20"/>
          </w:rPr>
          <w:t>ticha.jana@npu.cz</w:t>
        </w:r>
      </w:hyperlink>
    </w:p>
    <w:p w:rsidR="00EC0548" w:rsidRDefault="00EC0548" w:rsidP="00985818">
      <w:pPr>
        <w:rPr>
          <w:rFonts w:ascii="Arial" w:hAnsi="Arial" w:cs="Arial"/>
          <w:color w:val="000000"/>
        </w:rPr>
      </w:pPr>
    </w:p>
    <w:sectPr w:rsidR="00EC0548" w:rsidSect="000A7088"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548" w:rsidRDefault="00EC0548">
      <w:r>
        <w:separator/>
      </w:r>
    </w:p>
  </w:endnote>
  <w:endnote w:type="continuationSeparator" w:id="0">
    <w:p w:rsidR="00EC0548" w:rsidRDefault="00EC05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548" w:rsidRPr="007044E1" w:rsidRDefault="00EC0548" w:rsidP="007044E1">
    <w:pPr>
      <w:pStyle w:val="Footer"/>
      <w:pBdr>
        <w:top w:val="single" w:sz="4" w:space="1" w:color="auto"/>
      </w:pBdr>
      <w:rPr>
        <w:rFonts w:ascii="Arial" w:hAnsi="Arial"/>
        <w:color w:val="000000"/>
        <w:sz w:val="16"/>
        <w:szCs w:val="16"/>
      </w:rPr>
    </w:pPr>
    <w:r>
      <w:rPr>
        <w:rFonts w:ascii="Arial" w:hAnsi="Arial"/>
        <w:color w:val="000000"/>
        <w:sz w:val="16"/>
        <w:szCs w:val="16"/>
      </w:rPr>
      <w:t>Národní památkový ústav, Valdštejnské nám. 3, 118 01</w:t>
    </w:r>
    <w:r w:rsidRPr="007044E1">
      <w:rPr>
        <w:rFonts w:ascii="Arial" w:hAnsi="Arial"/>
        <w:color w:val="000000"/>
        <w:sz w:val="16"/>
        <w:szCs w:val="16"/>
      </w:rPr>
      <w:t xml:space="preserve"> Praha 1 </w:t>
    </w:r>
    <w:r>
      <w:rPr>
        <w:rFonts w:ascii="Arial" w:hAnsi="Arial"/>
        <w:color w:val="000000"/>
        <w:sz w:val="16"/>
        <w:szCs w:val="16"/>
      </w:rPr>
      <w:t>–</w:t>
    </w:r>
    <w:r w:rsidRPr="007044E1">
      <w:rPr>
        <w:rFonts w:ascii="Arial" w:hAnsi="Arial"/>
        <w:color w:val="000000"/>
        <w:sz w:val="16"/>
        <w:szCs w:val="16"/>
      </w:rPr>
      <w:t xml:space="preserve"> Malá Strana, P. O. BOX 84</w:t>
    </w:r>
  </w:p>
  <w:p w:rsidR="00EC0548" w:rsidRPr="007044E1" w:rsidRDefault="00EC0548">
    <w:pPr>
      <w:pStyle w:val="Footer"/>
      <w:rPr>
        <w:rFonts w:ascii="Arial" w:hAnsi="Arial"/>
        <w:sz w:val="16"/>
        <w:szCs w:val="16"/>
      </w:rPr>
    </w:pPr>
    <w:r>
      <w:rPr>
        <w:rFonts w:ascii="Arial" w:hAnsi="Arial"/>
        <w:color w:val="000000"/>
        <w:sz w:val="16"/>
        <w:szCs w:val="16"/>
      </w:rPr>
      <w:t xml:space="preserve">Tel: +420 </w:t>
    </w:r>
    <w:r w:rsidRPr="007044E1">
      <w:rPr>
        <w:rFonts w:ascii="Arial" w:hAnsi="Arial"/>
        <w:color w:val="000000"/>
        <w:sz w:val="16"/>
        <w:szCs w:val="16"/>
      </w:rPr>
      <w:t>257</w:t>
    </w:r>
    <w:r>
      <w:rPr>
        <w:rFonts w:ascii="Arial" w:hAnsi="Arial"/>
        <w:color w:val="000000"/>
        <w:sz w:val="16"/>
        <w:szCs w:val="16"/>
      </w:rPr>
      <w:t xml:space="preserve"> </w:t>
    </w:r>
    <w:r w:rsidRPr="007044E1">
      <w:rPr>
        <w:rFonts w:ascii="Arial" w:hAnsi="Arial"/>
        <w:color w:val="000000"/>
        <w:sz w:val="16"/>
        <w:szCs w:val="16"/>
      </w:rPr>
      <w:t>010</w:t>
    </w:r>
    <w:r>
      <w:rPr>
        <w:rFonts w:ascii="Arial" w:hAnsi="Arial"/>
        <w:color w:val="000000"/>
        <w:sz w:val="16"/>
        <w:szCs w:val="16"/>
      </w:rPr>
      <w:t xml:space="preserve"> 111, Fax: +420 </w:t>
    </w:r>
    <w:r w:rsidRPr="007044E1">
      <w:rPr>
        <w:rFonts w:ascii="Arial" w:hAnsi="Arial"/>
        <w:color w:val="000000"/>
        <w:sz w:val="16"/>
        <w:szCs w:val="16"/>
      </w:rPr>
      <w:t>257</w:t>
    </w:r>
    <w:r>
      <w:rPr>
        <w:rFonts w:ascii="Arial" w:hAnsi="Arial"/>
        <w:color w:val="000000"/>
        <w:sz w:val="16"/>
        <w:szCs w:val="16"/>
      </w:rPr>
      <w:t xml:space="preserve"> </w:t>
    </w:r>
    <w:r w:rsidRPr="007044E1">
      <w:rPr>
        <w:rFonts w:ascii="Arial" w:hAnsi="Arial"/>
        <w:color w:val="000000"/>
        <w:sz w:val="16"/>
        <w:szCs w:val="16"/>
      </w:rPr>
      <w:t>531</w:t>
    </w:r>
    <w:r>
      <w:rPr>
        <w:rFonts w:ascii="Arial" w:hAnsi="Arial"/>
        <w:color w:val="000000"/>
        <w:sz w:val="16"/>
        <w:szCs w:val="16"/>
      </w:rPr>
      <w:t xml:space="preserve"> 678</w:t>
    </w:r>
    <w:r w:rsidRPr="00EA7774">
      <w:rPr>
        <w:rFonts w:ascii="Arial" w:hAnsi="Arial"/>
        <w:color w:val="000000"/>
        <w:sz w:val="16"/>
        <w:szCs w:val="16"/>
      </w:rPr>
      <w:t>,</w:t>
    </w:r>
    <w:r w:rsidRPr="00EA7774">
      <w:rPr>
        <w:rFonts w:ascii="Arial" w:hAnsi="Arial"/>
        <w:sz w:val="16"/>
        <w:szCs w:val="16"/>
      </w:rPr>
      <w:t xml:space="preserve"> e</w:t>
    </w:r>
    <w:r w:rsidRPr="00EA7774">
      <w:rPr>
        <w:rFonts w:ascii="Arial" w:hAnsi="Arial"/>
        <w:color w:val="000000"/>
        <w:sz w:val="16"/>
        <w:szCs w:val="16"/>
      </w:rPr>
      <w:t>-mail: epodate</w:t>
    </w:r>
    <w:r>
      <w:rPr>
        <w:rFonts w:ascii="Arial" w:hAnsi="Arial"/>
        <w:color w:val="000000"/>
        <w:sz w:val="16"/>
        <w:szCs w:val="16"/>
      </w:rPr>
      <w:t>l</w:t>
    </w:r>
    <w:r w:rsidRPr="00EA7774">
      <w:rPr>
        <w:rFonts w:ascii="Arial" w:hAnsi="Arial"/>
        <w:color w:val="000000"/>
        <w:sz w:val="16"/>
        <w:szCs w:val="16"/>
      </w:rPr>
      <w:t>na@npu.cz</w:t>
    </w:r>
    <w:r w:rsidRPr="00EA7774">
      <w:rPr>
        <w:rFonts w:ascii="Arial" w:hAnsi="Arial"/>
        <w:szCs w:val="16"/>
      </w:rPr>
      <w:t xml:space="preserve"> </w:t>
    </w:r>
    <w:r w:rsidRPr="00EA7774">
      <w:rPr>
        <w:rFonts w:ascii="Arial" w:hAnsi="Arial"/>
        <w:sz w:val="16"/>
        <w:szCs w:val="16"/>
      </w:rPr>
      <w:t>,</w:t>
    </w:r>
    <w:r w:rsidRPr="00EA7774">
      <w:rPr>
        <w:rFonts w:ascii="Arial" w:hAnsi="Arial"/>
        <w:szCs w:val="16"/>
      </w:rPr>
      <w:t xml:space="preserve"> </w:t>
    </w:r>
    <w:r w:rsidRPr="00EA7774">
      <w:rPr>
        <w:rFonts w:ascii="Arial" w:hAnsi="Arial"/>
        <w:sz w:val="16"/>
        <w:szCs w:val="16"/>
      </w:rPr>
      <w:t>IČO: 75032333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548" w:rsidRPr="007044E1" w:rsidRDefault="00EC0548" w:rsidP="007044E1">
    <w:pPr>
      <w:pStyle w:val="Footer"/>
      <w:pBdr>
        <w:top w:val="single" w:sz="4" w:space="1" w:color="auto"/>
      </w:pBdr>
      <w:rPr>
        <w:rFonts w:ascii="Arial" w:hAnsi="Arial"/>
        <w:color w:val="000000"/>
        <w:sz w:val="16"/>
        <w:szCs w:val="16"/>
      </w:rPr>
    </w:pPr>
    <w:r>
      <w:rPr>
        <w:rFonts w:ascii="Arial" w:hAnsi="Arial"/>
        <w:color w:val="000000"/>
        <w:sz w:val="16"/>
        <w:szCs w:val="16"/>
      </w:rPr>
      <w:t>Národní památkový ústav, Valdštejnské nám. 3, 118 01</w:t>
    </w:r>
    <w:r w:rsidRPr="007044E1">
      <w:rPr>
        <w:rFonts w:ascii="Arial" w:hAnsi="Arial"/>
        <w:color w:val="000000"/>
        <w:sz w:val="16"/>
        <w:szCs w:val="16"/>
      </w:rPr>
      <w:t xml:space="preserve"> Praha 1</w:t>
    </w:r>
    <w:r>
      <w:rPr>
        <w:rFonts w:ascii="Arial" w:hAnsi="Arial"/>
        <w:color w:val="000000"/>
        <w:sz w:val="16"/>
        <w:szCs w:val="16"/>
      </w:rPr>
      <w:t xml:space="preserve"> – </w:t>
    </w:r>
    <w:r w:rsidRPr="007044E1">
      <w:rPr>
        <w:rFonts w:ascii="Arial" w:hAnsi="Arial"/>
        <w:color w:val="000000"/>
        <w:sz w:val="16"/>
        <w:szCs w:val="16"/>
      </w:rPr>
      <w:t>Malá Strana, P. O. BOX 84</w:t>
    </w:r>
  </w:p>
  <w:p w:rsidR="00EC0548" w:rsidRPr="007044E1" w:rsidRDefault="00EC0548" w:rsidP="00AE3239">
    <w:pPr>
      <w:pStyle w:val="Footer"/>
      <w:rPr>
        <w:rFonts w:ascii="Arial" w:hAnsi="Arial"/>
        <w:sz w:val="16"/>
        <w:szCs w:val="16"/>
      </w:rPr>
    </w:pPr>
    <w:r>
      <w:rPr>
        <w:rFonts w:ascii="Arial" w:hAnsi="Arial"/>
        <w:color w:val="000000"/>
        <w:sz w:val="16"/>
        <w:szCs w:val="16"/>
      </w:rPr>
      <w:t xml:space="preserve">Tel: +420 </w:t>
    </w:r>
    <w:r w:rsidRPr="007044E1">
      <w:rPr>
        <w:rFonts w:ascii="Arial" w:hAnsi="Arial"/>
        <w:color w:val="000000"/>
        <w:sz w:val="16"/>
        <w:szCs w:val="16"/>
      </w:rPr>
      <w:t>257</w:t>
    </w:r>
    <w:r>
      <w:rPr>
        <w:rFonts w:ascii="Arial" w:hAnsi="Arial"/>
        <w:color w:val="000000"/>
        <w:sz w:val="16"/>
        <w:szCs w:val="16"/>
      </w:rPr>
      <w:t xml:space="preserve"> </w:t>
    </w:r>
    <w:r w:rsidRPr="007044E1">
      <w:rPr>
        <w:rFonts w:ascii="Arial" w:hAnsi="Arial"/>
        <w:color w:val="000000"/>
        <w:sz w:val="16"/>
        <w:szCs w:val="16"/>
      </w:rPr>
      <w:t>010</w:t>
    </w:r>
    <w:r>
      <w:rPr>
        <w:rFonts w:ascii="Arial" w:hAnsi="Arial"/>
        <w:color w:val="000000"/>
        <w:sz w:val="16"/>
        <w:szCs w:val="16"/>
      </w:rPr>
      <w:t xml:space="preserve"> 111, Fax: +420 </w:t>
    </w:r>
    <w:r w:rsidRPr="007044E1">
      <w:rPr>
        <w:rFonts w:ascii="Arial" w:hAnsi="Arial"/>
        <w:color w:val="000000"/>
        <w:sz w:val="16"/>
        <w:szCs w:val="16"/>
      </w:rPr>
      <w:t>257</w:t>
    </w:r>
    <w:r>
      <w:rPr>
        <w:rFonts w:ascii="Arial" w:hAnsi="Arial"/>
        <w:color w:val="000000"/>
        <w:sz w:val="16"/>
        <w:szCs w:val="16"/>
      </w:rPr>
      <w:t xml:space="preserve"> </w:t>
    </w:r>
    <w:r w:rsidRPr="007044E1">
      <w:rPr>
        <w:rFonts w:ascii="Arial" w:hAnsi="Arial"/>
        <w:color w:val="000000"/>
        <w:sz w:val="16"/>
        <w:szCs w:val="16"/>
      </w:rPr>
      <w:t>531</w:t>
    </w:r>
    <w:r>
      <w:rPr>
        <w:rFonts w:ascii="Arial" w:hAnsi="Arial"/>
        <w:color w:val="000000"/>
        <w:sz w:val="16"/>
        <w:szCs w:val="16"/>
      </w:rPr>
      <w:t xml:space="preserve"> 678</w:t>
    </w:r>
    <w:r w:rsidRPr="007044E1">
      <w:rPr>
        <w:rFonts w:ascii="Arial" w:hAnsi="Arial"/>
        <w:color w:val="000000"/>
        <w:sz w:val="16"/>
        <w:szCs w:val="16"/>
      </w:rPr>
      <w:t>,</w:t>
    </w:r>
    <w:r w:rsidRPr="007044E1">
      <w:rPr>
        <w:rFonts w:ascii="Arial" w:hAnsi="Arial"/>
        <w:sz w:val="16"/>
        <w:szCs w:val="16"/>
      </w:rPr>
      <w:t xml:space="preserve"> </w:t>
    </w:r>
    <w:r w:rsidRPr="00EA7774">
      <w:rPr>
        <w:rFonts w:ascii="Arial" w:hAnsi="Arial"/>
        <w:sz w:val="16"/>
        <w:szCs w:val="16"/>
      </w:rPr>
      <w:t>e</w:t>
    </w:r>
    <w:r w:rsidRPr="00EA7774">
      <w:rPr>
        <w:rFonts w:ascii="Arial" w:hAnsi="Arial"/>
        <w:color w:val="000000"/>
        <w:sz w:val="16"/>
        <w:szCs w:val="16"/>
      </w:rPr>
      <w:t>-mail: epodatelna@npu.cz</w:t>
    </w:r>
    <w:r w:rsidRPr="00EA7774">
      <w:rPr>
        <w:rFonts w:ascii="Arial" w:hAnsi="Arial"/>
        <w:szCs w:val="16"/>
      </w:rPr>
      <w:t xml:space="preserve"> </w:t>
    </w:r>
    <w:r w:rsidRPr="00EA7774">
      <w:rPr>
        <w:rFonts w:ascii="Arial" w:hAnsi="Arial"/>
        <w:sz w:val="16"/>
        <w:szCs w:val="16"/>
      </w:rPr>
      <w:t>,</w:t>
    </w:r>
    <w:r w:rsidRPr="00EA7774">
      <w:rPr>
        <w:rFonts w:ascii="Arial" w:hAnsi="Arial"/>
        <w:szCs w:val="16"/>
      </w:rPr>
      <w:t xml:space="preserve"> </w:t>
    </w:r>
    <w:r w:rsidRPr="00EA7774">
      <w:rPr>
        <w:rFonts w:ascii="Arial" w:hAnsi="Arial"/>
        <w:sz w:val="16"/>
        <w:szCs w:val="16"/>
      </w:rPr>
      <w:t>IČO: 75032333</w:t>
    </w:r>
  </w:p>
  <w:p w:rsidR="00EC0548" w:rsidRPr="00330A8D" w:rsidRDefault="00EC0548">
    <w:pPr>
      <w:pStyle w:val="Footer"/>
      <w:rPr>
        <w:rFonts w:ascii="Arial" w:hAnsi="Arial"/>
        <w:color w:val="00000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548" w:rsidRDefault="00EC0548">
      <w:r>
        <w:separator/>
      </w:r>
    </w:p>
  </w:footnote>
  <w:footnote w:type="continuationSeparator" w:id="0">
    <w:p w:rsidR="00EC0548" w:rsidRDefault="00EC05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548" w:rsidRDefault="00EC0548" w:rsidP="006E00AE">
    <w:pPr>
      <w:pStyle w:val="Header"/>
      <w:tabs>
        <w:tab w:val="clear" w:pos="4536"/>
      </w:tabs>
      <w:ind w:left="-426"/>
      <w:rPr>
        <w:noProof/>
      </w:rPr>
    </w:pPr>
    <w:r>
      <w:rPr>
        <w:noProof/>
      </w:rPr>
      <w:t xml:space="preserve"> </w:t>
    </w:r>
    <w:r w:rsidRPr="008303D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7" type="#_x0000_t75" style="width:64.8pt;height:58.2pt;visibility:visible">
          <v:imagedata r:id="rId1" o:title=""/>
        </v:shape>
      </w:pict>
    </w:r>
  </w:p>
  <w:p w:rsidR="00EC0548" w:rsidRDefault="00EC0548" w:rsidP="006E00AE">
    <w:pPr>
      <w:pStyle w:val="Header"/>
      <w:tabs>
        <w:tab w:val="clear" w:pos="4536"/>
      </w:tabs>
      <w:ind w:left="-426"/>
    </w:pPr>
    <w:r>
      <w:tab/>
    </w:r>
    <w:r>
      <w:tab/>
    </w:r>
  </w:p>
  <w:p w:rsidR="00EC0548" w:rsidRPr="00B97682" w:rsidRDefault="00EC0548" w:rsidP="00B97682">
    <w:pPr>
      <w:pStyle w:val="Header"/>
    </w:pPr>
    <w:r w:rsidRPr="008303DA">
      <w:rPr>
        <w:noProof/>
      </w:rPr>
      <w:pict>
        <v:shape id="_x0000_i1028" type="#_x0000_t75" alt="npu_barva" style="width:449.4pt;height:449.4pt;visibility:visible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95C62"/>
    <w:multiLevelType w:val="hybridMultilevel"/>
    <w:tmpl w:val="E8E667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D452C"/>
    <w:multiLevelType w:val="hybridMultilevel"/>
    <w:tmpl w:val="E5AA56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1D10D49"/>
    <w:multiLevelType w:val="hybridMultilevel"/>
    <w:tmpl w:val="6112807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720C82"/>
    <w:multiLevelType w:val="hybridMultilevel"/>
    <w:tmpl w:val="2F067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F882DAB"/>
    <w:multiLevelType w:val="hybridMultilevel"/>
    <w:tmpl w:val="62DAB0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4B126A6"/>
    <w:multiLevelType w:val="hybridMultilevel"/>
    <w:tmpl w:val="277C43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ED006E"/>
    <w:multiLevelType w:val="hybridMultilevel"/>
    <w:tmpl w:val="59A455AE"/>
    <w:lvl w:ilvl="0" w:tplc="1A22F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F9B4DDA"/>
    <w:multiLevelType w:val="hybridMultilevel"/>
    <w:tmpl w:val="C5141A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BE128C0"/>
    <w:multiLevelType w:val="hybridMultilevel"/>
    <w:tmpl w:val="6112807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2166FD9"/>
    <w:multiLevelType w:val="hybridMultilevel"/>
    <w:tmpl w:val="ECB2FDF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52D45C0"/>
    <w:multiLevelType w:val="multilevel"/>
    <w:tmpl w:val="5236315C"/>
    <w:lvl w:ilvl="0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6ED70120"/>
    <w:multiLevelType w:val="hybridMultilevel"/>
    <w:tmpl w:val="06EAC290"/>
    <w:lvl w:ilvl="0" w:tplc="4F84F2A4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E52B5D"/>
    <w:multiLevelType w:val="hybridMultilevel"/>
    <w:tmpl w:val="6ED2E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A112F00"/>
    <w:multiLevelType w:val="hybridMultilevel"/>
    <w:tmpl w:val="BA0E4EB0"/>
    <w:lvl w:ilvl="0" w:tplc="4784193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9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1"/>
  </w:num>
  <w:num w:numId="14">
    <w:abstractNumId w:val="5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7BA3"/>
    <w:rsid w:val="000027B5"/>
    <w:rsid w:val="000037D1"/>
    <w:rsid w:val="00005301"/>
    <w:rsid w:val="000127F7"/>
    <w:rsid w:val="00012BC3"/>
    <w:rsid w:val="000130DA"/>
    <w:rsid w:val="00015F11"/>
    <w:rsid w:val="000235AF"/>
    <w:rsid w:val="000301D4"/>
    <w:rsid w:val="0003426E"/>
    <w:rsid w:val="00043A75"/>
    <w:rsid w:val="00052197"/>
    <w:rsid w:val="00054E25"/>
    <w:rsid w:val="00054E2F"/>
    <w:rsid w:val="00057C4B"/>
    <w:rsid w:val="00065692"/>
    <w:rsid w:val="000658B9"/>
    <w:rsid w:val="0006626E"/>
    <w:rsid w:val="0007242E"/>
    <w:rsid w:val="000750D9"/>
    <w:rsid w:val="00076243"/>
    <w:rsid w:val="0008290E"/>
    <w:rsid w:val="000849E9"/>
    <w:rsid w:val="00093493"/>
    <w:rsid w:val="000A2AA4"/>
    <w:rsid w:val="000A7088"/>
    <w:rsid w:val="000B19BA"/>
    <w:rsid w:val="000B4272"/>
    <w:rsid w:val="000B55D9"/>
    <w:rsid w:val="000C1B34"/>
    <w:rsid w:val="000C57E3"/>
    <w:rsid w:val="000C65D6"/>
    <w:rsid w:val="000D21D6"/>
    <w:rsid w:val="000D3929"/>
    <w:rsid w:val="000E53B7"/>
    <w:rsid w:val="000F0294"/>
    <w:rsid w:val="000F2AEE"/>
    <w:rsid w:val="000F43DD"/>
    <w:rsid w:val="000F662F"/>
    <w:rsid w:val="00102D9E"/>
    <w:rsid w:val="0010422C"/>
    <w:rsid w:val="001049DA"/>
    <w:rsid w:val="00114333"/>
    <w:rsid w:val="0012095A"/>
    <w:rsid w:val="00123F75"/>
    <w:rsid w:val="001469AF"/>
    <w:rsid w:val="001472AE"/>
    <w:rsid w:val="00147F0C"/>
    <w:rsid w:val="00170AB2"/>
    <w:rsid w:val="00170C64"/>
    <w:rsid w:val="00170F90"/>
    <w:rsid w:val="0018088A"/>
    <w:rsid w:val="00180B7F"/>
    <w:rsid w:val="00184A3A"/>
    <w:rsid w:val="001922C3"/>
    <w:rsid w:val="00196363"/>
    <w:rsid w:val="00197F36"/>
    <w:rsid w:val="001A16E3"/>
    <w:rsid w:val="001A44BF"/>
    <w:rsid w:val="001A5654"/>
    <w:rsid w:val="001A59D5"/>
    <w:rsid w:val="001A6E7E"/>
    <w:rsid w:val="001B009D"/>
    <w:rsid w:val="001B4B19"/>
    <w:rsid w:val="001B4C41"/>
    <w:rsid w:val="001C7DA2"/>
    <w:rsid w:val="001D4CA7"/>
    <w:rsid w:val="001D6E95"/>
    <w:rsid w:val="001E1425"/>
    <w:rsid w:val="001E4C24"/>
    <w:rsid w:val="001E7098"/>
    <w:rsid w:val="001E7405"/>
    <w:rsid w:val="001F0EC2"/>
    <w:rsid w:val="001F251B"/>
    <w:rsid w:val="001F289F"/>
    <w:rsid w:val="00202881"/>
    <w:rsid w:val="00205981"/>
    <w:rsid w:val="00210AB3"/>
    <w:rsid w:val="0021111A"/>
    <w:rsid w:val="00215087"/>
    <w:rsid w:val="00217D52"/>
    <w:rsid w:val="002234C7"/>
    <w:rsid w:val="00225F14"/>
    <w:rsid w:val="00232AF3"/>
    <w:rsid w:val="0025044D"/>
    <w:rsid w:val="00251FAC"/>
    <w:rsid w:val="002566E8"/>
    <w:rsid w:val="00261A53"/>
    <w:rsid w:val="002628E8"/>
    <w:rsid w:val="00271C42"/>
    <w:rsid w:val="00271EFE"/>
    <w:rsid w:val="0027508C"/>
    <w:rsid w:val="00285671"/>
    <w:rsid w:val="00285721"/>
    <w:rsid w:val="002917CD"/>
    <w:rsid w:val="00294A33"/>
    <w:rsid w:val="00294EB5"/>
    <w:rsid w:val="002A16B3"/>
    <w:rsid w:val="002A1DDF"/>
    <w:rsid w:val="002A2563"/>
    <w:rsid w:val="002A6D61"/>
    <w:rsid w:val="002B5F1F"/>
    <w:rsid w:val="002B778C"/>
    <w:rsid w:val="002C775E"/>
    <w:rsid w:val="002D38DB"/>
    <w:rsid w:val="002D6344"/>
    <w:rsid w:val="002D7D80"/>
    <w:rsid w:val="002F12EF"/>
    <w:rsid w:val="002F392B"/>
    <w:rsid w:val="002F5049"/>
    <w:rsid w:val="00303B1E"/>
    <w:rsid w:val="00304FBA"/>
    <w:rsid w:val="00305DF0"/>
    <w:rsid w:val="00314733"/>
    <w:rsid w:val="00317E0D"/>
    <w:rsid w:val="00330A8D"/>
    <w:rsid w:val="00333848"/>
    <w:rsid w:val="00333F90"/>
    <w:rsid w:val="00335E71"/>
    <w:rsid w:val="00336C5B"/>
    <w:rsid w:val="00340461"/>
    <w:rsid w:val="00341651"/>
    <w:rsid w:val="0034263A"/>
    <w:rsid w:val="00351D7F"/>
    <w:rsid w:val="00351DAB"/>
    <w:rsid w:val="00352472"/>
    <w:rsid w:val="00352905"/>
    <w:rsid w:val="0036097F"/>
    <w:rsid w:val="00360CC7"/>
    <w:rsid w:val="003635E6"/>
    <w:rsid w:val="00376E2C"/>
    <w:rsid w:val="003774C4"/>
    <w:rsid w:val="0038129A"/>
    <w:rsid w:val="00381673"/>
    <w:rsid w:val="00384F2D"/>
    <w:rsid w:val="00385924"/>
    <w:rsid w:val="003879E2"/>
    <w:rsid w:val="00390721"/>
    <w:rsid w:val="003928C2"/>
    <w:rsid w:val="0039646E"/>
    <w:rsid w:val="003966A0"/>
    <w:rsid w:val="00397B56"/>
    <w:rsid w:val="003A3AA8"/>
    <w:rsid w:val="003A51DB"/>
    <w:rsid w:val="003C2AF3"/>
    <w:rsid w:val="003C6D60"/>
    <w:rsid w:val="003C754A"/>
    <w:rsid w:val="003D33CD"/>
    <w:rsid w:val="003D3C3A"/>
    <w:rsid w:val="003D6D33"/>
    <w:rsid w:val="003D7B4C"/>
    <w:rsid w:val="003E05FB"/>
    <w:rsid w:val="003E30D5"/>
    <w:rsid w:val="003E3423"/>
    <w:rsid w:val="003E3E26"/>
    <w:rsid w:val="003E57ED"/>
    <w:rsid w:val="003E5C53"/>
    <w:rsid w:val="003E7751"/>
    <w:rsid w:val="003F0A8F"/>
    <w:rsid w:val="003F1CD0"/>
    <w:rsid w:val="003F2318"/>
    <w:rsid w:val="003F24B6"/>
    <w:rsid w:val="003F3210"/>
    <w:rsid w:val="003F5911"/>
    <w:rsid w:val="003F7C6B"/>
    <w:rsid w:val="0040013F"/>
    <w:rsid w:val="004128D6"/>
    <w:rsid w:val="00421571"/>
    <w:rsid w:val="004231B6"/>
    <w:rsid w:val="0042678D"/>
    <w:rsid w:val="00440F59"/>
    <w:rsid w:val="00441DE6"/>
    <w:rsid w:val="004420E5"/>
    <w:rsid w:val="00460587"/>
    <w:rsid w:val="004605F9"/>
    <w:rsid w:val="00464A10"/>
    <w:rsid w:val="00464E09"/>
    <w:rsid w:val="00465376"/>
    <w:rsid w:val="00465961"/>
    <w:rsid w:val="00466A80"/>
    <w:rsid w:val="0046748E"/>
    <w:rsid w:val="00470CF8"/>
    <w:rsid w:val="0047506F"/>
    <w:rsid w:val="004765AA"/>
    <w:rsid w:val="00483012"/>
    <w:rsid w:val="004840B8"/>
    <w:rsid w:val="00486390"/>
    <w:rsid w:val="00492208"/>
    <w:rsid w:val="004A4B05"/>
    <w:rsid w:val="004A5D77"/>
    <w:rsid w:val="004A764B"/>
    <w:rsid w:val="004B4ECB"/>
    <w:rsid w:val="004B5CE5"/>
    <w:rsid w:val="004B7EB3"/>
    <w:rsid w:val="004D40DC"/>
    <w:rsid w:val="004E7649"/>
    <w:rsid w:val="004F598D"/>
    <w:rsid w:val="004F6441"/>
    <w:rsid w:val="004F71F3"/>
    <w:rsid w:val="00507A2C"/>
    <w:rsid w:val="00510444"/>
    <w:rsid w:val="00514B61"/>
    <w:rsid w:val="0051609F"/>
    <w:rsid w:val="00523865"/>
    <w:rsid w:val="00533339"/>
    <w:rsid w:val="00535201"/>
    <w:rsid w:val="005373F9"/>
    <w:rsid w:val="005406DD"/>
    <w:rsid w:val="00541DAA"/>
    <w:rsid w:val="00544D7E"/>
    <w:rsid w:val="005450E2"/>
    <w:rsid w:val="00547F89"/>
    <w:rsid w:val="0055333F"/>
    <w:rsid w:val="00554F7A"/>
    <w:rsid w:val="00555076"/>
    <w:rsid w:val="00555856"/>
    <w:rsid w:val="00564E89"/>
    <w:rsid w:val="00566567"/>
    <w:rsid w:val="005678C4"/>
    <w:rsid w:val="005744A2"/>
    <w:rsid w:val="0057521E"/>
    <w:rsid w:val="00590978"/>
    <w:rsid w:val="00592698"/>
    <w:rsid w:val="00593AC5"/>
    <w:rsid w:val="0059728C"/>
    <w:rsid w:val="00597980"/>
    <w:rsid w:val="005B5913"/>
    <w:rsid w:val="005C3BC6"/>
    <w:rsid w:val="005C4701"/>
    <w:rsid w:val="005C5010"/>
    <w:rsid w:val="005D2CA9"/>
    <w:rsid w:val="005D43C9"/>
    <w:rsid w:val="005D78DE"/>
    <w:rsid w:val="005E007C"/>
    <w:rsid w:val="005E6B09"/>
    <w:rsid w:val="005E7BA3"/>
    <w:rsid w:val="005F1662"/>
    <w:rsid w:val="005F16C2"/>
    <w:rsid w:val="005F2B50"/>
    <w:rsid w:val="005F2C59"/>
    <w:rsid w:val="005F7B44"/>
    <w:rsid w:val="006003A9"/>
    <w:rsid w:val="006012A0"/>
    <w:rsid w:val="00611D01"/>
    <w:rsid w:val="00613D0E"/>
    <w:rsid w:val="00623AC5"/>
    <w:rsid w:val="00627DD5"/>
    <w:rsid w:val="00633872"/>
    <w:rsid w:val="0063619D"/>
    <w:rsid w:val="00640980"/>
    <w:rsid w:val="00645805"/>
    <w:rsid w:val="0064720B"/>
    <w:rsid w:val="0064792F"/>
    <w:rsid w:val="0065015D"/>
    <w:rsid w:val="006553F9"/>
    <w:rsid w:val="00656334"/>
    <w:rsid w:val="00665610"/>
    <w:rsid w:val="006830B2"/>
    <w:rsid w:val="00690C9D"/>
    <w:rsid w:val="00697377"/>
    <w:rsid w:val="006A012E"/>
    <w:rsid w:val="006A19B8"/>
    <w:rsid w:val="006A237E"/>
    <w:rsid w:val="006A242C"/>
    <w:rsid w:val="006A2F77"/>
    <w:rsid w:val="006A4691"/>
    <w:rsid w:val="006B3F76"/>
    <w:rsid w:val="006B48DF"/>
    <w:rsid w:val="006B7D92"/>
    <w:rsid w:val="006C7A22"/>
    <w:rsid w:val="006D44CD"/>
    <w:rsid w:val="006D56C2"/>
    <w:rsid w:val="006E00AE"/>
    <w:rsid w:val="006E10C6"/>
    <w:rsid w:val="006E3FBB"/>
    <w:rsid w:val="006E5247"/>
    <w:rsid w:val="006E6CEB"/>
    <w:rsid w:val="006E76C0"/>
    <w:rsid w:val="006F299C"/>
    <w:rsid w:val="006F62FC"/>
    <w:rsid w:val="006F73B6"/>
    <w:rsid w:val="00700E8F"/>
    <w:rsid w:val="00701196"/>
    <w:rsid w:val="00702E36"/>
    <w:rsid w:val="007040DB"/>
    <w:rsid w:val="007044E1"/>
    <w:rsid w:val="00706310"/>
    <w:rsid w:val="00707328"/>
    <w:rsid w:val="00707599"/>
    <w:rsid w:val="00717B3F"/>
    <w:rsid w:val="00720169"/>
    <w:rsid w:val="007204FF"/>
    <w:rsid w:val="00721556"/>
    <w:rsid w:val="007313FF"/>
    <w:rsid w:val="00734B4F"/>
    <w:rsid w:val="00735666"/>
    <w:rsid w:val="0073762D"/>
    <w:rsid w:val="00750E55"/>
    <w:rsid w:val="00757C78"/>
    <w:rsid w:val="00763967"/>
    <w:rsid w:val="00764609"/>
    <w:rsid w:val="00764BB9"/>
    <w:rsid w:val="00781729"/>
    <w:rsid w:val="0078519F"/>
    <w:rsid w:val="007905B4"/>
    <w:rsid w:val="007949A0"/>
    <w:rsid w:val="007A08E8"/>
    <w:rsid w:val="007B267F"/>
    <w:rsid w:val="007B3DEE"/>
    <w:rsid w:val="007C12E3"/>
    <w:rsid w:val="007C1CAF"/>
    <w:rsid w:val="007C2A08"/>
    <w:rsid w:val="007C2E2F"/>
    <w:rsid w:val="007C36FE"/>
    <w:rsid w:val="007C7220"/>
    <w:rsid w:val="007D329B"/>
    <w:rsid w:val="007D3EFD"/>
    <w:rsid w:val="007D4B3C"/>
    <w:rsid w:val="007D7BBD"/>
    <w:rsid w:val="007E2B74"/>
    <w:rsid w:val="007E54C4"/>
    <w:rsid w:val="007E7586"/>
    <w:rsid w:val="007E78A5"/>
    <w:rsid w:val="007F361F"/>
    <w:rsid w:val="007F7E43"/>
    <w:rsid w:val="0080252F"/>
    <w:rsid w:val="00805E0F"/>
    <w:rsid w:val="00807827"/>
    <w:rsid w:val="008133E9"/>
    <w:rsid w:val="00817AB2"/>
    <w:rsid w:val="00820D2B"/>
    <w:rsid w:val="008222A5"/>
    <w:rsid w:val="0082470B"/>
    <w:rsid w:val="00824C54"/>
    <w:rsid w:val="008275C5"/>
    <w:rsid w:val="008303DA"/>
    <w:rsid w:val="00836338"/>
    <w:rsid w:val="00837755"/>
    <w:rsid w:val="008402BC"/>
    <w:rsid w:val="00843B22"/>
    <w:rsid w:val="00850576"/>
    <w:rsid w:val="00851027"/>
    <w:rsid w:val="00851EB7"/>
    <w:rsid w:val="00852F44"/>
    <w:rsid w:val="00861788"/>
    <w:rsid w:val="00862704"/>
    <w:rsid w:val="008647C6"/>
    <w:rsid w:val="0086494D"/>
    <w:rsid w:val="00880010"/>
    <w:rsid w:val="00882707"/>
    <w:rsid w:val="00885C70"/>
    <w:rsid w:val="00887538"/>
    <w:rsid w:val="00892035"/>
    <w:rsid w:val="0089215E"/>
    <w:rsid w:val="008961F5"/>
    <w:rsid w:val="0089751C"/>
    <w:rsid w:val="00897B72"/>
    <w:rsid w:val="008A08CF"/>
    <w:rsid w:val="008A767F"/>
    <w:rsid w:val="008B1473"/>
    <w:rsid w:val="008B20C6"/>
    <w:rsid w:val="008B22FF"/>
    <w:rsid w:val="008B34C2"/>
    <w:rsid w:val="008B4065"/>
    <w:rsid w:val="008C3033"/>
    <w:rsid w:val="008C508F"/>
    <w:rsid w:val="008D11D3"/>
    <w:rsid w:val="008D1940"/>
    <w:rsid w:val="008D25F5"/>
    <w:rsid w:val="008D2B22"/>
    <w:rsid w:val="008D3248"/>
    <w:rsid w:val="008D5004"/>
    <w:rsid w:val="008E0CD7"/>
    <w:rsid w:val="008E1473"/>
    <w:rsid w:val="008E2912"/>
    <w:rsid w:val="008E554E"/>
    <w:rsid w:val="008E6175"/>
    <w:rsid w:val="008E6F48"/>
    <w:rsid w:val="008F5ADA"/>
    <w:rsid w:val="00902EAD"/>
    <w:rsid w:val="00910A92"/>
    <w:rsid w:val="00910BFC"/>
    <w:rsid w:val="009116B7"/>
    <w:rsid w:val="0091172F"/>
    <w:rsid w:val="00912B8A"/>
    <w:rsid w:val="00914972"/>
    <w:rsid w:val="00920E2C"/>
    <w:rsid w:val="009217AF"/>
    <w:rsid w:val="00922649"/>
    <w:rsid w:val="0093016A"/>
    <w:rsid w:val="00937B21"/>
    <w:rsid w:val="009436C7"/>
    <w:rsid w:val="00945B00"/>
    <w:rsid w:val="00953D13"/>
    <w:rsid w:val="00955682"/>
    <w:rsid w:val="009567A8"/>
    <w:rsid w:val="0096767C"/>
    <w:rsid w:val="00972FB5"/>
    <w:rsid w:val="00973026"/>
    <w:rsid w:val="009735F4"/>
    <w:rsid w:val="00985818"/>
    <w:rsid w:val="00990277"/>
    <w:rsid w:val="009970B6"/>
    <w:rsid w:val="009B7CCC"/>
    <w:rsid w:val="009C2143"/>
    <w:rsid w:val="009C5EFA"/>
    <w:rsid w:val="009D2B02"/>
    <w:rsid w:val="009E0141"/>
    <w:rsid w:val="009E487B"/>
    <w:rsid w:val="009F639E"/>
    <w:rsid w:val="00A013C3"/>
    <w:rsid w:val="00A01A75"/>
    <w:rsid w:val="00A0271C"/>
    <w:rsid w:val="00A0303B"/>
    <w:rsid w:val="00A030A3"/>
    <w:rsid w:val="00A03CD3"/>
    <w:rsid w:val="00A0748E"/>
    <w:rsid w:val="00A113F8"/>
    <w:rsid w:val="00A12646"/>
    <w:rsid w:val="00A168CB"/>
    <w:rsid w:val="00A23A03"/>
    <w:rsid w:val="00A30BC1"/>
    <w:rsid w:val="00A348FE"/>
    <w:rsid w:val="00A371DC"/>
    <w:rsid w:val="00A55C86"/>
    <w:rsid w:val="00A64A1D"/>
    <w:rsid w:val="00A66290"/>
    <w:rsid w:val="00A67D6B"/>
    <w:rsid w:val="00A74352"/>
    <w:rsid w:val="00A828E4"/>
    <w:rsid w:val="00A82F31"/>
    <w:rsid w:val="00A864B4"/>
    <w:rsid w:val="00A86DD1"/>
    <w:rsid w:val="00A957A4"/>
    <w:rsid w:val="00A96639"/>
    <w:rsid w:val="00AA0622"/>
    <w:rsid w:val="00AA1CE5"/>
    <w:rsid w:val="00AA3862"/>
    <w:rsid w:val="00AB26E5"/>
    <w:rsid w:val="00AB3C30"/>
    <w:rsid w:val="00AB6134"/>
    <w:rsid w:val="00AC0C14"/>
    <w:rsid w:val="00AC560D"/>
    <w:rsid w:val="00AC6649"/>
    <w:rsid w:val="00AD3CF1"/>
    <w:rsid w:val="00AD6AE4"/>
    <w:rsid w:val="00AE2C1D"/>
    <w:rsid w:val="00AE3239"/>
    <w:rsid w:val="00AE3A28"/>
    <w:rsid w:val="00AE76BB"/>
    <w:rsid w:val="00AE7D62"/>
    <w:rsid w:val="00AF53DE"/>
    <w:rsid w:val="00AF6DFE"/>
    <w:rsid w:val="00B00029"/>
    <w:rsid w:val="00B007C4"/>
    <w:rsid w:val="00B14CAC"/>
    <w:rsid w:val="00B17C00"/>
    <w:rsid w:val="00B25B53"/>
    <w:rsid w:val="00B31585"/>
    <w:rsid w:val="00B34B02"/>
    <w:rsid w:val="00B40161"/>
    <w:rsid w:val="00B42A2F"/>
    <w:rsid w:val="00B6390B"/>
    <w:rsid w:val="00B63C6E"/>
    <w:rsid w:val="00B643E6"/>
    <w:rsid w:val="00B65AB5"/>
    <w:rsid w:val="00B73575"/>
    <w:rsid w:val="00B74DEE"/>
    <w:rsid w:val="00B90C20"/>
    <w:rsid w:val="00B97682"/>
    <w:rsid w:val="00BA1ABA"/>
    <w:rsid w:val="00BA34F9"/>
    <w:rsid w:val="00BA5C3D"/>
    <w:rsid w:val="00BA5F3A"/>
    <w:rsid w:val="00BB2237"/>
    <w:rsid w:val="00BB3D52"/>
    <w:rsid w:val="00BB6C6D"/>
    <w:rsid w:val="00BC3EBF"/>
    <w:rsid w:val="00BC46EB"/>
    <w:rsid w:val="00BC4903"/>
    <w:rsid w:val="00BC5DE4"/>
    <w:rsid w:val="00BD5599"/>
    <w:rsid w:val="00BD6046"/>
    <w:rsid w:val="00BE3D6F"/>
    <w:rsid w:val="00BE6C18"/>
    <w:rsid w:val="00BE6E5F"/>
    <w:rsid w:val="00BF248B"/>
    <w:rsid w:val="00BF5E9A"/>
    <w:rsid w:val="00C0077D"/>
    <w:rsid w:val="00C1385C"/>
    <w:rsid w:val="00C167DE"/>
    <w:rsid w:val="00C16E67"/>
    <w:rsid w:val="00C176A8"/>
    <w:rsid w:val="00C1775F"/>
    <w:rsid w:val="00C26A0E"/>
    <w:rsid w:val="00C30A07"/>
    <w:rsid w:val="00C33F47"/>
    <w:rsid w:val="00C35AB6"/>
    <w:rsid w:val="00C425A3"/>
    <w:rsid w:val="00C43F99"/>
    <w:rsid w:val="00C44DCB"/>
    <w:rsid w:val="00C53862"/>
    <w:rsid w:val="00C54981"/>
    <w:rsid w:val="00C55147"/>
    <w:rsid w:val="00C579E5"/>
    <w:rsid w:val="00C57C85"/>
    <w:rsid w:val="00C61D5C"/>
    <w:rsid w:val="00C66D79"/>
    <w:rsid w:val="00C70B3D"/>
    <w:rsid w:val="00C72089"/>
    <w:rsid w:val="00C74A6A"/>
    <w:rsid w:val="00C860CA"/>
    <w:rsid w:val="00C93889"/>
    <w:rsid w:val="00C9629C"/>
    <w:rsid w:val="00CA0D0A"/>
    <w:rsid w:val="00CA2A22"/>
    <w:rsid w:val="00CB13B7"/>
    <w:rsid w:val="00CB1FC2"/>
    <w:rsid w:val="00CB25E2"/>
    <w:rsid w:val="00CB58EA"/>
    <w:rsid w:val="00CB63E6"/>
    <w:rsid w:val="00CB7B4F"/>
    <w:rsid w:val="00CC06D1"/>
    <w:rsid w:val="00CC15A7"/>
    <w:rsid w:val="00CC1B35"/>
    <w:rsid w:val="00CC4ECC"/>
    <w:rsid w:val="00CC6550"/>
    <w:rsid w:val="00CD1AE3"/>
    <w:rsid w:val="00CD37C1"/>
    <w:rsid w:val="00CE18C6"/>
    <w:rsid w:val="00D0140D"/>
    <w:rsid w:val="00D03CC1"/>
    <w:rsid w:val="00D071B7"/>
    <w:rsid w:val="00D1086B"/>
    <w:rsid w:val="00D15E1C"/>
    <w:rsid w:val="00D217F8"/>
    <w:rsid w:val="00D261F9"/>
    <w:rsid w:val="00D30998"/>
    <w:rsid w:val="00D311E2"/>
    <w:rsid w:val="00D47BCA"/>
    <w:rsid w:val="00D545A6"/>
    <w:rsid w:val="00D54AD1"/>
    <w:rsid w:val="00D57261"/>
    <w:rsid w:val="00D57F93"/>
    <w:rsid w:val="00D71615"/>
    <w:rsid w:val="00D76F5B"/>
    <w:rsid w:val="00D80CBF"/>
    <w:rsid w:val="00D84CCB"/>
    <w:rsid w:val="00D9003E"/>
    <w:rsid w:val="00D93F20"/>
    <w:rsid w:val="00D945CC"/>
    <w:rsid w:val="00DA2355"/>
    <w:rsid w:val="00DA32D4"/>
    <w:rsid w:val="00DA6121"/>
    <w:rsid w:val="00DB2604"/>
    <w:rsid w:val="00DC1EC2"/>
    <w:rsid w:val="00DC397C"/>
    <w:rsid w:val="00DD55F0"/>
    <w:rsid w:val="00DD6141"/>
    <w:rsid w:val="00DE1A0E"/>
    <w:rsid w:val="00DF1296"/>
    <w:rsid w:val="00DF214D"/>
    <w:rsid w:val="00DF4940"/>
    <w:rsid w:val="00DF76D8"/>
    <w:rsid w:val="00E02409"/>
    <w:rsid w:val="00E04A19"/>
    <w:rsid w:val="00E1053E"/>
    <w:rsid w:val="00E12EB4"/>
    <w:rsid w:val="00E157BD"/>
    <w:rsid w:val="00E208D3"/>
    <w:rsid w:val="00E25CF4"/>
    <w:rsid w:val="00E331E9"/>
    <w:rsid w:val="00E414D1"/>
    <w:rsid w:val="00E47F0A"/>
    <w:rsid w:val="00E512B2"/>
    <w:rsid w:val="00E51DB0"/>
    <w:rsid w:val="00E564F6"/>
    <w:rsid w:val="00E56D97"/>
    <w:rsid w:val="00E62B39"/>
    <w:rsid w:val="00E62D7F"/>
    <w:rsid w:val="00E72370"/>
    <w:rsid w:val="00E74B75"/>
    <w:rsid w:val="00E87F0A"/>
    <w:rsid w:val="00E9132F"/>
    <w:rsid w:val="00EA071A"/>
    <w:rsid w:val="00EA0AF9"/>
    <w:rsid w:val="00EA1316"/>
    <w:rsid w:val="00EA73DC"/>
    <w:rsid w:val="00EA7774"/>
    <w:rsid w:val="00EB2721"/>
    <w:rsid w:val="00EB637E"/>
    <w:rsid w:val="00EC0548"/>
    <w:rsid w:val="00EC1B44"/>
    <w:rsid w:val="00ED13CF"/>
    <w:rsid w:val="00ED4445"/>
    <w:rsid w:val="00ED4F4D"/>
    <w:rsid w:val="00EE0FE7"/>
    <w:rsid w:val="00EE1EFC"/>
    <w:rsid w:val="00EE5FB9"/>
    <w:rsid w:val="00EF002B"/>
    <w:rsid w:val="00F00787"/>
    <w:rsid w:val="00F023AB"/>
    <w:rsid w:val="00F04088"/>
    <w:rsid w:val="00F040D9"/>
    <w:rsid w:val="00F053C6"/>
    <w:rsid w:val="00F17FCD"/>
    <w:rsid w:val="00F20DE3"/>
    <w:rsid w:val="00F25D32"/>
    <w:rsid w:val="00F25FDB"/>
    <w:rsid w:val="00F262EA"/>
    <w:rsid w:val="00F27B96"/>
    <w:rsid w:val="00F34987"/>
    <w:rsid w:val="00F3526C"/>
    <w:rsid w:val="00F418E5"/>
    <w:rsid w:val="00F436C8"/>
    <w:rsid w:val="00F4721E"/>
    <w:rsid w:val="00F50EF5"/>
    <w:rsid w:val="00F53AC1"/>
    <w:rsid w:val="00F559A4"/>
    <w:rsid w:val="00F56FA6"/>
    <w:rsid w:val="00F64546"/>
    <w:rsid w:val="00F645F6"/>
    <w:rsid w:val="00F73AAF"/>
    <w:rsid w:val="00F75196"/>
    <w:rsid w:val="00F8159C"/>
    <w:rsid w:val="00F82455"/>
    <w:rsid w:val="00F905DA"/>
    <w:rsid w:val="00F94D85"/>
    <w:rsid w:val="00F97E2F"/>
    <w:rsid w:val="00FA665C"/>
    <w:rsid w:val="00FB1205"/>
    <w:rsid w:val="00FB467A"/>
    <w:rsid w:val="00FB654F"/>
    <w:rsid w:val="00FC0AEB"/>
    <w:rsid w:val="00FC2117"/>
    <w:rsid w:val="00FC2564"/>
    <w:rsid w:val="00FC2B9A"/>
    <w:rsid w:val="00FC62F7"/>
    <w:rsid w:val="00FC75C7"/>
    <w:rsid w:val="00FD0735"/>
    <w:rsid w:val="00FD4632"/>
    <w:rsid w:val="00FE40B1"/>
    <w:rsid w:val="00FE7C59"/>
    <w:rsid w:val="00FF0815"/>
    <w:rsid w:val="00FF2A4C"/>
    <w:rsid w:val="00FF4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D9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70B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84F2D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C39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C397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70B3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84F2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C397C"/>
    <w:rPr>
      <w:rFonts w:ascii="Arial" w:hAnsi="Arial" w:cs="Arial"/>
      <w:b/>
      <w:bCs/>
      <w:sz w:val="26"/>
      <w:szCs w:val="26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DC397C"/>
    <w:rPr>
      <w:rFonts w:ascii="Cambria" w:hAnsi="Cambria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rsid w:val="000C1B3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97682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C1B3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90978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330A8D"/>
    <w:rPr>
      <w:rFonts w:cs="Times New Roman"/>
      <w:color w:val="0000FF"/>
      <w:u w:val="single"/>
    </w:rPr>
  </w:style>
  <w:style w:type="paragraph" w:customStyle="1" w:styleId="msolistparagraph0">
    <w:name w:val="msolistparagraph"/>
    <w:basedOn w:val="Normal"/>
    <w:uiPriority w:val="99"/>
    <w:rsid w:val="00DC397C"/>
    <w:pPr>
      <w:ind w:left="720"/>
    </w:pPr>
    <w:rPr>
      <w:rFonts w:ascii="Calibri" w:hAnsi="Calibri"/>
      <w:sz w:val="22"/>
      <w:szCs w:val="22"/>
    </w:rPr>
  </w:style>
  <w:style w:type="character" w:styleId="Emphasis">
    <w:name w:val="Emphasis"/>
    <w:basedOn w:val="DefaultParagraphFont"/>
    <w:uiPriority w:val="99"/>
    <w:qFormat/>
    <w:rsid w:val="00DC397C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sid w:val="00DC397C"/>
    <w:rPr>
      <w:rFonts w:cs="Times New Roman"/>
      <w:b/>
      <w:bCs/>
    </w:rPr>
  </w:style>
  <w:style w:type="paragraph" w:styleId="HTMLPreformatted">
    <w:name w:val="HTML Preformatted"/>
    <w:basedOn w:val="Normal"/>
    <w:link w:val="HTMLPreformattedChar"/>
    <w:uiPriority w:val="99"/>
    <w:rsid w:val="00DC39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DC397C"/>
    <w:rPr>
      <w:rFonts w:ascii="Courier New" w:hAnsi="Courier New" w:cs="Courier New"/>
      <w:color w:val="000000"/>
    </w:rPr>
  </w:style>
  <w:style w:type="paragraph" w:styleId="BodyText">
    <w:name w:val="Body Text"/>
    <w:basedOn w:val="Normal"/>
    <w:link w:val="BodyTextChar"/>
    <w:uiPriority w:val="99"/>
    <w:semiHidden/>
    <w:rsid w:val="00DC397C"/>
    <w:pPr>
      <w:widowControl w:val="0"/>
      <w:suppressAutoHyphens/>
      <w:spacing w:after="120"/>
    </w:pPr>
    <w:rPr>
      <w:kern w:val="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C397C"/>
    <w:rPr>
      <w:rFonts w:eastAsia="Times New Roman" w:cs="Times New Roman"/>
      <w:kern w:val="1"/>
      <w:sz w:val="24"/>
      <w:szCs w:val="24"/>
    </w:rPr>
  </w:style>
  <w:style w:type="paragraph" w:styleId="ListParagraph">
    <w:name w:val="List Paragraph"/>
    <w:basedOn w:val="Normal"/>
    <w:uiPriority w:val="99"/>
    <w:qFormat/>
    <w:rsid w:val="002D63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1">
    <w:name w:val="text1"/>
    <w:basedOn w:val="DefaultParagraphFont"/>
    <w:uiPriority w:val="99"/>
    <w:rsid w:val="005F7B44"/>
    <w:rPr>
      <w:rFonts w:ascii="Georgia" w:hAnsi="Georgia" w:cs="Times New Roman"/>
      <w:color w:val="FFCC99"/>
      <w:sz w:val="18"/>
      <w:szCs w:val="18"/>
    </w:rPr>
  </w:style>
  <w:style w:type="paragraph" w:styleId="PlainText">
    <w:name w:val="Plain Text"/>
    <w:basedOn w:val="Normal"/>
    <w:link w:val="PlainTextChar"/>
    <w:uiPriority w:val="99"/>
    <w:rsid w:val="0039646E"/>
    <w:rPr>
      <w:rFonts w:ascii="Consolas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9646E"/>
    <w:rPr>
      <w:rFonts w:ascii="Consolas" w:hAnsi="Consolas" w:cs="Times New Roman"/>
      <w:sz w:val="21"/>
      <w:szCs w:val="21"/>
      <w:lang w:eastAsia="en-US"/>
    </w:rPr>
  </w:style>
  <w:style w:type="paragraph" w:customStyle="1" w:styleId="Style-1">
    <w:name w:val="Style-1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2">
    <w:name w:val="Style-2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3">
    <w:name w:val="Style-3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7">
    <w:name w:val="Style-7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19">
    <w:name w:val="Style-19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22">
    <w:name w:val="Style-22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23">
    <w:name w:val="Style-23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859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592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AE2C1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uiPriority w:val="99"/>
    <w:rsid w:val="00AE2C1D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64098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40980"/>
    <w:rPr>
      <w:rFonts w:cs="Times New Roman"/>
    </w:rPr>
  </w:style>
  <w:style w:type="character" w:customStyle="1" w:styleId="st1">
    <w:name w:val="st1"/>
    <w:basedOn w:val="DefaultParagraphFont"/>
    <w:uiPriority w:val="99"/>
    <w:rsid w:val="00076243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rsid w:val="005406D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406DD"/>
    <w:rPr>
      <w:rFonts w:cs="Times New Roman"/>
      <w:sz w:val="24"/>
      <w:szCs w:val="24"/>
    </w:rPr>
  </w:style>
  <w:style w:type="paragraph" w:customStyle="1" w:styleId="bgcolor">
    <w:name w:val="bgcolor"/>
    <w:basedOn w:val="Normal"/>
    <w:uiPriority w:val="99"/>
    <w:rsid w:val="00734B4F"/>
    <w:pPr>
      <w:spacing w:before="100" w:beforeAutospacing="1" w:after="100" w:afterAutospacing="1"/>
    </w:pPr>
  </w:style>
  <w:style w:type="character" w:customStyle="1" w:styleId="textsmaller">
    <w:name w:val="text_smaller"/>
    <w:basedOn w:val="DefaultParagraphFont"/>
    <w:uiPriority w:val="99"/>
    <w:rsid w:val="00734B4F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734B4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34B4F"/>
    <w:rPr>
      <w:rFonts w:ascii="Calibri" w:hAnsi="Calibr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34B4F"/>
    <w:rPr>
      <w:rFonts w:ascii="Calibri" w:hAnsi="Calibri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04FBA"/>
    <w:rPr>
      <w:rFonts w:ascii="Times New Roman" w:hAnsi="Times New Roman"/>
      <w:b/>
      <w:bCs/>
      <w:lang w:eastAsia="cs-CZ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04FBA"/>
    <w:rPr>
      <w:b/>
      <w:bCs/>
    </w:rPr>
  </w:style>
  <w:style w:type="character" w:customStyle="1" w:styleId="cizojazycne">
    <w:name w:val="cizojazycne"/>
    <w:basedOn w:val="DefaultParagraphFont"/>
    <w:uiPriority w:val="99"/>
    <w:rsid w:val="00D76F5B"/>
    <w:rPr>
      <w:rFonts w:cs="Times New Roman"/>
    </w:rPr>
  </w:style>
  <w:style w:type="character" w:customStyle="1" w:styleId="textsmaller0">
    <w:name w:val="textsmaller"/>
    <w:basedOn w:val="DefaultParagraphFont"/>
    <w:uiPriority w:val="99"/>
    <w:rsid w:val="00EF002B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rsid w:val="00CC4ECC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85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-telc.e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pu.cz/netusene-souvislosti" TargetMode="External"/><Relationship Id="rId12" Type="http://schemas.openxmlformats.org/officeDocument/2006/relationships/hyperlink" Target="mailto:ticha.jana@npu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pu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npu.cz/pro-odborniky/narodni-pamatkovy-ustav/vyzkum-a-vzdelavani/vzdelavani-v-oblasti-pamatkove-pe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bnovakulturnihodedictvi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3</Pages>
  <Words>1104</Words>
  <Characters>6516</Characters>
  <Application>Microsoft Office Outlook</Application>
  <DocSecurity>0</DocSecurity>
  <Lines>0</Lines>
  <Paragraphs>0</Paragraphs>
  <ScaleCrop>false</ScaleCrop>
  <Company>NPU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 NPÚ</dc:title>
  <dc:subject/>
  <dc:creator>Sommer</dc:creator>
  <cp:keywords/>
  <dc:description/>
  <cp:lastModifiedBy>Kucerova</cp:lastModifiedBy>
  <cp:revision>2</cp:revision>
  <cp:lastPrinted>2014-01-28T15:41:00Z</cp:lastPrinted>
  <dcterms:created xsi:type="dcterms:W3CDTF">2014-06-06T08:15:00Z</dcterms:created>
  <dcterms:modified xsi:type="dcterms:W3CDTF">2014-06-06T08:15:00Z</dcterms:modified>
</cp:coreProperties>
</file>