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2D" w:rsidRPr="00136649" w:rsidRDefault="0049362D" w:rsidP="00187D89">
      <w:pPr>
        <w:ind w:left="16" w:hangingChars="5" w:hanging="16"/>
        <w:jc w:val="both"/>
        <w:rPr>
          <w:b/>
          <w:sz w:val="40"/>
          <w:szCs w:val="40"/>
          <w:lang w:val="cs-CZ"/>
        </w:rPr>
      </w:pPr>
      <w:r w:rsidRPr="00136649">
        <w:rPr>
          <w:b/>
          <w:sz w:val="40"/>
          <w:szCs w:val="40"/>
          <w:lang w:val="cs-CZ"/>
        </w:rPr>
        <w:t>TISKOVÁ ZPRÁVA</w:t>
      </w:r>
    </w:p>
    <w:p w:rsidR="0049362D" w:rsidRPr="00136649" w:rsidRDefault="0049362D" w:rsidP="00570A23">
      <w:pPr>
        <w:spacing w:after="0" w:line="240" w:lineRule="auto"/>
        <w:ind w:left="6946" w:hanging="694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31. 3. 2015</w:t>
      </w:r>
    </w:p>
    <w:p w:rsidR="0049362D" w:rsidRDefault="0049362D" w:rsidP="00D14A85">
      <w:pPr>
        <w:rPr>
          <w:b/>
          <w:sz w:val="26"/>
          <w:szCs w:val="26"/>
          <w:lang w:val="cs-CZ"/>
        </w:rPr>
      </w:pPr>
    </w:p>
    <w:p w:rsidR="0049362D" w:rsidRPr="00D14A85" w:rsidRDefault="0049362D" w:rsidP="00D14A85">
      <w:pPr>
        <w:rPr>
          <w:b/>
          <w:sz w:val="26"/>
          <w:szCs w:val="26"/>
          <w:lang w:val="cs-CZ"/>
        </w:rPr>
      </w:pPr>
      <w:r w:rsidRPr="00D14A85">
        <w:rPr>
          <w:b/>
          <w:sz w:val="26"/>
          <w:szCs w:val="26"/>
          <w:lang w:val="cs-CZ"/>
        </w:rPr>
        <w:t>Lidé se v originálně pojaté anketě vyjádří, jak naložit se zaniklými vesnicemi v Sudetech</w:t>
      </w:r>
    </w:p>
    <w:p w:rsidR="0049362D" w:rsidRPr="004F299F" w:rsidRDefault="0049362D" w:rsidP="004F299F">
      <w:pPr>
        <w:rPr>
          <w:b/>
          <w:bCs/>
          <w:u w:color="000000"/>
          <w:lang w:val="cs-CZ" w:eastAsia="zh-CN"/>
        </w:rPr>
      </w:pPr>
      <w:r w:rsidRPr="004F299F">
        <w:rPr>
          <w:b/>
          <w:bCs/>
          <w:u w:color="000000"/>
          <w:lang w:val="cs-CZ" w:eastAsia="zh-CN"/>
        </w:rPr>
        <w:t>Projekt Plzně 2015 Obnova zaniklé obce Výškovice, který běží od loňského roku, se letos na jaře dostává do své závěrečné fáze, kterou je realizace dvou vítězných návrhů vzešlých z mezinárodní soutěže.</w:t>
      </w:r>
    </w:p>
    <w:p w:rsidR="0049362D" w:rsidRPr="004F299F" w:rsidRDefault="0049362D" w:rsidP="00D768D1">
      <w:pPr>
        <w:spacing w:after="0"/>
        <w:rPr>
          <w:b/>
          <w:lang w:val="cs-CZ"/>
        </w:rPr>
      </w:pPr>
      <w:r w:rsidRPr="004F299F">
        <w:rPr>
          <w:lang w:val="cs-CZ"/>
        </w:rPr>
        <w:t xml:space="preserve">Měsíc duben bude patřit </w:t>
      </w:r>
      <w:r w:rsidRPr="004F299F">
        <w:rPr>
          <w:b/>
          <w:lang w:val="cs-CZ"/>
        </w:rPr>
        <w:t>vítěznému německému návrhu</w:t>
      </w:r>
      <w:r>
        <w:rPr>
          <w:b/>
          <w:lang w:val="cs-CZ"/>
        </w:rPr>
        <w:t>, který vypracovali autoři</w:t>
      </w:r>
      <w:r w:rsidRPr="004F299F">
        <w:rPr>
          <w:b/>
          <w:lang w:val="cs-CZ"/>
        </w:rPr>
        <w:t xml:space="preserve"> Edgar Kaare, Stephanie Ritt, Oliver Engelmayer, Peter Boerboom a Carola Vogt.</w:t>
      </w:r>
    </w:p>
    <w:p w:rsidR="0049362D" w:rsidRDefault="0049362D" w:rsidP="00D768D1">
      <w:pPr>
        <w:spacing w:after="0"/>
        <w:rPr>
          <w:lang w:val="cs-CZ"/>
        </w:rPr>
      </w:pPr>
      <w:r w:rsidRPr="004F299F">
        <w:rPr>
          <w:lang w:val="cs-CZ"/>
        </w:rPr>
        <w:t>„</w:t>
      </w:r>
      <w:r w:rsidRPr="004F299F">
        <w:rPr>
          <w:i/>
          <w:lang w:val="cs-CZ"/>
        </w:rPr>
        <w:t>Vítězný německý ná</w:t>
      </w:r>
      <w:r>
        <w:rPr>
          <w:i/>
          <w:lang w:val="cs-CZ"/>
        </w:rPr>
        <w:t xml:space="preserve">vrh je především o komunikaci. </w:t>
      </w:r>
      <w:r w:rsidRPr="004F299F">
        <w:rPr>
          <w:i/>
          <w:lang w:val="cs-CZ"/>
        </w:rPr>
        <w:t>Autoři navrhují zapojit zdejší obyvatele, zeptat se jich na jejich názor, co si myslí o budoucnosti tohoto místa. Lidé si tak hravou a transparentní formou mohou sami zvolit, jak s opuštěnými místy dále naložit. Jejich názor se při tom může stát reprezentativním i pro další podobně postižená místa v krajině</w:t>
      </w:r>
      <w:r w:rsidRPr="004F299F">
        <w:rPr>
          <w:lang w:val="cs-CZ"/>
        </w:rPr>
        <w:t xml:space="preserve">,“ vysvětluje podstatu vítězného německého návrhu </w:t>
      </w:r>
      <w:r w:rsidRPr="004F299F">
        <w:rPr>
          <w:b/>
          <w:lang w:val="cs-CZ"/>
        </w:rPr>
        <w:t>Klára Salzmann, krajinářská architekt</w:t>
      </w:r>
      <w:r>
        <w:rPr>
          <w:b/>
          <w:lang w:val="cs-CZ"/>
        </w:rPr>
        <w:t>k</w:t>
      </w:r>
      <w:r w:rsidRPr="004F299F">
        <w:rPr>
          <w:b/>
          <w:lang w:val="cs-CZ"/>
        </w:rPr>
        <w:t>a</w:t>
      </w:r>
      <w:r w:rsidRPr="004F299F">
        <w:rPr>
          <w:lang w:val="cs-CZ"/>
        </w:rPr>
        <w:t>, která za celým projektem Obnova zaniklé obce Výškovice stojí.</w:t>
      </w:r>
      <w:r>
        <w:rPr>
          <w:lang w:val="cs-CZ"/>
        </w:rPr>
        <w:t xml:space="preserve"> Projekt je součástí Evropského hlavního města kultury 2015, konkrétně programové linie věnující se regionu a land artu.</w:t>
      </w:r>
    </w:p>
    <w:p w:rsidR="0049362D" w:rsidRPr="004F299F" w:rsidRDefault="0049362D" w:rsidP="00D768D1">
      <w:pPr>
        <w:spacing w:after="0"/>
        <w:rPr>
          <w:lang w:val="cs-CZ"/>
        </w:rPr>
      </w:pPr>
    </w:p>
    <w:p w:rsidR="0049362D" w:rsidRPr="004F299F" w:rsidRDefault="0049362D" w:rsidP="00D768D1">
      <w:pPr>
        <w:spacing w:after="0"/>
        <w:rPr>
          <w:lang w:val="cs-CZ"/>
        </w:rPr>
      </w:pPr>
      <w:r w:rsidRPr="004F299F">
        <w:rPr>
          <w:b/>
          <w:lang w:val="cs-CZ"/>
        </w:rPr>
        <w:t xml:space="preserve">Plzeň, Planá </w:t>
      </w:r>
      <w:r w:rsidRPr="004B3C57">
        <w:rPr>
          <w:lang w:val="cs-CZ"/>
        </w:rPr>
        <w:t xml:space="preserve">a </w:t>
      </w:r>
      <w:r w:rsidRPr="004F299F">
        <w:rPr>
          <w:b/>
          <w:lang w:val="cs-CZ"/>
        </w:rPr>
        <w:t>Tachov</w:t>
      </w:r>
      <w:r w:rsidRPr="004F299F">
        <w:rPr>
          <w:lang w:val="cs-CZ"/>
        </w:rPr>
        <w:t xml:space="preserve"> se stanou třemi místy, kde se lidé budou moci vyjádřit k tomu, jak se postavit k sudetské krajině. Autoři projektu plánují setkání s obyvateli, jehož součástí bude i putovní výstava, která zájemce seznámí nejen s celým projektem, ale také právě se situací ve Výškovicích.</w:t>
      </w:r>
    </w:p>
    <w:p w:rsidR="0049362D" w:rsidRPr="004F299F" w:rsidRDefault="0049362D" w:rsidP="004F299F">
      <w:pPr>
        <w:rPr>
          <w:lang w:val="cs-CZ"/>
        </w:rPr>
      </w:pPr>
      <w:r w:rsidRPr="004F299F">
        <w:rPr>
          <w:lang w:val="cs-CZ"/>
        </w:rPr>
        <w:t>„</w:t>
      </w:r>
      <w:r w:rsidRPr="004F299F">
        <w:rPr>
          <w:i/>
          <w:lang w:val="cs-CZ"/>
        </w:rPr>
        <w:t>Formou vyjádření se stanou tři různě barevné vlajky. Na každé z nich budo</w:t>
      </w:r>
      <w:r>
        <w:rPr>
          <w:i/>
          <w:lang w:val="cs-CZ"/>
        </w:rPr>
        <w:t>u vytištěny tři stěžejní otázky:</w:t>
      </w:r>
      <w:r w:rsidRPr="004F299F">
        <w:rPr>
          <w:i/>
          <w:lang w:val="cs-CZ"/>
        </w:rPr>
        <w:t xml:space="preserve"> </w:t>
      </w:r>
      <w:r w:rsidRPr="004F299F">
        <w:rPr>
          <w:b/>
          <w:bCs/>
          <w:i/>
          <w:lang w:val="cs-CZ"/>
        </w:rPr>
        <w:t xml:space="preserve">Nechat být? Zachovat? Obnovit? </w:t>
      </w:r>
      <w:r w:rsidRPr="004F299F">
        <w:rPr>
          <w:i/>
          <w:lang w:val="cs-CZ"/>
        </w:rPr>
        <w:t>Lidé si vyberou vlajku, která nejlépe vystihuje jejich p</w:t>
      </w:r>
      <w:r>
        <w:rPr>
          <w:i/>
          <w:lang w:val="cs-CZ"/>
        </w:rPr>
        <w:t xml:space="preserve">ostoj k celé situaci, a </w:t>
      </w:r>
      <w:r w:rsidRPr="004F299F">
        <w:rPr>
          <w:i/>
          <w:lang w:val="cs-CZ"/>
        </w:rPr>
        <w:t xml:space="preserve">přímo na ni </w:t>
      </w:r>
      <w:r>
        <w:rPr>
          <w:i/>
          <w:lang w:val="cs-CZ"/>
        </w:rPr>
        <w:t>mohou dopsat nějaký komentář či</w:t>
      </w:r>
      <w:r w:rsidRPr="004F299F">
        <w:rPr>
          <w:i/>
          <w:lang w:val="cs-CZ"/>
        </w:rPr>
        <w:t xml:space="preserve"> osobní názor. Vlaječky budou pověšeny na připravenou šňůru. Díky barevnému rozdělení bude již zdálky patrné, co si lidé myslí a jaký názor převažuje</w:t>
      </w:r>
      <w:r w:rsidRPr="004F299F">
        <w:rPr>
          <w:lang w:val="cs-CZ"/>
        </w:rPr>
        <w:t xml:space="preserve">,“ vysvětluje princip originální ankety Klára Salzmann. Výsledky ze všech měst pak budou společně vystaveny podél cesty do Výškovic </w:t>
      </w:r>
      <w:r>
        <w:rPr>
          <w:lang w:val="cs-CZ"/>
        </w:rPr>
        <w:t>od května až</w:t>
      </w:r>
      <w:r w:rsidRPr="004F299F">
        <w:rPr>
          <w:lang w:val="cs-CZ"/>
        </w:rPr>
        <w:t xml:space="preserve"> do konce srpna 2015. </w:t>
      </w:r>
    </w:p>
    <w:p w:rsidR="0049362D" w:rsidRPr="004F299F" w:rsidRDefault="0049362D" w:rsidP="00D768D1">
      <w:pPr>
        <w:spacing w:after="0"/>
        <w:rPr>
          <w:b/>
          <w:lang w:val="cs-CZ"/>
        </w:rPr>
      </w:pPr>
      <w:r w:rsidRPr="004F299F">
        <w:rPr>
          <w:lang w:val="cs-CZ"/>
        </w:rPr>
        <w:t xml:space="preserve">V květnu se také začne ve Výškovicích </w:t>
      </w:r>
      <w:r w:rsidRPr="004F299F">
        <w:rPr>
          <w:b/>
          <w:lang w:val="cs-CZ"/>
        </w:rPr>
        <w:t>realizovat druhý vítězný návrh autorů Evy Wagnerové a Víta Rýpara z České republiky.</w:t>
      </w:r>
    </w:p>
    <w:p w:rsidR="0049362D" w:rsidRPr="004F299F" w:rsidRDefault="0049362D" w:rsidP="00D768D1">
      <w:pPr>
        <w:spacing w:after="0"/>
        <w:rPr>
          <w:lang w:val="cs-CZ"/>
        </w:rPr>
      </w:pPr>
      <w:r w:rsidRPr="004F299F">
        <w:rPr>
          <w:lang w:val="cs-CZ"/>
        </w:rPr>
        <w:t>„</w:t>
      </w:r>
      <w:r w:rsidRPr="004F299F">
        <w:rPr>
          <w:i/>
          <w:lang w:val="cs-CZ"/>
        </w:rPr>
        <w:t>Smyslem naší práce by mělo být hledání způsobu, jak jedno op</w:t>
      </w:r>
      <w:r>
        <w:rPr>
          <w:i/>
          <w:lang w:val="cs-CZ"/>
        </w:rPr>
        <w:t xml:space="preserve">uštěné místo, dlouho opomíjené a </w:t>
      </w:r>
      <w:r w:rsidRPr="004F299F">
        <w:rPr>
          <w:i/>
          <w:lang w:val="cs-CZ"/>
        </w:rPr>
        <w:t>ponechané svému osudu, znovu nechat mluvit. Znovu sem vrátit alespoň ozvěnu slova kultura krajiny. Kdo bude chtít, uslyší, najde, rozpozná</w:t>
      </w:r>
      <w:r w:rsidRPr="004F299F">
        <w:rPr>
          <w:lang w:val="cs-CZ"/>
        </w:rPr>
        <w:t xml:space="preserve">…, “ vysvětluje symboliku svého projektu </w:t>
      </w:r>
      <w:r w:rsidRPr="00C815EE">
        <w:rPr>
          <w:b/>
          <w:lang w:val="cs-CZ"/>
        </w:rPr>
        <w:t>Eva Wagnerová</w:t>
      </w:r>
      <w:r w:rsidRPr="004F299F">
        <w:rPr>
          <w:lang w:val="cs-CZ"/>
        </w:rPr>
        <w:t>.</w:t>
      </w:r>
    </w:p>
    <w:p w:rsidR="0049362D" w:rsidRPr="004F299F" w:rsidRDefault="0049362D" w:rsidP="00D768D1">
      <w:pPr>
        <w:spacing w:after="0"/>
        <w:rPr>
          <w:lang w:val="cs-CZ"/>
        </w:rPr>
      </w:pPr>
      <w:r w:rsidRPr="004F299F">
        <w:rPr>
          <w:lang w:val="cs-CZ"/>
        </w:rPr>
        <w:t xml:space="preserve">Autoři plánují symbolicky oživit již zaniklý statek. Chtějí vytyčit cestu, kudy se do statku přijíždělo a kudy také odešli jeho poslední obyvatelé. </w:t>
      </w:r>
      <w:r>
        <w:rPr>
          <w:lang w:val="cs-CZ"/>
        </w:rPr>
        <w:t>Na k</w:t>
      </w:r>
      <w:r w:rsidRPr="004F299F">
        <w:rPr>
          <w:lang w:val="cs-CZ"/>
        </w:rPr>
        <w:t>on</w:t>
      </w:r>
      <w:r>
        <w:rPr>
          <w:lang w:val="cs-CZ"/>
        </w:rPr>
        <w:t>e</w:t>
      </w:r>
      <w:r w:rsidRPr="004F299F">
        <w:rPr>
          <w:lang w:val="cs-CZ"/>
        </w:rPr>
        <w:t>c cesty, v srdci zemědělského dvora, bude vydlážděn kamenný obdélník a na něj umíst</w:t>
      </w:r>
      <w:r>
        <w:rPr>
          <w:lang w:val="cs-CZ"/>
        </w:rPr>
        <w:t>ěn</w:t>
      </w:r>
      <w:r w:rsidRPr="004F299F">
        <w:rPr>
          <w:lang w:val="cs-CZ"/>
        </w:rPr>
        <w:t xml:space="preserve"> masivní dubový stůl.</w:t>
      </w:r>
      <w:r>
        <w:rPr>
          <w:lang w:val="cs-CZ"/>
        </w:rPr>
        <w:t xml:space="preserve"> Vedle dlážděné cesty budou na </w:t>
      </w:r>
      <w:r w:rsidRPr="004F299F">
        <w:rPr>
          <w:lang w:val="cs-CZ"/>
        </w:rPr>
        <w:t>začátku trasy oboustranně vysazeny dvě dvojice třešní, které tu odjakživa rostly.</w:t>
      </w:r>
    </w:p>
    <w:p w:rsidR="0049362D" w:rsidRPr="004F299F" w:rsidRDefault="0049362D" w:rsidP="004F299F">
      <w:pPr>
        <w:rPr>
          <w:lang w:val="cs-CZ"/>
        </w:rPr>
      </w:pPr>
      <w:r w:rsidRPr="004F299F">
        <w:rPr>
          <w:lang w:val="cs-CZ"/>
        </w:rPr>
        <w:t>„</w:t>
      </w:r>
      <w:r w:rsidRPr="004F299F">
        <w:rPr>
          <w:i/>
          <w:lang w:val="cs-CZ"/>
        </w:rPr>
        <w:t>Stůl bude možné využívat při společenských příležitostech, při mši v kap</w:t>
      </w:r>
      <w:r>
        <w:rPr>
          <w:i/>
          <w:lang w:val="cs-CZ"/>
        </w:rPr>
        <w:t>li, i pro potřeby návštěvníků v </w:t>
      </w:r>
      <w:r w:rsidRPr="004F299F">
        <w:rPr>
          <w:i/>
          <w:lang w:val="cs-CZ"/>
        </w:rPr>
        <w:t>průběhu roku. Stane se tak symbolem kulturního navázání na dlouholetou tradici, snad i trochu artefak</w:t>
      </w:r>
      <w:r>
        <w:rPr>
          <w:i/>
          <w:lang w:val="cs-CZ"/>
        </w:rPr>
        <w:t>em</w:t>
      </w:r>
      <w:r w:rsidRPr="004F299F">
        <w:rPr>
          <w:i/>
          <w:lang w:val="cs-CZ"/>
        </w:rPr>
        <w:t>t vzájemné diskuse a porozumění</w:t>
      </w:r>
      <w:r w:rsidRPr="004F299F">
        <w:rPr>
          <w:lang w:val="cs-CZ"/>
        </w:rPr>
        <w:t xml:space="preserve">,“ doplňuje </w:t>
      </w:r>
      <w:r w:rsidRPr="004F299F">
        <w:rPr>
          <w:b/>
          <w:lang w:val="cs-CZ"/>
        </w:rPr>
        <w:t>architektka Eva Wagnerová</w:t>
      </w:r>
      <w:r w:rsidRPr="004F299F">
        <w:rPr>
          <w:lang w:val="cs-CZ"/>
        </w:rPr>
        <w:t>.</w:t>
      </w:r>
    </w:p>
    <w:p w:rsidR="0049362D" w:rsidRPr="004F299F" w:rsidRDefault="0049362D" w:rsidP="004F299F">
      <w:pPr>
        <w:rPr>
          <w:b/>
          <w:lang w:val="cs-CZ"/>
        </w:rPr>
      </w:pPr>
      <w:r w:rsidRPr="004F299F">
        <w:rPr>
          <w:lang w:val="cs-CZ"/>
        </w:rPr>
        <w:t xml:space="preserve">Obě realizace se </w:t>
      </w:r>
      <w:r w:rsidRPr="004F299F">
        <w:rPr>
          <w:b/>
          <w:lang w:val="cs-CZ"/>
        </w:rPr>
        <w:t>uskuteční 16. května u příležitosti mezinárodní krajinářské konference LIDÉ – CÍTĔNÍ – KRAJI</w:t>
      </w:r>
      <w:r>
        <w:rPr>
          <w:b/>
          <w:lang w:val="cs-CZ"/>
        </w:rPr>
        <w:t xml:space="preserve">NA – ŘEŠENÍ, která se koná </w:t>
      </w:r>
      <w:r w:rsidRPr="004F299F">
        <w:rPr>
          <w:b/>
          <w:lang w:val="cs-CZ"/>
        </w:rPr>
        <w:t>od 14. do 16. května v Měšťanské Besedě v Plzni.</w:t>
      </w:r>
    </w:p>
    <w:p w:rsidR="0049362D" w:rsidRPr="004F299F" w:rsidRDefault="0049362D" w:rsidP="004F299F">
      <w:pPr>
        <w:rPr>
          <w:sz w:val="24"/>
          <w:lang w:val="cs-CZ"/>
        </w:rPr>
      </w:pPr>
      <w:r>
        <w:rPr>
          <w:sz w:val="24"/>
          <w:lang w:val="cs-CZ"/>
        </w:rPr>
        <w:t>Místa, kam</w:t>
      </w:r>
      <w:r w:rsidRPr="004F299F">
        <w:rPr>
          <w:sz w:val="24"/>
          <w:lang w:val="cs-CZ"/>
        </w:rPr>
        <w:t xml:space="preserve"> se lidé mohou přijít podívat na výstavu a zároveň dát svůj hlas do ankety:</w:t>
      </w:r>
    </w:p>
    <w:p w:rsidR="0049362D" w:rsidRDefault="0049362D" w:rsidP="004F29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Plzeň, U Branky, Smetanovy sady</w:t>
      </w:r>
    </w:p>
    <w:p w:rsidR="0049362D" w:rsidRDefault="0049362D" w:rsidP="004F299F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úterý 7. dubna 14 – 19 h</w:t>
      </w:r>
    </w:p>
    <w:p w:rsidR="0049362D" w:rsidRDefault="0049362D" w:rsidP="004F299F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středa 8. dubna 9 – 14 h</w:t>
      </w:r>
    </w:p>
    <w:p w:rsidR="0049362D" w:rsidRDefault="0049362D" w:rsidP="004F29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Tachov </w:t>
      </w:r>
    </w:p>
    <w:p w:rsidR="0049362D" w:rsidRDefault="0049362D" w:rsidP="004F299F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středa 22. dubna 14 – 19 h</w:t>
      </w:r>
    </w:p>
    <w:p w:rsidR="0049362D" w:rsidRDefault="0049362D" w:rsidP="004F299F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čtvrtek 23. dubna 9 – 14 h</w:t>
      </w:r>
    </w:p>
    <w:p w:rsidR="0049362D" w:rsidRDefault="0049362D" w:rsidP="004F29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Planá </w:t>
      </w:r>
    </w:p>
    <w:p w:rsidR="0049362D" w:rsidRDefault="0049362D" w:rsidP="004F299F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pátek 24. dubna 14 – 19 h</w:t>
      </w:r>
    </w:p>
    <w:p w:rsidR="0049362D" w:rsidRDefault="0049362D" w:rsidP="004F299F">
      <w:pPr>
        <w:ind w:firstLine="360"/>
      </w:pPr>
      <w:r>
        <w:t>sobota 25. dubna 9 – 14 h</w:t>
      </w:r>
      <w:bookmarkStart w:id="0" w:name="_GoBack"/>
      <w:bookmarkEnd w:id="0"/>
    </w:p>
    <w:p w:rsidR="0049362D" w:rsidRPr="00157724" w:rsidRDefault="0049362D" w:rsidP="002127E3">
      <w:pPr>
        <w:spacing w:after="0"/>
        <w:rPr>
          <w:b/>
          <w:sz w:val="28"/>
        </w:rPr>
      </w:pPr>
      <w:r w:rsidRPr="00157724">
        <w:rPr>
          <w:b/>
          <w:sz w:val="28"/>
        </w:rPr>
        <w:t>O projektu:</w:t>
      </w:r>
    </w:p>
    <w:p w:rsidR="0049362D" w:rsidRPr="00157724" w:rsidRDefault="0049362D" w:rsidP="002127E3">
      <w:pPr>
        <w:pStyle w:val="Heading2"/>
        <w:spacing w:before="0"/>
        <w:rPr>
          <w:rFonts w:ascii="Calibri" w:hAnsi="Calibri" w:cs="Calibri"/>
          <w:b w:val="0"/>
          <w:i w:val="0"/>
        </w:rPr>
      </w:pPr>
      <w:r w:rsidRPr="00157724">
        <w:rPr>
          <w:rFonts w:ascii="Calibri" w:hAnsi="Calibri" w:cs="Calibri"/>
          <w:b w:val="0"/>
          <w:i w:val="0"/>
        </w:rPr>
        <w:t xml:space="preserve">Mezinárodní krajinářskou výzvu vyhlásilo v únoru 2014 Evropské hlavní město kultury Plzeň 2015. Záštitu nad ní převzaly také Česká komora architektů, Mezinárodní federace krajinářských architektů, organizace zaměřená na uplatnění Evropské úmluvy o krajině CIVILSCAPE, Německá federace krajinářských architektů, partnerem výzvy je městys Chodová Planá. </w:t>
      </w:r>
    </w:p>
    <w:p w:rsidR="0049362D" w:rsidRPr="004F299F" w:rsidRDefault="0049362D" w:rsidP="00D768D1">
      <w:pPr>
        <w:spacing w:after="0"/>
        <w:rPr>
          <w:rFonts w:cs="Calibri"/>
          <w:b/>
          <w:lang w:val="cs-CZ"/>
        </w:rPr>
      </w:pPr>
      <w:r w:rsidRPr="004F299F">
        <w:rPr>
          <w:rFonts w:cs="Calibri"/>
          <w:b/>
          <w:lang w:val="cs-CZ"/>
        </w:rPr>
        <w:t>Do soutěže se přihlásilo na 15 týmů z celé Evropy. Z nich mezinárodní porota následně vybrala 5 postupujících, kte</w:t>
      </w:r>
      <w:r>
        <w:rPr>
          <w:rFonts w:cs="Calibri"/>
          <w:b/>
          <w:lang w:val="cs-CZ"/>
        </w:rPr>
        <w:t>ré se v červenci 2014 zúčastnily</w:t>
      </w:r>
      <w:r w:rsidRPr="004F299F">
        <w:rPr>
          <w:rFonts w:cs="Calibri"/>
          <w:b/>
          <w:lang w:val="cs-CZ"/>
        </w:rPr>
        <w:t xml:space="preserve"> workshopu v Chodové Plané a ve Výškovicích. Autoři pak na základě seznámení se s místem, krajinou a lidmi návrh přepracovali. V září 2014 porota vybrala vítězné návrhy, které byly oproti původním předpokladům nakonec dva, český a německý. Porota ocenila nejen jejich vysokou úroveň, ale i překvapivý prvek vzájemného doplnění a souznění.</w:t>
      </w:r>
    </w:p>
    <w:p w:rsidR="0049362D" w:rsidRDefault="0049362D" w:rsidP="00D768D1">
      <w:pPr>
        <w:pStyle w:val="Heading2"/>
        <w:spacing w:before="0"/>
        <w:rPr>
          <w:rFonts w:ascii="Calibri" w:hAnsi="Calibri" w:cs="Calibri"/>
          <w:b w:val="0"/>
          <w:i w:val="0"/>
        </w:rPr>
      </w:pPr>
      <w:r w:rsidRPr="00157724">
        <w:rPr>
          <w:rFonts w:ascii="Calibri" w:hAnsi="Calibri" w:cs="Calibri"/>
          <w:b w:val="0"/>
          <w:i w:val="0"/>
        </w:rPr>
        <w:t>Akce je podpořena z projektu Cíl 3, Česká republika – Svobodný stát Bavorsko 2007 – 2013. Bavorským partnerem akce je Bayerischer Landsesverein für Heimatpflege e.V. (Bavorský zemský svaz péče o domovinu, r.s.)</w:t>
      </w:r>
    </w:p>
    <w:p w:rsidR="0049362D" w:rsidRPr="002127E3" w:rsidRDefault="0049362D" w:rsidP="002127E3">
      <w:pPr>
        <w:spacing w:after="120"/>
        <w:rPr>
          <w:bCs/>
          <w:sz w:val="16"/>
          <w:szCs w:val="16"/>
          <w:u w:val="single"/>
          <w:lang w:val="cs-CZ"/>
        </w:rPr>
      </w:pPr>
    </w:p>
    <w:p w:rsidR="0049362D" w:rsidRPr="00136649" w:rsidRDefault="0049362D" w:rsidP="002127E3">
      <w:pPr>
        <w:spacing w:after="120"/>
        <w:rPr>
          <w:bCs/>
          <w:szCs w:val="20"/>
          <w:u w:val="single"/>
          <w:lang w:val="cs-CZ"/>
        </w:rPr>
      </w:pPr>
      <w:r>
        <w:rPr>
          <w:bCs/>
          <w:szCs w:val="20"/>
          <w:u w:val="single"/>
          <w:lang w:val="cs-CZ"/>
        </w:rPr>
        <w:t>Kontakt</w:t>
      </w:r>
      <w:r w:rsidRPr="00136649">
        <w:rPr>
          <w:bCs/>
          <w:szCs w:val="20"/>
          <w:u w:val="single"/>
          <w:lang w:val="cs-CZ"/>
        </w:rPr>
        <w:t>:</w:t>
      </w:r>
    </w:p>
    <w:p w:rsidR="0049362D" w:rsidRPr="00136649" w:rsidRDefault="0049362D" w:rsidP="00187D89">
      <w:pPr>
        <w:spacing w:after="0" w:line="240" w:lineRule="auto"/>
        <w:ind w:left="9" w:hangingChars="5" w:hanging="9"/>
        <w:jc w:val="both"/>
        <w:rPr>
          <w:b/>
          <w:bCs/>
          <w:szCs w:val="20"/>
          <w:lang w:val="cs-CZ"/>
        </w:rPr>
      </w:pPr>
      <w:r w:rsidRPr="00136649">
        <w:rPr>
          <w:b/>
          <w:bCs/>
          <w:szCs w:val="20"/>
          <w:lang w:val="cs-CZ"/>
        </w:rPr>
        <w:t>Mirka Reifová, PR manažerka Plzeň 2015</w:t>
      </w:r>
    </w:p>
    <w:p w:rsidR="0049362D" w:rsidRPr="00136649" w:rsidRDefault="0049362D" w:rsidP="00187D89">
      <w:pPr>
        <w:spacing w:after="0" w:line="240" w:lineRule="auto"/>
        <w:ind w:left="3" w:hangingChars="5" w:hanging="3"/>
        <w:jc w:val="both"/>
        <w:rPr>
          <w:bCs/>
          <w:szCs w:val="20"/>
          <w:lang w:val="cs-CZ"/>
        </w:rPr>
      </w:pPr>
      <w:r w:rsidRPr="00136649">
        <w:rPr>
          <w:bCs/>
          <w:szCs w:val="20"/>
          <w:lang w:val="cs-CZ"/>
        </w:rPr>
        <w:t>+420 606 090 801</w:t>
      </w:r>
    </w:p>
    <w:p w:rsidR="0049362D" w:rsidRDefault="0049362D" w:rsidP="00187D89">
      <w:pPr>
        <w:spacing w:after="0" w:line="240" w:lineRule="auto"/>
        <w:ind w:left="3" w:hangingChars="5" w:hanging="3"/>
        <w:jc w:val="both"/>
        <w:rPr>
          <w:rStyle w:val="Hyperlink"/>
          <w:bCs/>
          <w:szCs w:val="20"/>
          <w:lang w:val="cs-CZ"/>
        </w:rPr>
      </w:pPr>
      <w:hyperlink r:id="rId7" w:history="1">
        <w:r w:rsidRPr="00136649">
          <w:rPr>
            <w:rStyle w:val="Hyperlink"/>
            <w:bCs/>
            <w:szCs w:val="20"/>
            <w:lang w:val="cs-CZ"/>
          </w:rPr>
          <w:t>reifova@plzen2015.cz</w:t>
        </w:r>
      </w:hyperlink>
    </w:p>
    <w:p w:rsidR="0049362D" w:rsidRPr="004A2A57" w:rsidRDefault="0049362D" w:rsidP="00187D89">
      <w:pPr>
        <w:spacing w:after="0" w:line="240" w:lineRule="auto"/>
        <w:ind w:left="3" w:hangingChars="5" w:hanging="3"/>
        <w:jc w:val="both"/>
        <w:rPr>
          <w:rStyle w:val="Hyperlink"/>
          <w:bCs/>
          <w:color w:val="auto"/>
          <w:szCs w:val="20"/>
          <w:lang w:val="cs-CZ"/>
        </w:rPr>
      </w:pPr>
    </w:p>
    <w:p w:rsidR="0049362D" w:rsidRPr="002127E3" w:rsidRDefault="0049362D" w:rsidP="002127E3">
      <w:pPr>
        <w:spacing w:after="0" w:line="280" w:lineRule="exact"/>
        <w:rPr>
          <w:b/>
          <w:lang w:val="cs-CZ"/>
        </w:rPr>
      </w:pPr>
      <w:r w:rsidRPr="002127E3">
        <w:rPr>
          <w:b/>
          <w:lang w:val="cs-CZ"/>
        </w:rPr>
        <w:t>Ing. Klára Salzmann, PhD.</w:t>
      </w:r>
    </w:p>
    <w:p w:rsidR="0049362D" w:rsidRPr="002127E3" w:rsidRDefault="0049362D" w:rsidP="002127E3">
      <w:pPr>
        <w:spacing w:after="0" w:line="280" w:lineRule="exact"/>
        <w:rPr>
          <w:lang w:val="cs-CZ"/>
        </w:rPr>
      </w:pPr>
      <w:r w:rsidRPr="002127E3">
        <w:rPr>
          <w:lang w:val="cs-CZ"/>
        </w:rPr>
        <w:t>Krajinářský architekt</w:t>
      </w:r>
    </w:p>
    <w:p w:rsidR="0049362D" w:rsidRPr="002E7EB5" w:rsidRDefault="0049362D" w:rsidP="002127E3">
      <w:pPr>
        <w:spacing w:after="0" w:line="280" w:lineRule="exact"/>
      </w:pPr>
      <w:r w:rsidRPr="002E7EB5">
        <w:t>+420 724 749 086</w:t>
      </w:r>
    </w:p>
    <w:p w:rsidR="0049362D" w:rsidRPr="002127E3" w:rsidRDefault="0049362D" w:rsidP="002127E3">
      <w:pPr>
        <w:spacing w:after="0" w:line="280" w:lineRule="exact"/>
        <w:rPr>
          <w:rStyle w:val="Hyperlink"/>
          <w:bCs/>
          <w:szCs w:val="20"/>
          <w:lang w:val="cs-CZ"/>
        </w:rPr>
      </w:pPr>
      <w:hyperlink r:id="rId8" w:history="1">
        <w:r w:rsidRPr="002127E3">
          <w:rPr>
            <w:rStyle w:val="Hyperlink"/>
            <w:bCs/>
            <w:szCs w:val="20"/>
            <w:lang w:val="cs-CZ"/>
          </w:rPr>
          <w:t>salzmann@plzen2015.cz</w:t>
        </w:r>
      </w:hyperlink>
      <w:r w:rsidRPr="002127E3">
        <w:rPr>
          <w:rStyle w:val="Hyperlink"/>
          <w:bCs/>
          <w:szCs w:val="20"/>
          <w:lang w:val="cs-CZ"/>
        </w:rPr>
        <w:t xml:space="preserve"> </w:t>
      </w:r>
    </w:p>
    <w:sectPr w:rsidR="0049362D" w:rsidRPr="002127E3" w:rsidSect="008B0E03">
      <w:headerReference w:type="default" r:id="rId9"/>
      <w:footerReference w:type="default" r:id="rId10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2D" w:rsidRDefault="0049362D" w:rsidP="008B0E03">
      <w:pPr>
        <w:spacing w:after="0" w:line="240" w:lineRule="auto"/>
      </w:pPr>
      <w:r>
        <w:separator/>
      </w:r>
    </w:p>
  </w:endnote>
  <w:endnote w:type="continuationSeparator" w:id="0">
    <w:p w:rsidR="0049362D" w:rsidRDefault="0049362D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2D" w:rsidRDefault="0049362D" w:rsidP="008B0E03">
    <w:pPr>
      <w:pStyle w:val="Footer"/>
      <w:tabs>
        <w:tab w:val="clear" w:pos="9072"/>
        <w:tab w:val="right" w:pos="10490"/>
      </w:tabs>
      <w:ind w:left="-1417"/>
    </w:pPr>
    <w:r w:rsidRPr="00093399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8" type="#_x0000_t75" style="width:595.2pt;height:100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2D" w:rsidRDefault="0049362D" w:rsidP="008B0E03">
      <w:pPr>
        <w:spacing w:after="0" w:line="240" w:lineRule="auto"/>
      </w:pPr>
      <w:r>
        <w:separator/>
      </w:r>
    </w:p>
  </w:footnote>
  <w:footnote w:type="continuationSeparator" w:id="0">
    <w:p w:rsidR="0049362D" w:rsidRDefault="0049362D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2D" w:rsidRDefault="0049362D" w:rsidP="008B0E03">
    <w:pPr>
      <w:pStyle w:val="Header"/>
      <w:tabs>
        <w:tab w:val="clear" w:pos="4536"/>
        <w:tab w:val="clear" w:pos="9072"/>
        <w:tab w:val="left" w:pos="1890"/>
      </w:tabs>
      <w:ind w:left="-1417" w:right="-1417"/>
    </w:pPr>
    <w:r w:rsidRPr="00093399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95.2pt;height:10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6C1"/>
    <w:multiLevelType w:val="multilevel"/>
    <w:tmpl w:val="E330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B169E"/>
    <w:multiLevelType w:val="hybridMultilevel"/>
    <w:tmpl w:val="502C1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E03"/>
    <w:rsid w:val="00093399"/>
    <w:rsid w:val="000A0E38"/>
    <w:rsid w:val="000B010E"/>
    <w:rsid w:val="000E257D"/>
    <w:rsid w:val="001169A0"/>
    <w:rsid w:val="00136649"/>
    <w:rsid w:val="00157724"/>
    <w:rsid w:val="001671B8"/>
    <w:rsid w:val="00187D89"/>
    <w:rsid w:val="00190219"/>
    <w:rsid w:val="001B0548"/>
    <w:rsid w:val="001C487A"/>
    <w:rsid w:val="001D1848"/>
    <w:rsid w:val="002127E3"/>
    <w:rsid w:val="00230C8A"/>
    <w:rsid w:val="00292F85"/>
    <w:rsid w:val="002B7320"/>
    <w:rsid w:val="002B7FDE"/>
    <w:rsid w:val="002C5978"/>
    <w:rsid w:val="002D274B"/>
    <w:rsid w:val="002E7EB5"/>
    <w:rsid w:val="002F798F"/>
    <w:rsid w:val="00307469"/>
    <w:rsid w:val="00336A33"/>
    <w:rsid w:val="00345D5E"/>
    <w:rsid w:val="00373474"/>
    <w:rsid w:val="00393C16"/>
    <w:rsid w:val="003C6567"/>
    <w:rsid w:val="003E2B55"/>
    <w:rsid w:val="004003BB"/>
    <w:rsid w:val="00400AEE"/>
    <w:rsid w:val="004076A5"/>
    <w:rsid w:val="00452F50"/>
    <w:rsid w:val="004704C9"/>
    <w:rsid w:val="004704E3"/>
    <w:rsid w:val="00485E73"/>
    <w:rsid w:val="0049362D"/>
    <w:rsid w:val="004A2A57"/>
    <w:rsid w:val="004B3C57"/>
    <w:rsid w:val="004F299F"/>
    <w:rsid w:val="004F54E2"/>
    <w:rsid w:val="0051636A"/>
    <w:rsid w:val="0052061B"/>
    <w:rsid w:val="00532C59"/>
    <w:rsid w:val="005668B2"/>
    <w:rsid w:val="00570A23"/>
    <w:rsid w:val="00587FDD"/>
    <w:rsid w:val="005C589A"/>
    <w:rsid w:val="00601B89"/>
    <w:rsid w:val="00610640"/>
    <w:rsid w:val="00630E97"/>
    <w:rsid w:val="00634BD0"/>
    <w:rsid w:val="00653829"/>
    <w:rsid w:val="0066090B"/>
    <w:rsid w:val="006905AC"/>
    <w:rsid w:val="006A447D"/>
    <w:rsid w:val="006E71BC"/>
    <w:rsid w:val="006F0A00"/>
    <w:rsid w:val="006F609C"/>
    <w:rsid w:val="00724120"/>
    <w:rsid w:val="00763E6C"/>
    <w:rsid w:val="00765E30"/>
    <w:rsid w:val="0078204A"/>
    <w:rsid w:val="007C402C"/>
    <w:rsid w:val="007C7B8B"/>
    <w:rsid w:val="00814883"/>
    <w:rsid w:val="00823AED"/>
    <w:rsid w:val="00840124"/>
    <w:rsid w:val="008425E0"/>
    <w:rsid w:val="008461FD"/>
    <w:rsid w:val="00855925"/>
    <w:rsid w:val="008861B6"/>
    <w:rsid w:val="008A630E"/>
    <w:rsid w:val="008B0E03"/>
    <w:rsid w:val="008B4DAC"/>
    <w:rsid w:val="008C5133"/>
    <w:rsid w:val="009108D6"/>
    <w:rsid w:val="00940FC7"/>
    <w:rsid w:val="009916B5"/>
    <w:rsid w:val="00992E9E"/>
    <w:rsid w:val="00994297"/>
    <w:rsid w:val="009F049A"/>
    <w:rsid w:val="00A04C30"/>
    <w:rsid w:val="00A32E4A"/>
    <w:rsid w:val="00A53BDB"/>
    <w:rsid w:val="00A57EB0"/>
    <w:rsid w:val="00A60B7B"/>
    <w:rsid w:val="00A811CA"/>
    <w:rsid w:val="00A92475"/>
    <w:rsid w:val="00AB5F8F"/>
    <w:rsid w:val="00AF444F"/>
    <w:rsid w:val="00B23F0C"/>
    <w:rsid w:val="00B45367"/>
    <w:rsid w:val="00B84A25"/>
    <w:rsid w:val="00BA64D7"/>
    <w:rsid w:val="00BE44B6"/>
    <w:rsid w:val="00C47261"/>
    <w:rsid w:val="00C67796"/>
    <w:rsid w:val="00C77371"/>
    <w:rsid w:val="00C815EE"/>
    <w:rsid w:val="00CD32F2"/>
    <w:rsid w:val="00CD6114"/>
    <w:rsid w:val="00CF6816"/>
    <w:rsid w:val="00CF7DAB"/>
    <w:rsid w:val="00D14A85"/>
    <w:rsid w:val="00D16000"/>
    <w:rsid w:val="00D317B3"/>
    <w:rsid w:val="00D332BD"/>
    <w:rsid w:val="00D3772C"/>
    <w:rsid w:val="00D56366"/>
    <w:rsid w:val="00D768D1"/>
    <w:rsid w:val="00D84E6F"/>
    <w:rsid w:val="00D943C4"/>
    <w:rsid w:val="00DA7E77"/>
    <w:rsid w:val="00DA7F0B"/>
    <w:rsid w:val="00DB3B1C"/>
    <w:rsid w:val="00DB5247"/>
    <w:rsid w:val="00E06627"/>
    <w:rsid w:val="00E2587A"/>
    <w:rsid w:val="00E25DC4"/>
    <w:rsid w:val="00E474AB"/>
    <w:rsid w:val="00E56D5A"/>
    <w:rsid w:val="00E66991"/>
    <w:rsid w:val="00E8626E"/>
    <w:rsid w:val="00E90332"/>
    <w:rsid w:val="00EA1AF8"/>
    <w:rsid w:val="00EB4FF8"/>
    <w:rsid w:val="00EE76EF"/>
    <w:rsid w:val="00EF5E9C"/>
    <w:rsid w:val="00F00221"/>
    <w:rsid w:val="00F2328A"/>
    <w:rsid w:val="00F5558C"/>
    <w:rsid w:val="00F57E3A"/>
    <w:rsid w:val="00F845FA"/>
    <w:rsid w:val="00F9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61"/>
    <w:pPr>
      <w:spacing w:after="200" w:line="276" w:lineRule="auto"/>
    </w:pPr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299F"/>
    <w:pPr>
      <w:spacing w:before="200" w:after="0"/>
      <w:outlineLvl w:val="1"/>
    </w:pPr>
    <w:rPr>
      <w:rFonts w:ascii="Arial" w:hAnsi="Arial" w:cs="Arial"/>
      <w:b/>
      <w:i/>
      <w:color w:val="000000"/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F299F"/>
    <w:rPr>
      <w:rFonts w:ascii="Arial" w:eastAsia="Times New Roman" w:hAnsi="Arial" w:cs="Arial"/>
      <w:b/>
      <w:i/>
      <w:color w:val="000000"/>
    </w:rPr>
  </w:style>
  <w:style w:type="paragraph" w:styleId="Header">
    <w:name w:val="header"/>
    <w:basedOn w:val="Normal"/>
    <w:link w:val="HeaderChar"/>
    <w:uiPriority w:val="99"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0E03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0E03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E0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570A23"/>
    <w:rPr>
      <w:rFonts w:cs="Times New Roman"/>
      <w:color w:val="0000FF"/>
      <w:u w:val="single"/>
    </w:rPr>
  </w:style>
  <w:style w:type="paragraph" w:customStyle="1" w:styleId="TextA">
    <w:name w:val="Text A"/>
    <w:uiPriority w:val="99"/>
    <w:rsid w:val="00570A23"/>
    <w:rPr>
      <w:rFonts w:ascii="Helvetica" w:eastAsia="Times New Roman" w:hAnsi="Arial Unicode MS" w:cs="Arial Unicode MS"/>
      <w:color w:val="000000"/>
      <w:sz w:val="20"/>
      <w:szCs w:val="20"/>
      <w:u w:color="000000"/>
      <w:lang w:val="en-US"/>
    </w:rPr>
  </w:style>
  <w:style w:type="paragraph" w:styleId="PlainText">
    <w:name w:val="Plain Text"/>
    <w:basedOn w:val="Normal"/>
    <w:link w:val="PlainTextChar"/>
    <w:uiPriority w:val="99"/>
    <w:semiHidden/>
    <w:rsid w:val="001169A0"/>
    <w:pPr>
      <w:spacing w:after="0" w:line="240" w:lineRule="auto"/>
    </w:pPr>
    <w:rPr>
      <w:szCs w:val="21"/>
      <w:lang w:val="cs-C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169A0"/>
    <w:rPr>
      <w:rFonts w:ascii="Calibri" w:eastAsia="Times New Roman" w:hAnsi="Calibri" w:cs="Times New Roman"/>
      <w:sz w:val="21"/>
      <w:szCs w:val="21"/>
    </w:rPr>
  </w:style>
  <w:style w:type="character" w:customStyle="1" w:styleId="apple-converted-space">
    <w:name w:val="apple-converted-space"/>
    <w:uiPriority w:val="99"/>
    <w:rsid w:val="006A447D"/>
  </w:style>
  <w:style w:type="character" w:styleId="Strong">
    <w:name w:val="Strong"/>
    <w:basedOn w:val="DefaultParagraphFont"/>
    <w:uiPriority w:val="99"/>
    <w:qFormat/>
    <w:rsid w:val="006A447D"/>
    <w:rPr>
      <w:rFonts w:cs="Times New Roman"/>
      <w:b/>
    </w:rPr>
  </w:style>
  <w:style w:type="paragraph" w:customStyle="1" w:styleId="Default">
    <w:name w:val="Default"/>
    <w:uiPriority w:val="99"/>
    <w:rsid w:val="004F29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9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31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zmann@plzen2015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fova@plzen2015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701</Words>
  <Characters>4137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Klimko Jáchym</dc:creator>
  <cp:keywords/>
  <dc:description/>
  <cp:lastModifiedBy>Kucerova</cp:lastModifiedBy>
  <cp:revision>2</cp:revision>
  <cp:lastPrinted>2015-03-30T14:29:00Z</cp:lastPrinted>
  <dcterms:created xsi:type="dcterms:W3CDTF">2015-03-31T09:01:00Z</dcterms:created>
  <dcterms:modified xsi:type="dcterms:W3CDTF">2015-03-31T09:01:00Z</dcterms:modified>
</cp:coreProperties>
</file>