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67B65A1" w14:textId="77777777" w:rsidR="0003575E" w:rsidRDefault="00AF10B0" w:rsidP="00A35157">
      <w:pPr>
        <w:jc w:val="right"/>
        <w:rPr>
          <w:b/>
          <w:sz w:val="36"/>
          <w:szCs w:val="36"/>
        </w:rPr>
      </w:pPr>
      <w:r>
        <w:rPr>
          <w:noProof/>
          <w:lang w:eastAsia="cs-CZ"/>
        </w:rPr>
        <w:drawing>
          <wp:inline distT="0" distB="0" distL="0" distR="0" wp14:anchorId="47B42AA8" wp14:editId="65D55528">
            <wp:extent cx="1914525" cy="566828"/>
            <wp:effectExtent l="0" t="0" r="0" b="5080"/>
            <wp:docPr id="1" name="Picture 0" descr="A1corpRGBP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1corpRGBPH.jpg"/>
                    <pic:cNvPicPr/>
                  </pic:nvPicPr>
                  <pic:blipFill>
                    <a:blip r:embed="rId5"/>
                    <a:stretch>
                      <a:fillRect/>
                    </a:stretch>
                  </pic:blipFill>
                  <pic:spPr>
                    <a:xfrm>
                      <a:off x="0" y="0"/>
                      <a:ext cx="1929458" cy="571249"/>
                    </a:xfrm>
                    <a:prstGeom prst="rect">
                      <a:avLst/>
                    </a:prstGeom>
                  </pic:spPr>
                </pic:pic>
              </a:graphicData>
            </a:graphic>
          </wp:inline>
        </w:drawing>
      </w:r>
    </w:p>
    <w:p w14:paraId="49AE3F97" w14:textId="71AFC8C0" w:rsidR="00FE4472" w:rsidRPr="009C2C1C" w:rsidRDefault="00AF10B0" w:rsidP="009C2C1C">
      <w:pPr>
        <w:rPr>
          <w:b/>
          <w:sz w:val="24"/>
          <w:szCs w:val="24"/>
        </w:rPr>
      </w:pPr>
      <w:r w:rsidRPr="004A0A69">
        <w:rPr>
          <w:b/>
          <w:sz w:val="24"/>
          <w:szCs w:val="24"/>
        </w:rPr>
        <w:t>Tisková zpráva</w:t>
      </w:r>
    </w:p>
    <w:p w14:paraId="3CCA5501" w14:textId="069CAA1F" w:rsidR="00FE4472" w:rsidRPr="00D65746" w:rsidRDefault="00DF3D63" w:rsidP="00FE4472">
      <w:pPr>
        <w:spacing w:after="0"/>
        <w:jc w:val="center"/>
        <w:rPr>
          <w:b/>
          <w:sz w:val="32"/>
          <w:szCs w:val="32"/>
        </w:rPr>
      </w:pPr>
      <w:r w:rsidRPr="00D65746">
        <w:rPr>
          <w:b/>
          <w:sz w:val="32"/>
          <w:szCs w:val="32"/>
        </w:rPr>
        <w:t xml:space="preserve">BRITISH AIRWAYS </w:t>
      </w:r>
      <w:r w:rsidR="003A5A00">
        <w:rPr>
          <w:b/>
          <w:sz w:val="32"/>
          <w:szCs w:val="32"/>
        </w:rPr>
        <w:t xml:space="preserve">PROMÍTÁ </w:t>
      </w:r>
      <w:r w:rsidRPr="00D65746">
        <w:rPr>
          <w:b/>
          <w:sz w:val="32"/>
          <w:szCs w:val="32"/>
        </w:rPr>
        <w:t xml:space="preserve">NA SVÝCH </w:t>
      </w:r>
      <w:r w:rsidR="00D105EF">
        <w:rPr>
          <w:b/>
          <w:sz w:val="32"/>
          <w:szCs w:val="32"/>
        </w:rPr>
        <w:t>LINKÁCH</w:t>
      </w:r>
      <w:r w:rsidR="00D105EF" w:rsidRPr="00D65746">
        <w:rPr>
          <w:b/>
          <w:sz w:val="32"/>
          <w:szCs w:val="32"/>
        </w:rPr>
        <w:t xml:space="preserve"> </w:t>
      </w:r>
      <w:r w:rsidRPr="00D65746">
        <w:rPr>
          <w:b/>
          <w:sz w:val="32"/>
          <w:szCs w:val="32"/>
        </w:rPr>
        <w:t xml:space="preserve">NEJÚSPĚŠNĚJŠÍ FILMY MINULÉHO ROKU </w:t>
      </w:r>
    </w:p>
    <w:p w14:paraId="56999A1F" w14:textId="77777777" w:rsidR="00710465" w:rsidRDefault="00710465" w:rsidP="00FE4472">
      <w:pPr>
        <w:spacing w:after="0"/>
        <w:jc w:val="center"/>
        <w:rPr>
          <w:b/>
        </w:rPr>
      </w:pPr>
    </w:p>
    <w:p w14:paraId="5DBA7140" w14:textId="36D27643" w:rsidR="00710465" w:rsidRPr="00D65746" w:rsidRDefault="00041C74" w:rsidP="00FE4472">
      <w:pPr>
        <w:spacing w:after="0"/>
        <w:jc w:val="center"/>
        <w:rPr>
          <w:b/>
          <w:sz w:val="24"/>
          <w:szCs w:val="24"/>
        </w:rPr>
      </w:pPr>
      <w:r>
        <w:rPr>
          <w:b/>
          <w:sz w:val="24"/>
          <w:szCs w:val="24"/>
        </w:rPr>
        <w:t>C</w:t>
      </w:r>
      <w:r w:rsidR="003A5A00">
        <w:rPr>
          <w:b/>
          <w:sz w:val="24"/>
          <w:szCs w:val="24"/>
        </w:rPr>
        <w:t>estující</w:t>
      </w:r>
      <w:r>
        <w:rPr>
          <w:b/>
          <w:sz w:val="24"/>
          <w:szCs w:val="24"/>
        </w:rPr>
        <w:t xml:space="preserve"> </w:t>
      </w:r>
      <w:r w:rsidR="008F2143">
        <w:rPr>
          <w:b/>
          <w:sz w:val="24"/>
          <w:szCs w:val="24"/>
        </w:rPr>
        <w:t>v</w:t>
      </w:r>
      <w:r>
        <w:rPr>
          <w:b/>
          <w:sz w:val="24"/>
          <w:szCs w:val="24"/>
        </w:rPr>
        <w:t> </w:t>
      </w:r>
      <w:proofErr w:type="spellStart"/>
      <w:r>
        <w:rPr>
          <w:b/>
          <w:sz w:val="24"/>
          <w:szCs w:val="24"/>
        </w:rPr>
        <w:t>British</w:t>
      </w:r>
      <w:proofErr w:type="spellEnd"/>
      <w:r>
        <w:rPr>
          <w:b/>
          <w:sz w:val="24"/>
          <w:szCs w:val="24"/>
        </w:rPr>
        <w:t xml:space="preserve"> </w:t>
      </w:r>
      <w:proofErr w:type="spellStart"/>
      <w:r>
        <w:rPr>
          <w:b/>
          <w:sz w:val="24"/>
          <w:szCs w:val="24"/>
        </w:rPr>
        <w:t>Airways</w:t>
      </w:r>
      <w:proofErr w:type="spellEnd"/>
      <w:r>
        <w:rPr>
          <w:b/>
          <w:sz w:val="24"/>
          <w:szCs w:val="24"/>
        </w:rPr>
        <w:t xml:space="preserve"> </w:t>
      </w:r>
      <w:r w:rsidR="008F2143">
        <w:rPr>
          <w:b/>
          <w:sz w:val="24"/>
          <w:szCs w:val="24"/>
        </w:rPr>
        <w:t xml:space="preserve">nyní mohou během letu </w:t>
      </w:r>
      <w:r>
        <w:rPr>
          <w:b/>
          <w:sz w:val="24"/>
          <w:szCs w:val="24"/>
        </w:rPr>
        <w:t xml:space="preserve">shlédnout </w:t>
      </w:r>
      <w:r w:rsidR="003A5A00">
        <w:rPr>
          <w:b/>
          <w:sz w:val="24"/>
          <w:szCs w:val="24"/>
        </w:rPr>
        <w:t>filmov</w:t>
      </w:r>
      <w:r>
        <w:rPr>
          <w:b/>
          <w:sz w:val="24"/>
          <w:szCs w:val="24"/>
        </w:rPr>
        <w:t>é</w:t>
      </w:r>
      <w:r w:rsidR="003A5A00">
        <w:rPr>
          <w:b/>
          <w:sz w:val="24"/>
          <w:szCs w:val="24"/>
        </w:rPr>
        <w:t xml:space="preserve"> novink</w:t>
      </w:r>
      <w:r>
        <w:rPr>
          <w:b/>
          <w:sz w:val="24"/>
          <w:szCs w:val="24"/>
        </w:rPr>
        <w:t xml:space="preserve">y, které se pyšní </w:t>
      </w:r>
      <w:r w:rsidR="00710465" w:rsidRPr="00D65746">
        <w:rPr>
          <w:b/>
          <w:sz w:val="24"/>
          <w:szCs w:val="24"/>
        </w:rPr>
        <w:t>87 nominacemi</w:t>
      </w:r>
      <w:r w:rsidR="00DF3D63" w:rsidRPr="00D65746">
        <w:rPr>
          <w:b/>
          <w:sz w:val="24"/>
          <w:szCs w:val="24"/>
        </w:rPr>
        <w:t>. Celkem tyto snímky letos získaly 12 Oscarů a 12 Filmových cen Britské akademie</w:t>
      </w:r>
      <w:r w:rsidR="00D65746">
        <w:rPr>
          <w:b/>
          <w:sz w:val="24"/>
          <w:szCs w:val="24"/>
        </w:rPr>
        <w:t>.</w:t>
      </w:r>
    </w:p>
    <w:p w14:paraId="12D8FD63" w14:textId="77777777" w:rsidR="00FE4472" w:rsidRPr="00FE4472" w:rsidRDefault="00FE4472" w:rsidP="00FE4472">
      <w:pPr>
        <w:spacing w:after="0"/>
        <w:jc w:val="center"/>
        <w:rPr>
          <w:b/>
          <w:i/>
        </w:rPr>
      </w:pPr>
    </w:p>
    <w:p w14:paraId="41FEB396" w14:textId="00B4BF07" w:rsidR="00B42E11" w:rsidRPr="006202EE" w:rsidRDefault="00D65746" w:rsidP="00041C74">
      <w:pPr>
        <w:spacing w:after="0"/>
        <w:jc w:val="both"/>
        <w:rPr>
          <w:sz w:val="24"/>
          <w:szCs w:val="24"/>
        </w:rPr>
      </w:pPr>
      <w:r w:rsidRPr="006202EE">
        <w:rPr>
          <w:sz w:val="24"/>
          <w:szCs w:val="24"/>
        </w:rPr>
        <w:t xml:space="preserve">Praha, </w:t>
      </w:r>
      <w:r w:rsidR="00EE0D24" w:rsidRPr="006202EE">
        <w:rPr>
          <w:sz w:val="24"/>
          <w:szCs w:val="24"/>
        </w:rPr>
        <w:t>19.</w:t>
      </w:r>
      <w:r w:rsidRPr="006202EE">
        <w:rPr>
          <w:sz w:val="24"/>
          <w:szCs w:val="24"/>
        </w:rPr>
        <w:t xml:space="preserve"> března 2018: </w:t>
      </w:r>
      <w:r w:rsidR="009D6BA9" w:rsidRPr="006202EE">
        <w:rPr>
          <w:sz w:val="24"/>
          <w:szCs w:val="24"/>
        </w:rPr>
        <w:t>Na oslavu</w:t>
      </w:r>
      <w:r w:rsidR="00C9215E" w:rsidRPr="006202EE">
        <w:rPr>
          <w:sz w:val="24"/>
          <w:szCs w:val="24"/>
        </w:rPr>
        <w:t xml:space="preserve"> 90. ročníku udílení Oscarů</w:t>
      </w:r>
      <w:r w:rsidR="009D07EA" w:rsidRPr="006202EE">
        <w:rPr>
          <w:sz w:val="24"/>
          <w:szCs w:val="24"/>
        </w:rPr>
        <w:t xml:space="preserve"> a Filmových cen</w:t>
      </w:r>
      <w:r w:rsidR="00B42E11" w:rsidRPr="006202EE">
        <w:rPr>
          <w:sz w:val="24"/>
          <w:szCs w:val="24"/>
        </w:rPr>
        <w:t xml:space="preserve"> Britské akademie </w:t>
      </w:r>
      <w:r w:rsidRPr="006202EE">
        <w:rPr>
          <w:sz w:val="24"/>
          <w:szCs w:val="24"/>
        </w:rPr>
        <w:t>(BAFTA)</w:t>
      </w:r>
      <w:r w:rsidR="00B42E11" w:rsidRPr="006202EE">
        <w:rPr>
          <w:sz w:val="24"/>
          <w:szCs w:val="24"/>
        </w:rPr>
        <w:t>,</w:t>
      </w:r>
      <w:r w:rsidR="002B305B" w:rsidRPr="006202EE">
        <w:rPr>
          <w:sz w:val="24"/>
          <w:szCs w:val="24"/>
        </w:rPr>
        <w:t xml:space="preserve"> rozšířila </w:t>
      </w:r>
      <w:proofErr w:type="spellStart"/>
      <w:r w:rsidR="009B6205" w:rsidRPr="006202EE">
        <w:rPr>
          <w:sz w:val="24"/>
          <w:szCs w:val="24"/>
        </w:rPr>
        <w:t>British</w:t>
      </w:r>
      <w:proofErr w:type="spellEnd"/>
      <w:r w:rsidR="009B6205" w:rsidRPr="006202EE">
        <w:rPr>
          <w:sz w:val="24"/>
          <w:szCs w:val="24"/>
        </w:rPr>
        <w:t xml:space="preserve"> </w:t>
      </w:r>
      <w:proofErr w:type="spellStart"/>
      <w:r w:rsidR="009B6205" w:rsidRPr="006202EE">
        <w:rPr>
          <w:sz w:val="24"/>
          <w:szCs w:val="24"/>
        </w:rPr>
        <w:t>Airways</w:t>
      </w:r>
      <w:proofErr w:type="spellEnd"/>
      <w:r w:rsidR="009B6205" w:rsidRPr="006202EE">
        <w:rPr>
          <w:sz w:val="24"/>
          <w:szCs w:val="24"/>
        </w:rPr>
        <w:t xml:space="preserve"> </w:t>
      </w:r>
      <w:r w:rsidR="002B305B" w:rsidRPr="006202EE">
        <w:rPr>
          <w:sz w:val="24"/>
          <w:szCs w:val="24"/>
        </w:rPr>
        <w:t xml:space="preserve">stávající nabídku </w:t>
      </w:r>
      <w:r w:rsidR="00DD766E" w:rsidRPr="006202EE">
        <w:rPr>
          <w:sz w:val="24"/>
          <w:szCs w:val="24"/>
        </w:rPr>
        <w:t xml:space="preserve">ve svém palubním zábavním systému </w:t>
      </w:r>
      <w:r w:rsidR="009B6205" w:rsidRPr="006202EE">
        <w:rPr>
          <w:sz w:val="24"/>
          <w:szCs w:val="24"/>
        </w:rPr>
        <w:t xml:space="preserve">o </w:t>
      </w:r>
      <w:r w:rsidR="009D6BA9" w:rsidRPr="006202EE">
        <w:rPr>
          <w:sz w:val="24"/>
          <w:szCs w:val="24"/>
        </w:rPr>
        <w:t>zbrusu novou kategorii</w:t>
      </w:r>
      <w:r w:rsidR="009B6205" w:rsidRPr="006202EE">
        <w:rPr>
          <w:sz w:val="24"/>
          <w:szCs w:val="24"/>
        </w:rPr>
        <w:t xml:space="preserve"> s kolekcí vítězných </w:t>
      </w:r>
      <w:r w:rsidR="00A24546" w:rsidRPr="006202EE">
        <w:rPr>
          <w:sz w:val="24"/>
          <w:szCs w:val="24"/>
        </w:rPr>
        <w:t>filmů</w:t>
      </w:r>
      <w:r w:rsidR="00353671" w:rsidRPr="006202EE">
        <w:rPr>
          <w:sz w:val="24"/>
          <w:szCs w:val="24"/>
        </w:rPr>
        <w:t xml:space="preserve">. </w:t>
      </w:r>
      <w:r w:rsidR="00B42E11" w:rsidRPr="006202EE">
        <w:rPr>
          <w:sz w:val="24"/>
          <w:szCs w:val="24"/>
        </w:rPr>
        <w:t xml:space="preserve">Kategorie nazvaná </w:t>
      </w:r>
      <w:r w:rsidR="009B6205" w:rsidRPr="006202EE">
        <w:rPr>
          <w:sz w:val="24"/>
          <w:szCs w:val="24"/>
        </w:rPr>
        <w:t>„</w:t>
      </w:r>
      <w:proofErr w:type="spellStart"/>
      <w:r w:rsidR="009B6205" w:rsidRPr="006202EE">
        <w:rPr>
          <w:sz w:val="24"/>
          <w:szCs w:val="24"/>
        </w:rPr>
        <w:t>Award</w:t>
      </w:r>
      <w:proofErr w:type="spellEnd"/>
      <w:r w:rsidR="009B6205" w:rsidRPr="006202EE">
        <w:rPr>
          <w:sz w:val="24"/>
          <w:szCs w:val="24"/>
        </w:rPr>
        <w:t xml:space="preserve"> </w:t>
      </w:r>
      <w:proofErr w:type="spellStart"/>
      <w:r w:rsidR="009B6205" w:rsidRPr="006202EE">
        <w:rPr>
          <w:sz w:val="24"/>
          <w:szCs w:val="24"/>
        </w:rPr>
        <w:t>Worthy</w:t>
      </w:r>
      <w:proofErr w:type="spellEnd"/>
      <w:r w:rsidR="009B6205" w:rsidRPr="006202EE">
        <w:rPr>
          <w:sz w:val="24"/>
          <w:szCs w:val="24"/>
        </w:rPr>
        <w:t xml:space="preserve">“ </w:t>
      </w:r>
      <w:r w:rsidR="00AF405F" w:rsidRPr="006202EE">
        <w:rPr>
          <w:sz w:val="24"/>
          <w:szCs w:val="24"/>
        </w:rPr>
        <w:t xml:space="preserve">nabízí </w:t>
      </w:r>
      <w:r w:rsidR="009309A4" w:rsidRPr="006202EE">
        <w:rPr>
          <w:sz w:val="24"/>
          <w:szCs w:val="24"/>
        </w:rPr>
        <w:t>snímky</w:t>
      </w:r>
      <w:r w:rsidR="00AF405F" w:rsidRPr="006202EE">
        <w:rPr>
          <w:sz w:val="24"/>
          <w:szCs w:val="24"/>
        </w:rPr>
        <w:t xml:space="preserve">, které </w:t>
      </w:r>
      <w:r w:rsidR="00353671" w:rsidRPr="006202EE">
        <w:rPr>
          <w:sz w:val="24"/>
          <w:szCs w:val="24"/>
        </w:rPr>
        <w:t xml:space="preserve">v letošním ročníku </w:t>
      </w:r>
      <w:r w:rsidR="00AF405F" w:rsidRPr="006202EE">
        <w:rPr>
          <w:sz w:val="24"/>
          <w:szCs w:val="24"/>
        </w:rPr>
        <w:t xml:space="preserve">vyhrály 12 Oscarů a 12 cen Britské akademie </w:t>
      </w:r>
      <w:r w:rsidR="00353671" w:rsidRPr="006202EE">
        <w:rPr>
          <w:sz w:val="24"/>
          <w:szCs w:val="24"/>
        </w:rPr>
        <w:t>a zároveň</w:t>
      </w:r>
      <w:r w:rsidR="00AF405F" w:rsidRPr="006202EE">
        <w:rPr>
          <w:sz w:val="24"/>
          <w:szCs w:val="24"/>
        </w:rPr>
        <w:t xml:space="preserve"> obdržely </w:t>
      </w:r>
      <w:r w:rsidR="00353671" w:rsidRPr="006202EE">
        <w:rPr>
          <w:sz w:val="24"/>
          <w:szCs w:val="24"/>
        </w:rPr>
        <w:t xml:space="preserve">z obou ceremonií </w:t>
      </w:r>
      <w:r w:rsidR="00AF405F" w:rsidRPr="006202EE">
        <w:rPr>
          <w:sz w:val="24"/>
          <w:szCs w:val="24"/>
        </w:rPr>
        <w:t>87 nominací</w:t>
      </w:r>
      <w:r w:rsidR="00353671" w:rsidRPr="006202EE">
        <w:rPr>
          <w:sz w:val="24"/>
          <w:szCs w:val="24"/>
        </w:rPr>
        <w:t xml:space="preserve">. </w:t>
      </w:r>
    </w:p>
    <w:p w14:paraId="781C56A8" w14:textId="77777777" w:rsidR="009D6BA9" w:rsidRPr="006202EE" w:rsidRDefault="009D6BA9" w:rsidP="00041C74">
      <w:pPr>
        <w:spacing w:after="0"/>
        <w:jc w:val="both"/>
        <w:rPr>
          <w:sz w:val="24"/>
          <w:szCs w:val="24"/>
        </w:rPr>
      </w:pPr>
    </w:p>
    <w:p w14:paraId="78360FE2" w14:textId="539AB1A0" w:rsidR="00AF405F" w:rsidRPr="006202EE" w:rsidRDefault="00EE0D24" w:rsidP="00041C74">
      <w:pPr>
        <w:spacing w:after="0"/>
        <w:jc w:val="both"/>
        <w:rPr>
          <w:sz w:val="24"/>
          <w:szCs w:val="24"/>
        </w:rPr>
      </w:pPr>
      <w:r w:rsidRPr="006202EE">
        <w:rPr>
          <w:sz w:val="24"/>
          <w:szCs w:val="24"/>
        </w:rPr>
        <w:t>V seznamu</w:t>
      </w:r>
      <w:r w:rsidR="00AF760F" w:rsidRPr="006202EE">
        <w:rPr>
          <w:sz w:val="24"/>
          <w:szCs w:val="24"/>
        </w:rPr>
        <w:t xml:space="preserve"> oceněných filmů </w:t>
      </w:r>
      <w:r w:rsidRPr="006202EE">
        <w:rPr>
          <w:sz w:val="24"/>
          <w:szCs w:val="24"/>
        </w:rPr>
        <w:t xml:space="preserve">je </w:t>
      </w:r>
      <w:r w:rsidR="00AF760F" w:rsidRPr="006202EE">
        <w:rPr>
          <w:sz w:val="24"/>
          <w:szCs w:val="24"/>
        </w:rPr>
        <w:t xml:space="preserve">snímek </w:t>
      </w:r>
      <w:r w:rsidR="00890EB4" w:rsidRPr="006202EE">
        <w:rPr>
          <w:sz w:val="24"/>
          <w:szCs w:val="24"/>
        </w:rPr>
        <w:t>Tvář vody</w:t>
      </w:r>
      <w:r w:rsidR="00AF760F" w:rsidRPr="006202EE">
        <w:rPr>
          <w:sz w:val="24"/>
          <w:szCs w:val="24"/>
        </w:rPr>
        <w:t xml:space="preserve">, který s 13 nominacemi a následnými </w:t>
      </w:r>
      <w:r w:rsidR="00024D2A">
        <w:rPr>
          <w:sz w:val="24"/>
          <w:szCs w:val="24"/>
        </w:rPr>
        <w:t xml:space="preserve">4 </w:t>
      </w:r>
      <w:r w:rsidR="00AF760F" w:rsidRPr="006202EE">
        <w:rPr>
          <w:sz w:val="24"/>
          <w:szCs w:val="24"/>
        </w:rPr>
        <w:t xml:space="preserve">oceněními, včetně sošky </w:t>
      </w:r>
      <w:r w:rsidR="00576235" w:rsidRPr="006202EE">
        <w:rPr>
          <w:sz w:val="24"/>
          <w:szCs w:val="24"/>
        </w:rPr>
        <w:t>za nejlepší</w:t>
      </w:r>
      <w:r w:rsidR="001877CB" w:rsidRPr="006202EE">
        <w:rPr>
          <w:sz w:val="24"/>
          <w:szCs w:val="24"/>
        </w:rPr>
        <w:t xml:space="preserve"> film,</w:t>
      </w:r>
      <w:r w:rsidR="00576235" w:rsidRPr="006202EE">
        <w:rPr>
          <w:sz w:val="24"/>
          <w:szCs w:val="24"/>
        </w:rPr>
        <w:t xml:space="preserve"> </w:t>
      </w:r>
      <w:r w:rsidR="00410A63" w:rsidRPr="006202EE">
        <w:rPr>
          <w:sz w:val="24"/>
          <w:szCs w:val="24"/>
        </w:rPr>
        <w:t xml:space="preserve">dominoval </w:t>
      </w:r>
      <w:r w:rsidR="0041352F" w:rsidRPr="006202EE">
        <w:rPr>
          <w:sz w:val="24"/>
          <w:szCs w:val="24"/>
        </w:rPr>
        <w:t>oscarov</w:t>
      </w:r>
      <w:r w:rsidR="00410A63" w:rsidRPr="006202EE">
        <w:rPr>
          <w:sz w:val="24"/>
          <w:szCs w:val="24"/>
        </w:rPr>
        <w:t>ému</w:t>
      </w:r>
      <w:r w:rsidR="0041352F" w:rsidRPr="006202EE">
        <w:rPr>
          <w:sz w:val="24"/>
          <w:szCs w:val="24"/>
        </w:rPr>
        <w:t xml:space="preserve"> večer</w:t>
      </w:r>
      <w:r w:rsidR="00410A63" w:rsidRPr="006202EE">
        <w:rPr>
          <w:sz w:val="24"/>
          <w:szCs w:val="24"/>
        </w:rPr>
        <w:t>u</w:t>
      </w:r>
      <w:r w:rsidR="0041352F" w:rsidRPr="006202EE">
        <w:rPr>
          <w:sz w:val="24"/>
          <w:szCs w:val="24"/>
        </w:rPr>
        <w:t xml:space="preserve">. </w:t>
      </w:r>
      <w:r w:rsidR="00AF760F" w:rsidRPr="006202EE">
        <w:rPr>
          <w:sz w:val="24"/>
          <w:szCs w:val="24"/>
        </w:rPr>
        <w:t xml:space="preserve"> </w:t>
      </w:r>
      <w:r w:rsidR="0041352F" w:rsidRPr="006202EE">
        <w:rPr>
          <w:sz w:val="24"/>
          <w:szCs w:val="24"/>
        </w:rPr>
        <w:t>Navázal tak na předchozích</w:t>
      </w:r>
      <w:r w:rsidR="001D36E9" w:rsidRPr="006202EE">
        <w:rPr>
          <w:sz w:val="24"/>
          <w:szCs w:val="24"/>
        </w:rPr>
        <w:t xml:space="preserve"> </w:t>
      </w:r>
      <w:r w:rsidR="00B2709B" w:rsidRPr="006202EE">
        <w:rPr>
          <w:sz w:val="24"/>
          <w:szCs w:val="24"/>
        </w:rPr>
        <w:t>12</w:t>
      </w:r>
      <w:r w:rsidR="009137F0" w:rsidRPr="006202EE">
        <w:rPr>
          <w:sz w:val="24"/>
          <w:szCs w:val="24"/>
        </w:rPr>
        <w:t xml:space="preserve"> nominací</w:t>
      </w:r>
      <w:r w:rsidR="0041352F" w:rsidRPr="006202EE">
        <w:rPr>
          <w:sz w:val="24"/>
          <w:szCs w:val="24"/>
        </w:rPr>
        <w:t xml:space="preserve"> a </w:t>
      </w:r>
      <w:r w:rsidR="00024D2A">
        <w:rPr>
          <w:sz w:val="24"/>
          <w:szCs w:val="24"/>
        </w:rPr>
        <w:t>3</w:t>
      </w:r>
      <w:r w:rsidR="0041352F" w:rsidRPr="006202EE">
        <w:rPr>
          <w:sz w:val="24"/>
          <w:szCs w:val="24"/>
        </w:rPr>
        <w:t xml:space="preserve"> ocenění</w:t>
      </w:r>
      <w:r w:rsidR="009137F0" w:rsidRPr="006202EE">
        <w:rPr>
          <w:sz w:val="24"/>
          <w:szCs w:val="24"/>
        </w:rPr>
        <w:t xml:space="preserve"> </w:t>
      </w:r>
      <w:r w:rsidRPr="006202EE">
        <w:rPr>
          <w:sz w:val="24"/>
          <w:szCs w:val="24"/>
        </w:rPr>
        <w:t>z</w:t>
      </w:r>
      <w:r w:rsidR="009137F0" w:rsidRPr="006202EE">
        <w:rPr>
          <w:sz w:val="24"/>
          <w:szCs w:val="24"/>
        </w:rPr>
        <w:t xml:space="preserve"> </w:t>
      </w:r>
      <w:r w:rsidR="00B2709B" w:rsidRPr="006202EE">
        <w:rPr>
          <w:sz w:val="24"/>
          <w:szCs w:val="24"/>
        </w:rPr>
        <w:t>Filmových cen Britské akademie</w:t>
      </w:r>
      <w:r w:rsidR="0041352F" w:rsidRPr="006202EE">
        <w:rPr>
          <w:sz w:val="24"/>
          <w:szCs w:val="24"/>
        </w:rPr>
        <w:t xml:space="preserve">. </w:t>
      </w:r>
      <w:r w:rsidR="00410A63" w:rsidRPr="006202EE">
        <w:rPr>
          <w:sz w:val="24"/>
          <w:szCs w:val="24"/>
        </w:rPr>
        <w:t xml:space="preserve">V nové kolekci filmů </w:t>
      </w:r>
      <w:r w:rsidR="00576235" w:rsidRPr="006202EE">
        <w:rPr>
          <w:sz w:val="24"/>
          <w:szCs w:val="24"/>
        </w:rPr>
        <w:t xml:space="preserve">lze najít i favorita Filmových cen Britské akademie, snímek Tři billboardy kousek za </w:t>
      </w:r>
      <w:proofErr w:type="spellStart"/>
      <w:r w:rsidR="00576235" w:rsidRPr="006202EE">
        <w:rPr>
          <w:sz w:val="24"/>
          <w:szCs w:val="24"/>
        </w:rPr>
        <w:t>Ebbingem</w:t>
      </w:r>
      <w:proofErr w:type="spellEnd"/>
      <w:r w:rsidR="001877CB" w:rsidRPr="006202EE">
        <w:rPr>
          <w:sz w:val="24"/>
          <w:szCs w:val="24"/>
        </w:rPr>
        <w:t xml:space="preserve">, který proměnil 9 nominací v </w:t>
      </w:r>
      <w:r w:rsidR="00576235" w:rsidRPr="006202EE">
        <w:rPr>
          <w:sz w:val="24"/>
          <w:szCs w:val="24"/>
        </w:rPr>
        <w:t>5</w:t>
      </w:r>
      <w:r w:rsidR="001877CB" w:rsidRPr="006202EE">
        <w:rPr>
          <w:sz w:val="24"/>
          <w:szCs w:val="24"/>
        </w:rPr>
        <w:t xml:space="preserve"> ocenění. </w:t>
      </w:r>
      <w:r w:rsidR="00BE0F15" w:rsidRPr="006202EE">
        <w:rPr>
          <w:sz w:val="24"/>
          <w:szCs w:val="24"/>
        </w:rPr>
        <w:t>Nechybí ani b</w:t>
      </w:r>
      <w:r w:rsidR="001877CB" w:rsidRPr="006202EE">
        <w:rPr>
          <w:sz w:val="24"/>
          <w:szCs w:val="24"/>
        </w:rPr>
        <w:t xml:space="preserve">ritské válečné drama Nejtemnější hodina s ohromujícím výkonem </w:t>
      </w:r>
      <w:proofErr w:type="spellStart"/>
      <w:r w:rsidR="001877CB" w:rsidRPr="006202EE">
        <w:rPr>
          <w:sz w:val="24"/>
          <w:szCs w:val="24"/>
        </w:rPr>
        <w:t>Garyho</w:t>
      </w:r>
      <w:proofErr w:type="spellEnd"/>
      <w:r w:rsidR="001877CB" w:rsidRPr="006202EE">
        <w:rPr>
          <w:sz w:val="24"/>
          <w:szCs w:val="24"/>
        </w:rPr>
        <w:t xml:space="preserve"> </w:t>
      </w:r>
      <w:proofErr w:type="spellStart"/>
      <w:r w:rsidR="001877CB" w:rsidRPr="006202EE">
        <w:rPr>
          <w:sz w:val="24"/>
          <w:szCs w:val="24"/>
        </w:rPr>
        <w:t>Oldmana</w:t>
      </w:r>
      <w:proofErr w:type="spellEnd"/>
      <w:r w:rsidR="001877CB" w:rsidRPr="006202EE">
        <w:rPr>
          <w:sz w:val="24"/>
          <w:szCs w:val="24"/>
        </w:rPr>
        <w:t xml:space="preserve">, jež si odnesl cenu za </w:t>
      </w:r>
      <w:r w:rsidR="00BE0F15" w:rsidRPr="006202EE">
        <w:rPr>
          <w:sz w:val="24"/>
          <w:szCs w:val="24"/>
        </w:rPr>
        <w:t>nejlepšího herce v hlavní roli, zatímco film získal cenu za nevydařenější masky. Mezi další</w:t>
      </w:r>
      <w:r w:rsidR="00FA759D" w:rsidRPr="006202EE">
        <w:rPr>
          <w:sz w:val="24"/>
          <w:szCs w:val="24"/>
        </w:rPr>
        <w:t>m</w:t>
      </w:r>
      <w:r w:rsidR="00BE0F15" w:rsidRPr="006202EE">
        <w:rPr>
          <w:sz w:val="24"/>
          <w:szCs w:val="24"/>
        </w:rPr>
        <w:t>i film</w:t>
      </w:r>
      <w:r w:rsidR="00FA759D" w:rsidRPr="006202EE">
        <w:rPr>
          <w:sz w:val="24"/>
          <w:szCs w:val="24"/>
        </w:rPr>
        <w:t>ovými trháky</w:t>
      </w:r>
      <w:r w:rsidR="00BE0F15" w:rsidRPr="006202EE">
        <w:rPr>
          <w:sz w:val="24"/>
          <w:szCs w:val="24"/>
        </w:rPr>
        <w:t xml:space="preserve">, které </w:t>
      </w:r>
      <w:proofErr w:type="spellStart"/>
      <w:r w:rsidR="00BE0F15" w:rsidRPr="006202EE">
        <w:rPr>
          <w:sz w:val="24"/>
          <w:szCs w:val="24"/>
        </w:rPr>
        <w:t>British</w:t>
      </w:r>
      <w:proofErr w:type="spellEnd"/>
      <w:r w:rsidR="00BE0F15" w:rsidRPr="006202EE">
        <w:rPr>
          <w:sz w:val="24"/>
          <w:szCs w:val="24"/>
        </w:rPr>
        <w:t xml:space="preserve"> </w:t>
      </w:r>
      <w:proofErr w:type="spellStart"/>
      <w:r w:rsidR="00BE0F15" w:rsidRPr="006202EE">
        <w:rPr>
          <w:sz w:val="24"/>
          <w:szCs w:val="24"/>
        </w:rPr>
        <w:t>Airways</w:t>
      </w:r>
      <w:proofErr w:type="spellEnd"/>
      <w:r w:rsidR="00BE0F15" w:rsidRPr="006202EE">
        <w:rPr>
          <w:sz w:val="24"/>
          <w:szCs w:val="24"/>
        </w:rPr>
        <w:t xml:space="preserve"> do nové kategorie zařadila, jsou </w:t>
      </w:r>
      <w:r w:rsidR="00FA759D" w:rsidRPr="006202EE">
        <w:rPr>
          <w:sz w:val="24"/>
          <w:szCs w:val="24"/>
        </w:rPr>
        <w:t xml:space="preserve">snímky Dej mi </w:t>
      </w:r>
      <w:r w:rsidR="00BF11EB" w:rsidRPr="006202EE">
        <w:rPr>
          <w:sz w:val="24"/>
          <w:szCs w:val="24"/>
        </w:rPr>
        <w:t>své</w:t>
      </w:r>
      <w:r w:rsidR="00FA759D" w:rsidRPr="006202EE">
        <w:rPr>
          <w:sz w:val="24"/>
          <w:szCs w:val="24"/>
        </w:rPr>
        <w:t xml:space="preserve"> jméno, nebo </w:t>
      </w:r>
      <w:r w:rsidR="00DE408F" w:rsidRPr="006202EE">
        <w:rPr>
          <w:sz w:val="24"/>
          <w:szCs w:val="24"/>
        </w:rPr>
        <w:t>R</w:t>
      </w:r>
      <w:r w:rsidR="00FA759D" w:rsidRPr="006202EE">
        <w:rPr>
          <w:sz w:val="24"/>
          <w:szCs w:val="24"/>
        </w:rPr>
        <w:t>oman J</w:t>
      </w:r>
      <w:r w:rsidR="00BF11EB" w:rsidRPr="006202EE">
        <w:rPr>
          <w:sz w:val="24"/>
          <w:szCs w:val="24"/>
        </w:rPr>
        <w:t>.</w:t>
      </w:r>
      <w:r w:rsidR="00FA759D" w:rsidRPr="006202EE">
        <w:rPr>
          <w:sz w:val="24"/>
          <w:szCs w:val="24"/>
        </w:rPr>
        <w:t xml:space="preserve"> </w:t>
      </w:r>
      <w:proofErr w:type="spellStart"/>
      <w:r w:rsidR="00FA759D" w:rsidRPr="006202EE">
        <w:rPr>
          <w:sz w:val="24"/>
          <w:szCs w:val="24"/>
        </w:rPr>
        <w:t>Israel</w:t>
      </w:r>
      <w:proofErr w:type="spellEnd"/>
      <w:r w:rsidR="00FA759D" w:rsidRPr="006202EE">
        <w:rPr>
          <w:sz w:val="24"/>
          <w:szCs w:val="24"/>
        </w:rPr>
        <w:t xml:space="preserve">, </w:t>
      </w:r>
      <w:proofErr w:type="spellStart"/>
      <w:r w:rsidR="00FA759D" w:rsidRPr="006202EE">
        <w:rPr>
          <w:sz w:val="24"/>
          <w:szCs w:val="24"/>
        </w:rPr>
        <w:t>Esq</w:t>
      </w:r>
      <w:proofErr w:type="spellEnd"/>
      <w:r w:rsidR="00FA759D" w:rsidRPr="006202EE">
        <w:rPr>
          <w:sz w:val="24"/>
          <w:szCs w:val="24"/>
        </w:rPr>
        <w:t>.</w:t>
      </w:r>
    </w:p>
    <w:p w14:paraId="5BA7C1F2" w14:textId="77777777" w:rsidR="009137F0" w:rsidRPr="006202EE" w:rsidRDefault="009137F0" w:rsidP="00041C74">
      <w:pPr>
        <w:spacing w:after="0"/>
        <w:jc w:val="both"/>
        <w:rPr>
          <w:sz w:val="24"/>
          <w:szCs w:val="24"/>
        </w:rPr>
      </w:pPr>
    </w:p>
    <w:p w14:paraId="282E144D" w14:textId="430FA927" w:rsidR="00890EB4" w:rsidRPr="006202EE" w:rsidRDefault="001D36E9" w:rsidP="00041C74">
      <w:pPr>
        <w:spacing w:after="0"/>
        <w:jc w:val="both"/>
        <w:rPr>
          <w:sz w:val="24"/>
          <w:szCs w:val="24"/>
        </w:rPr>
      </w:pPr>
      <w:r w:rsidRPr="006202EE">
        <w:rPr>
          <w:sz w:val="24"/>
          <w:szCs w:val="24"/>
        </w:rPr>
        <w:t> „</w:t>
      </w:r>
      <w:r w:rsidR="00890EB4" w:rsidRPr="006202EE">
        <w:rPr>
          <w:sz w:val="24"/>
          <w:szCs w:val="24"/>
        </w:rPr>
        <w:t xml:space="preserve">Pro mnoho </w:t>
      </w:r>
      <w:r w:rsidR="00FA759D" w:rsidRPr="006202EE">
        <w:rPr>
          <w:sz w:val="24"/>
          <w:szCs w:val="24"/>
        </w:rPr>
        <w:t>našich</w:t>
      </w:r>
      <w:r w:rsidR="00890EB4" w:rsidRPr="006202EE">
        <w:rPr>
          <w:sz w:val="24"/>
          <w:szCs w:val="24"/>
        </w:rPr>
        <w:t xml:space="preserve"> </w:t>
      </w:r>
      <w:r w:rsidRPr="006202EE">
        <w:rPr>
          <w:sz w:val="24"/>
          <w:szCs w:val="24"/>
        </w:rPr>
        <w:t>cestujících na</w:t>
      </w:r>
      <w:r w:rsidR="00890EB4" w:rsidRPr="006202EE">
        <w:rPr>
          <w:sz w:val="24"/>
          <w:szCs w:val="24"/>
        </w:rPr>
        <w:t xml:space="preserve"> </w:t>
      </w:r>
      <w:r w:rsidRPr="006202EE">
        <w:rPr>
          <w:sz w:val="24"/>
          <w:szCs w:val="24"/>
        </w:rPr>
        <w:t>dálkových letech</w:t>
      </w:r>
      <w:r w:rsidR="00A63649" w:rsidRPr="006202EE">
        <w:rPr>
          <w:sz w:val="24"/>
          <w:szCs w:val="24"/>
        </w:rPr>
        <w:t xml:space="preserve"> je možnost sledovat nedávno vydané filmy jedna z</w:t>
      </w:r>
      <w:r w:rsidRPr="006202EE">
        <w:rPr>
          <w:sz w:val="24"/>
          <w:szCs w:val="24"/>
        </w:rPr>
        <w:t xml:space="preserve"> těch</w:t>
      </w:r>
      <w:r w:rsidR="00A63649" w:rsidRPr="006202EE">
        <w:rPr>
          <w:sz w:val="24"/>
          <w:szCs w:val="24"/>
        </w:rPr>
        <w:t xml:space="preserve"> částí letu, na kterou se těší nejvíce. </w:t>
      </w:r>
      <w:r w:rsidR="00FA759D" w:rsidRPr="006202EE">
        <w:rPr>
          <w:sz w:val="24"/>
          <w:szCs w:val="24"/>
        </w:rPr>
        <w:t>Snažíme se proto dělat maximum, abychom jim tento zážitek umožnili</w:t>
      </w:r>
      <w:r w:rsidR="00024D2A">
        <w:rPr>
          <w:sz w:val="24"/>
          <w:szCs w:val="24"/>
        </w:rPr>
        <w:t xml:space="preserve"> a naplnili </w:t>
      </w:r>
      <w:r w:rsidR="00B05099" w:rsidRPr="006202EE">
        <w:rPr>
          <w:sz w:val="24"/>
          <w:szCs w:val="24"/>
        </w:rPr>
        <w:t>náš palubní zábavní systém nejnovější</w:t>
      </w:r>
      <w:r w:rsidR="00024D2A">
        <w:rPr>
          <w:sz w:val="24"/>
          <w:szCs w:val="24"/>
        </w:rPr>
        <w:t xml:space="preserve">mi a nejúspěšnějšími </w:t>
      </w:r>
      <w:r w:rsidR="00B05099" w:rsidRPr="006202EE">
        <w:rPr>
          <w:sz w:val="24"/>
          <w:szCs w:val="24"/>
        </w:rPr>
        <w:t xml:space="preserve">filmy, které budou zárukou kvality a </w:t>
      </w:r>
      <w:r w:rsidR="00CC737D" w:rsidRPr="006202EE">
        <w:rPr>
          <w:sz w:val="24"/>
          <w:szCs w:val="24"/>
        </w:rPr>
        <w:t>zpříjemní našim zákazníkům let,</w:t>
      </w:r>
      <w:r w:rsidRPr="006202EE">
        <w:rPr>
          <w:sz w:val="24"/>
          <w:szCs w:val="24"/>
        </w:rPr>
        <w:t>“</w:t>
      </w:r>
      <w:r w:rsidR="00890EB4" w:rsidRPr="006202EE">
        <w:rPr>
          <w:sz w:val="24"/>
          <w:szCs w:val="24"/>
        </w:rPr>
        <w:t xml:space="preserve"> říká Carolina </w:t>
      </w:r>
      <w:proofErr w:type="spellStart"/>
      <w:r w:rsidR="00890EB4" w:rsidRPr="006202EE">
        <w:rPr>
          <w:sz w:val="24"/>
          <w:szCs w:val="24"/>
        </w:rPr>
        <w:t>Martinoli</w:t>
      </w:r>
      <w:proofErr w:type="spellEnd"/>
      <w:r w:rsidR="00890EB4" w:rsidRPr="006202EE">
        <w:rPr>
          <w:sz w:val="24"/>
          <w:szCs w:val="24"/>
        </w:rPr>
        <w:t xml:space="preserve">, </w:t>
      </w:r>
      <w:r w:rsidR="00B05099" w:rsidRPr="006202EE">
        <w:rPr>
          <w:sz w:val="24"/>
          <w:szCs w:val="24"/>
        </w:rPr>
        <w:t xml:space="preserve">ředitelka </w:t>
      </w:r>
      <w:proofErr w:type="spellStart"/>
      <w:r w:rsidR="00B05099" w:rsidRPr="006202EE">
        <w:rPr>
          <w:sz w:val="24"/>
          <w:szCs w:val="24"/>
        </w:rPr>
        <w:t>brand</w:t>
      </w:r>
      <w:proofErr w:type="spellEnd"/>
      <w:r w:rsidR="00B05099" w:rsidRPr="006202EE">
        <w:rPr>
          <w:sz w:val="24"/>
          <w:szCs w:val="24"/>
        </w:rPr>
        <w:t xml:space="preserve"> and </w:t>
      </w:r>
      <w:proofErr w:type="spellStart"/>
      <w:r w:rsidR="00B05099" w:rsidRPr="006202EE">
        <w:rPr>
          <w:sz w:val="24"/>
          <w:szCs w:val="24"/>
        </w:rPr>
        <w:t>customer</w:t>
      </w:r>
      <w:proofErr w:type="spellEnd"/>
      <w:r w:rsidR="00B05099" w:rsidRPr="006202EE">
        <w:rPr>
          <w:sz w:val="24"/>
          <w:szCs w:val="24"/>
        </w:rPr>
        <w:t xml:space="preserve"> </w:t>
      </w:r>
      <w:proofErr w:type="spellStart"/>
      <w:r w:rsidR="00B05099" w:rsidRPr="006202EE">
        <w:rPr>
          <w:sz w:val="24"/>
          <w:szCs w:val="24"/>
        </w:rPr>
        <w:t>experience</w:t>
      </w:r>
      <w:proofErr w:type="spellEnd"/>
      <w:r w:rsidR="00B05099" w:rsidRPr="006202EE">
        <w:rPr>
          <w:sz w:val="24"/>
          <w:szCs w:val="24"/>
        </w:rPr>
        <w:t xml:space="preserve"> společnosti </w:t>
      </w:r>
      <w:proofErr w:type="spellStart"/>
      <w:r w:rsidR="00B05099" w:rsidRPr="006202EE">
        <w:rPr>
          <w:sz w:val="24"/>
          <w:szCs w:val="24"/>
        </w:rPr>
        <w:t>British</w:t>
      </w:r>
      <w:proofErr w:type="spellEnd"/>
      <w:r w:rsidR="00B05099" w:rsidRPr="006202EE">
        <w:rPr>
          <w:sz w:val="24"/>
          <w:szCs w:val="24"/>
        </w:rPr>
        <w:t xml:space="preserve"> </w:t>
      </w:r>
      <w:proofErr w:type="spellStart"/>
      <w:r w:rsidR="00B05099" w:rsidRPr="006202EE">
        <w:rPr>
          <w:sz w:val="24"/>
          <w:szCs w:val="24"/>
        </w:rPr>
        <w:t>Airways</w:t>
      </w:r>
      <w:proofErr w:type="spellEnd"/>
      <w:r w:rsidR="00890EB4" w:rsidRPr="006202EE">
        <w:rPr>
          <w:sz w:val="24"/>
          <w:szCs w:val="24"/>
        </w:rPr>
        <w:t>.</w:t>
      </w:r>
    </w:p>
    <w:p w14:paraId="04108F87" w14:textId="0986FD93" w:rsidR="00A63649" w:rsidRPr="006202EE" w:rsidRDefault="00A63649" w:rsidP="00041C74">
      <w:pPr>
        <w:spacing w:after="0"/>
        <w:jc w:val="both"/>
        <w:rPr>
          <w:sz w:val="24"/>
          <w:szCs w:val="24"/>
        </w:rPr>
      </w:pPr>
    </w:p>
    <w:p w14:paraId="75BF1452" w14:textId="494494FE" w:rsidR="00A63649" w:rsidRPr="006202EE" w:rsidRDefault="00DD766E" w:rsidP="00041C74">
      <w:pPr>
        <w:spacing w:after="0"/>
        <w:jc w:val="both"/>
        <w:rPr>
          <w:sz w:val="24"/>
          <w:szCs w:val="24"/>
        </w:rPr>
      </w:pPr>
      <w:r w:rsidRPr="006202EE">
        <w:rPr>
          <w:sz w:val="24"/>
          <w:szCs w:val="24"/>
        </w:rPr>
        <w:t>Filmoví fanoušci nebudou ochuzeni ani o</w:t>
      </w:r>
      <w:r w:rsidR="00587F41" w:rsidRPr="006202EE">
        <w:rPr>
          <w:sz w:val="24"/>
          <w:szCs w:val="24"/>
        </w:rPr>
        <w:t xml:space="preserve"> starší </w:t>
      </w:r>
      <w:r w:rsidR="00AC6D54" w:rsidRPr="006202EE">
        <w:rPr>
          <w:sz w:val="24"/>
          <w:szCs w:val="24"/>
        </w:rPr>
        <w:t>úspěšné snímky.</w:t>
      </w:r>
      <w:r w:rsidRPr="006202EE">
        <w:rPr>
          <w:sz w:val="24"/>
          <w:szCs w:val="24"/>
        </w:rPr>
        <w:t xml:space="preserve"> </w:t>
      </w:r>
      <w:r w:rsidR="00BF11EB" w:rsidRPr="006202EE">
        <w:rPr>
          <w:sz w:val="24"/>
          <w:szCs w:val="24"/>
        </w:rPr>
        <w:t xml:space="preserve">V nové kategorii najdou i </w:t>
      </w:r>
      <w:r w:rsidR="008F2143">
        <w:rPr>
          <w:sz w:val="24"/>
          <w:szCs w:val="24"/>
        </w:rPr>
        <w:t>filmovou klasiku</w:t>
      </w:r>
      <w:r w:rsidR="00A63649" w:rsidRPr="006202EE">
        <w:rPr>
          <w:sz w:val="24"/>
          <w:szCs w:val="24"/>
        </w:rPr>
        <w:t xml:space="preserve">, </w:t>
      </w:r>
      <w:r w:rsidR="008F2143" w:rsidRPr="006202EE">
        <w:rPr>
          <w:sz w:val="24"/>
          <w:szCs w:val="24"/>
        </w:rPr>
        <w:t>od Terapie Láskou až po zlověstné Mlčení jehňátek</w:t>
      </w:r>
      <w:r w:rsidR="008F2143">
        <w:rPr>
          <w:sz w:val="24"/>
          <w:szCs w:val="24"/>
        </w:rPr>
        <w:t>, které byly</w:t>
      </w:r>
      <w:r w:rsidR="008F2143" w:rsidRPr="006202EE" w:rsidDel="008F2143">
        <w:rPr>
          <w:sz w:val="24"/>
          <w:szCs w:val="24"/>
        </w:rPr>
        <w:t xml:space="preserve"> </w:t>
      </w:r>
      <w:r w:rsidR="00024D2A">
        <w:rPr>
          <w:sz w:val="24"/>
          <w:szCs w:val="24"/>
        </w:rPr>
        <w:t>oceněn</w:t>
      </w:r>
      <w:r w:rsidR="008F2143">
        <w:rPr>
          <w:sz w:val="24"/>
          <w:szCs w:val="24"/>
        </w:rPr>
        <w:t>y</w:t>
      </w:r>
      <w:r w:rsidR="00024D2A">
        <w:rPr>
          <w:sz w:val="24"/>
          <w:szCs w:val="24"/>
        </w:rPr>
        <w:t xml:space="preserve"> </w:t>
      </w:r>
      <w:r w:rsidR="00A63649" w:rsidRPr="006202EE">
        <w:rPr>
          <w:sz w:val="24"/>
          <w:szCs w:val="24"/>
        </w:rPr>
        <w:t>v</w:t>
      </w:r>
      <w:r w:rsidR="00AC6D54" w:rsidRPr="006202EE">
        <w:rPr>
          <w:sz w:val="24"/>
          <w:szCs w:val="24"/>
        </w:rPr>
        <w:t> minulých letech</w:t>
      </w:r>
      <w:r w:rsidR="00A63649" w:rsidRPr="006202EE">
        <w:rPr>
          <w:sz w:val="24"/>
          <w:szCs w:val="24"/>
        </w:rPr>
        <w:t xml:space="preserve">. </w:t>
      </w:r>
    </w:p>
    <w:p w14:paraId="49A79D69" w14:textId="77777777" w:rsidR="00A63649" w:rsidRPr="006202EE" w:rsidRDefault="00A63649" w:rsidP="00041C74">
      <w:pPr>
        <w:spacing w:after="0"/>
        <w:jc w:val="both"/>
        <w:rPr>
          <w:sz w:val="24"/>
          <w:szCs w:val="24"/>
        </w:rPr>
      </w:pPr>
    </w:p>
    <w:p w14:paraId="65984BBC" w14:textId="77777777" w:rsidR="008F2143" w:rsidRDefault="00AC6D54" w:rsidP="00041C74">
      <w:pPr>
        <w:spacing w:after="0"/>
        <w:jc w:val="both"/>
        <w:rPr>
          <w:sz w:val="24"/>
          <w:szCs w:val="24"/>
        </w:rPr>
      </w:pPr>
      <w:r w:rsidRPr="006202EE">
        <w:rPr>
          <w:sz w:val="24"/>
          <w:szCs w:val="24"/>
        </w:rPr>
        <w:t>Cestující, kteří</w:t>
      </w:r>
      <w:r w:rsidR="004B340F" w:rsidRPr="006202EE">
        <w:rPr>
          <w:sz w:val="24"/>
          <w:szCs w:val="24"/>
        </w:rPr>
        <w:t xml:space="preserve"> využívají dálkové lety</w:t>
      </w:r>
      <w:r w:rsidRPr="006202EE">
        <w:rPr>
          <w:sz w:val="24"/>
          <w:szCs w:val="24"/>
        </w:rPr>
        <w:t xml:space="preserve"> s </w:t>
      </w:r>
      <w:proofErr w:type="spellStart"/>
      <w:r w:rsidRPr="006202EE">
        <w:rPr>
          <w:sz w:val="24"/>
          <w:szCs w:val="24"/>
        </w:rPr>
        <w:t>British</w:t>
      </w:r>
      <w:proofErr w:type="spellEnd"/>
      <w:r w:rsidRPr="006202EE">
        <w:rPr>
          <w:sz w:val="24"/>
          <w:szCs w:val="24"/>
        </w:rPr>
        <w:t xml:space="preserve"> </w:t>
      </w:r>
      <w:proofErr w:type="spellStart"/>
      <w:r w:rsidRPr="006202EE">
        <w:rPr>
          <w:sz w:val="24"/>
          <w:szCs w:val="24"/>
        </w:rPr>
        <w:t>Airways</w:t>
      </w:r>
      <w:proofErr w:type="spellEnd"/>
      <w:r w:rsidR="009309A4" w:rsidRPr="006202EE">
        <w:rPr>
          <w:sz w:val="24"/>
          <w:szCs w:val="24"/>
        </w:rPr>
        <w:t>,</w:t>
      </w:r>
      <w:r w:rsidR="004B340F" w:rsidRPr="006202EE">
        <w:rPr>
          <w:sz w:val="24"/>
          <w:szCs w:val="24"/>
        </w:rPr>
        <w:t xml:space="preserve"> mají</w:t>
      </w:r>
      <w:r w:rsidR="00CC737D" w:rsidRPr="006202EE">
        <w:rPr>
          <w:sz w:val="24"/>
          <w:szCs w:val="24"/>
        </w:rPr>
        <w:t xml:space="preserve"> na obrazovkách u svých sedadel </w:t>
      </w:r>
      <w:r w:rsidRPr="006202EE">
        <w:rPr>
          <w:sz w:val="24"/>
          <w:szCs w:val="24"/>
        </w:rPr>
        <w:t xml:space="preserve">zdarma </w:t>
      </w:r>
      <w:r w:rsidR="004B340F" w:rsidRPr="006202EE">
        <w:rPr>
          <w:sz w:val="24"/>
          <w:szCs w:val="24"/>
        </w:rPr>
        <w:t>přístup k více než tisíc</w:t>
      </w:r>
      <w:r w:rsidR="00BF11EB" w:rsidRPr="006202EE">
        <w:rPr>
          <w:sz w:val="24"/>
          <w:szCs w:val="24"/>
        </w:rPr>
        <w:t>i</w:t>
      </w:r>
      <w:r w:rsidR="004B340F" w:rsidRPr="006202EE">
        <w:rPr>
          <w:sz w:val="24"/>
          <w:szCs w:val="24"/>
        </w:rPr>
        <w:t xml:space="preserve"> hodin</w:t>
      </w:r>
      <w:r w:rsidR="009309A4" w:rsidRPr="006202EE">
        <w:rPr>
          <w:sz w:val="24"/>
          <w:szCs w:val="24"/>
        </w:rPr>
        <w:t xml:space="preserve">ám filmů, </w:t>
      </w:r>
      <w:r w:rsidR="004B340F" w:rsidRPr="006202EE">
        <w:rPr>
          <w:sz w:val="24"/>
          <w:szCs w:val="24"/>
        </w:rPr>
        <w:t>seriálů a audio programů</w:t>
      </w:r>
      <w:r w:rsidR="00CC737D" w:rsidRPr="006202EE">
        <w:rPr>
          <w:sz w:val="24"/>
          <w:szCs w:val="24"/>
        </w:rPr>
        <w:t>.</w:t>
      </w:r>
      <w:r w:rsidR="004B340F" w:rsidRPr="006202EE">
        <w:rPr>
          <w:sz w:val="24"/>
          <w:szCs w:val="24"/>
        </w:rPr>
        <w:t xml:space="preserve"> </w:t>
      </w:r>
      <w:r w:rsidR="00CC737D" w:rsidRPr="006202EE">
        <w:rPr>
          <w:sz w:val="24"/>
          <w:szCs w:val="24"/>
        </w:rPr>
        <w:t>Jejich o</w:t>
      </w:r>
      <w:r w:rsidR="004B340F" w:rsidRPr="006202EE">
        <w:rPr>
          <w:sz w:val="24"/>
          <w:szCs w:val="24"/>
        </w:rPr>
        <w:t xml:space="preserve">bsah je pravidelně aktualizován </w:t>
      </w:r>
      <w:r w:rsidR="00CC737D" w:rsidRPr="006202EE">
        <w:rPr>
          <w:sz w:val="24"/>
          <w:szCs w:val="24"/>
        </w:rPr>
        <w:t xml:space="preserve">a kategorie se často přizpůsobují aktuálním svátkům, </w:t>
      </w:r>
      <w:r w:rsidR="004B340F" w:rsidRPr="006202EE">
        <w:rPr>
          <w:sz w:val="24"/>
          <w:szCs w:val="24"/>
        </w:rPr>
        <w:t>nebo</w:t>
      </w:r>
      <w:r w:rsidR="009309A4" w:rsidRPr="006202EE">
        <w:rPr>
          <w:sz w:val="24"/>
          <w:szCs w:val="24"/>
        </w:rPr>
        <w:t xml:space="preserve"> </w:t>
      </w:r>
      <w:r w:rsidR="00CC737D" w:rsidRPr="006202EE">
        <w:rPr>
          <w:sz w:val="24"/>
          <w:szCs w:val="24"/>
        </w:rPr>
        <w:t>důležitým</w:t>
      </w:r>
      <w:r w:rsidR="009309A4" w:rsidRPr="006202EE">
        <w:rPr>
          <w:sz w:val="24"/>
          <w:szCs w:val="24"/>
        </w:rPr>
        <w:t xml:space="preserve"> událostem</w:t>
      </w:r>
      <w:r w:rsidR="004B340F" w:rsidRPr="006202EE">
        <w:rPr>
          <w:sz w:val="24"/>
          <w:szCs w:val="24"/>
        </w:rPr>
        <w:t xml:space="preserve"> </w:t>
      </w:r>
      <w:r w:rsidR="009309A4" w:rsidRPr="006202EE">
        <w:rPr>
          <w:sz w:val="24"/>
          <w:szCs w:val="24"/>
        </w:rPr>
        <w:t>během roku.</w:t>
      </w:r>
    </w:p>
    <w:p w14:paraId="3592F5AE" w14:textId="47320937" w:rsidR="004B340F" w:rsidRPr="006202EE" w:rsidRDefault="009309A4" w:rsidP="00041C74">
      <w:pPr>
        <w:spacing w:after="0"/>
        <w:jc w:val="both"/>
        <w:rPr>
          <w:sz w:val="24"/>
          <w:szCs w:val="24"/>
        </w:rPr>
      </w:pPr>
      <w:r w:rsidRPr="006202EE">
        <w:rPr>
          <w:sz w:val="24"/>
          <w:szCs w:val="24"/>
        </w:rPr>
        <w:br/>
      </w:r>
    </w:p>
    <w:p w14:paraId="1DC5465F" w14:textId="60B015F5" w:rsidR="005F4971" w:rsidRPr="006202EE" w:rsidRDefault="004B340F" w:rsidP="00041C74">
      <w:pPr>
        <w:spacing w:after="0"/>
        <w:jc w:val="both"/>
        <w:rPr>
          <w:sz w:val="24"/>
          <w:szCs w:val="24"/>
        </w:rPr>
      </w:pPr>
      <w:r w:rsidRPr="006202EE">
        <w:rPr>
          <w:sz w:val="24"/>
          <w:szCs w:val="24"/>
        </w:rPr>
        <w:lastRenderedPageBreak/>
        <w:t>Tyto změny v</w:t>
      </w:r>
      <w:r w:rsidR="00CC737D" w:rsidRPr="006202EE">
        <w:rPr>
          <w:sz w:val="24"/>
          <w:szCs w:val="24"/>
        </w:rPr>
        <w:t xml:space="preserve"> palubním zábavním systému jsou pouze jedním z mnoha </w:t>
      </w:r>
      <w:r w:rsidRPr="006202EE">
        <w:rPr>
          <w:sz w:val="24"/>
          <w:szCs w:val="24"/>
        </w:rPr>
        <w:t xml:space="preserve">způsobů, jak </w:t>
      </w:r>
      <w:r w:rsidR="008F2143" w:rsidRPr="006202EE">
        <w:rPr>
          <w:sz w:val="24"/>
          <w:szCs w:val="24"/>
        </w:rPr>
        <w:t>aerolink</w:t>
      </w:r>
      <w:r w:rsidR="008F2143">
        <w:rPr>
          <w:sz w:val="24"/>
          <w:szCs w:val="24"/>
        </w:rPr>
        <w:t>y</w:t>
      </w:r>
      <w:r w:rsidR="008F2143" w:rsidRPr="006202EE">
        <w:rPr>
          <w:sz w:val="24"/>
          <w:szCs w:val="24"/>
        </w:rPr>
        <w:t xml:space="preserve"> </w:t>
      </w:r>
      <w:r w:rsidR="00CC737D" w:rsidRPr="006202EE">
        <w:rPr>
          <w:sz w:val="24"/>
          <w:szCs w:val="24"/>
        </w:rPr>
        <w:t>pasažérům zpříjemň</w:t>
      </w:r>
      <w:r w:rsidR="00D105EF">
        <w:rPr>
          <w:sz w:val="24"/>
          <w:szCs w:val="24"/>
        </w:rPr>
        <w:t xml:space="preserve">ují </w:t>
      </w:r>
      <w:r w:rsidR="001617E6" w:rsidRPr="006202EE">
        <w:rPr>
          <w:sz w:val="24"/>
          <w:szCs w:val="24"/>
        </w:rPr>
        <w:t>lety na dlouh</w:t>
      </w:r>
      <w:r w:rsidR="00024D2A">
        <w:rPr>
          <w:sz w:val="24"/>
          <w:szCs w:val="24"/>
        </w:rPr>
        <w:t>é</w:t>
      </w:r>
      <w:r w:rsidR="001617E6" w:rsidRPr="006202EE">
        <w:rPr>
          <w:sz w:val="24"/>
          <w:szCs w:val="24"/>
        </w:rPr>
        <w:t xml:space="preserve"> vzdálenosti</w:t>
      </w:r>
      <w:r w:rsidR="00CC737D" w:rsidRPr="006202EE">
        <w:rPr>
          <w:sz w:val="24"/>
          <w:szCs w:val="24"/>
        </w:rPr>
        <w:t xml:space="preserve">. </w:t>
      </w:r>
      <w:r w:rsidRPr="006202EE">
        <w:rPr>
          <w:sz w:val="24"/>
          <w:szCs w:val="24"/>
        </w:rPr>
        <w:t xml:space="preserve"> </w:t>
      </w:r>
      <w:r w:rsidR="00CC737D" w:rsidRPr="006202EE">
        <w:rPr>
          <w:sz w:val="24"/>
          <w:szCs w:val="24"/>
        </w:rPr>
        <w:t xml:space="preserve">Nedávno </w:t>
      </w:r>
      <w:proofErr w:type="spellStart"/>
      <w:r w:rsidR="00CC737D" w:rsidRPr="006202EE">
        <w:rPr>
          <w:sz w:val="24"/>
          <w:szCs w:val="24"/>
        </w:rPr>
        <w:t>British</w:t>
      </w:r>
      <w:proofErr w:type="spellEnd"/>
      <w:r w:rsidR="00CC737D" w:rsidRPr="006202EE">
        <w:rPr>
          <w:sz w:val="24"/>
          <w:szCs w:val="24"/>
        </w:rPr>
        <w:t xml:space="preserve"> </w:t>
      </w:r>
      <w:proofErr w:type="spellStart"/>
      <w:r w:rsidR="00CC737D" w:rsidRPr="006202EE">
        <w:rPr>
          <w:sz w:val="24"/>
          <w:szCs w:val="24"/>
        </w:rPr>
        <w:t>Airways</w:t>
      </w:r>
      <w:proofErr w:type="spellEnd"/>
      <w:r w:rsidR="00CC737D" w:rsidRPr="006202EE">
        <w:rPr>
          <w:sz w:val="24"/>
          <w:szCs w:val="24"/>
        </w:rPr>
        <w:t xml:space="preserve"> oznámila,</w:t>
      </w:r>
      <w:r w:rsidR="009309A4" w:rsidRPr="006202EE">
        <w:rPr>
          <w:sz w:val="24"/>
          <w:szCs w:val="24"/>
        </w:rPr>
        <w:t xml:space="preserve"> </w:t>
      </w:r>
      <w:r w:rsidR="00CC737D" w:rsidRPr="005F1A72">
        <w:rPr>
          <w:sz w:val="24"/>
          <w:szCs w:val="24"/>
        </w:rPr>
        <w:t xml:space="preserve">že </w:t>
      </w:r>
      <w:r w:rsidR="00476DC6">
        <w:rPr>
          <w:sz w:val="24"/>
          <w:szCs w:val="24"/>
        </w:rPr>
        <w:t xml:space="preserve">se </w:t>
      </w:r>
      <w:r w:rsidR="00DE408F">
        <w:rPr>
          <w:sz w:val="24"/>
          <w:szCs w:val="24"/>
        </w:rPr>
        <w:t xml:space="preserve">zákazníci </w:t>
      </w:r>
      <w:r w:rsidR="00CC737D" w:rsidRPr="005F1A72">
        <w:rPr>
          <w:sz w:val="24"/>
          <w:szCs w:val="24"/>
        </w:rPr>
        <w:t xml:space="preserve">programu </w:t>
      </w:r>
      <w:proofErr w:type="spellStart"/>
      <w:r w:rsidR="00CC737D" w:rsidRPr="005F1A72">
        <w:rPr>
          <w:sz w:val="24"/>
          <w:szCs w:val="24"/>
        </w:rPr>
        <w:t>World</w:t>
      </w:r>
      <w:proofErr w:type="spellEnd"/>
      <w:r w:rsidR="00CC737D" w:rsidRPr="005F1A72">
        <w:rPr>
          <w:sz w:val="24"/>
          <w:szCs w:val="24"/>
        </w:rPr>
        <w:t xml:space="preserve"> </w:t>
      </w:r>
      <w:proofErr w:type="spellStart"/>
      <w:r w:rsidR="00CC737D" w:rsidRPr="005F1A72">
        <w:rPr>
          <w:sz w:val="24"/>
          <w:szCs w:val="24"/>
        </w:rPr>
        <w:t>Traveller</w:t>
      </w:r>
      <w:proofErr w:type="spellEnd"/>
      <w:r w:rsidR="00CC737D" w:rsidRPr="005F1A72">
        <w:rPr>
          <w:sz w:val="24"/>
          <w:szCs w:val="24"/>
        </w:rPr>
        <w:t xml:space="preserve"> </w:t>
      </w:r>
      <w:r w:rsidR="001617E6">
        <w:rPr>
          <w:sz w:val="24"/>
          <w:szCs w:val="24"/>
        </w:rPr>
        <w:t>mohou těšit na</w:t>
      </w:r>
      <w:r w:rsidR="00DE408F">
        <w:rPr>
          <w:sz w:val="24"/>
          <w:szCs w:val="24"/>
        </w:rPr>
        <w:t xml:space="preserve"> vylepšenou cateringovou nabídku, která bude na dálkových letech zahrnovat další hlavní jídlo</w:t>
      </w:r>
      <w:r w:rsidR="00424B46">
        <w:rPr>
          <w:sz w:val="24"/>
          <w:szCs w:val="24"/>
        </w:rPr>
        <w:t>. C</w:t>
      </w:r>
      <w:r w:rsidR="00DE408F" w:rsidRPr="006202EE">
        <w:rPr>
          <w:sz w:val="24"/>
          <w:szCs w:val="24"/>
        </w:rPr>
        <w:t xml:space="preserve">estující ve třídě </w:t>
      </w:r>
      <w:r w:rsidR="005F4971" w:rsidRPr="006202EE">
        <w:rPr>
          <w:sz w:val="24"/>
          <w:szCs w:val="24"/>
        </w:rPr>
        <w:t xml:space="preserve">Club </w:t>
      </w:r>
      <w:proofErr w:type="spellStart"/>
      <w:r w:rsidR="005F4971" w:rsidRPr="006202EE">
        <w:rPr>
          <w:sz w:val="24"/>
          <w:szCs w:val="24"/>
        </w:rPr>
        <w:t>World</w:t>
      </w:r>
      <w:proofErr w:type="spellEnd"/>
      <w:r w:rsidR="005F4971" w:rsidRPr="006202EE">
        <w:rPr>
          <w:sz w:val="24"/>
          <w:szCs w:val="24"/>
        </w:rPr>
        <w:t xml:space="preserve"> </w:t>
      </w:r>
      <w:r w:rsidR="00DE408F" w:rsidRPr="006202EE">
        <w:rPr>
          <w:sz w:val="24"/>
          <w:szCs w:val="24"/>
        </w:rPr>
        <w:t xml:space="preserve">obdrží </w:t>
      </w:r>
      <w:r w:rsidR="005F4971" w:rsidRPr="006202EE">
        <w:rPr>
          <w:sz w:val="24"/>
          <w:szCs w:val="24"/>
        </w:rPr>
        <w:t xml:space="preserve">nové večerní menu a ložní prádlo </w:t>
      </w:r>
      <w:r w:rsidR="00DE408F" w:rsidRPr="006202EE">
        <w:rPr>
          <w:sz w:val="24"/>
          <w:szCs w:val="24"/>
        </w:rPr>
        <w:t xml:space="preserve">od </w:t>
      </w:r>
      <w:proofErr w:type="spellStart"/>
      <w:r w:rsidR="005F4971" w:rsidRPr="006202EE">
        <w:rPr>
          <w:sz w:val="24"/>
          <w:szCs w:val="24"/>
        </w:rPr>
        <w:t>White</w:t>
      </w:r>
      <w:proofErr w:type="spellEnd"/>
      <w:r w:rsidR="005F4971" w:rsidRPr="006202EE">
        <w:rPr>
          <w:sz w:val="24"/>
          <w:szCs w:val="24"/>
        </w:rPr>
        <w:t xml:space="preserve"> </w:t>
      </w:r>
      <w:proofErr w:type="spellStart"/>
      <w:r w:rsidR="005F4971" w:rsidRPr="006202EE">
        <w:rPr>
          <w:sz w:val="24"/>
          <w:szCs w:val="24"/>
        </w:rPr>
        <w:t>Company</w:t>
      </w:r>
      <w:proofErr w:type="spellEnd"/>
      <w:r w:rsidR="005F4971" w:rsidRPr="006202EE">
        <w:rPr>
          <w:sz w:val="24"/>
          <w:szCs w:val="24"/>
        </w:rPr>
        <w:t>. Zavedené změny</w:t>
      </w:r>
      <w:r w:rsidR="009309A4" w:rsidRPr="006202EE">
        <w:rPr>
          <w:sz w:val="24"/>
          <w:szCs w:val="24"/>
        </w:rPr>
        <w:t xml:space="preserve"> </w:t>
      </w:r>
      <w:r w:rsidR="00DE408F" w:rsidRPr="006202EE">
        <w:rPr>
          <w:sz w:val="24"/>
          <w:szCs w:val="24"/>
        </w:rPr>
        <w:t>jsou</w:t>
      </w:r>
      <w:r w:rsidR="005F4971" w:rsidRPr="006202EE">
        <w:rPr>
          <w:sz w:val="24"/>
          <w:szCs w:val="24"/>
        </w:rPr>
        <w:t xml:space="preserve"> součást</w:t>
      </w:r>
      <w:r w:rsidR="00DE408F" w:rsidRPr="006202EE">
        <w:rPr>
          <w:sz w:val="24"/>
          <w:szCs w:val="24"/>
        </w:rPr>
        <w:t xml:space="preserve">í investice </w:t>
      </w:r>
      <w:r w:rsidR="006202EE" w:rsidRPr="006202EE">
        <w:rPr>
          <w:sz w:val="24"/>
          <w:szCs w:val="24"/>
        </w:rPr>
        <w:t xml:space="preserve">ve výši </w:t>
      </w:r>
      <w:r w:rsidR="005F4971" w:rsidRPr="006202EE">
        <w:rPr>
          <w:sz w:val="24"/>
          <w:szCs w:val="24"/>
        </w:rPr>
        <w:t>4,5 miliard</w:t>
      </w:r>
      <w:r w:rsidR="00DE408F" w:rsidRPr="006202EE">
        <w:rPr>
          <w:sz w:val="24"/>
          <w:szCs w:val="24"/>
        </w:rPr>
        <w:t xml:space="preserve"> liber do </w:t>
      </w:r>
      <w:r w:rsidR="00DE408F">
        <w:rPr>
          <w:sz w:val="24"/>
          <w:szCs w:val="24"/>
        </w:rPr>
        <w:t>zkvalitňování služeb</w:t>
      </w:r>
      <w:r w:rsidR="00DE408F" w:rsidRPr="006202EE">
        <w:rPr>
          <w:sz w:val="24"/>
          <w:szCs w:val="24"/>
        </w:rPr>
        <w:t xml:space="preserve"> pro zákazníky v příštích pěti letech. </w:t>
      </w:r>
      <w:r w:rsidR="005F4971" w:rsidRPr="006202EE">
        <w:rPr>
          <w:sz w:val="24"/>
          <w:szCs w:val="24"/>
        </w:rPr>
        <w:t xml:space="preserve"> </w:t>
      </w:r>
    </w:p>
    <w:p w14:paraId="2B60E6FE" w14:textId="77777777" w:rsidR="001617E6" w:rsidRPr="006202EE" w:rsidRDefault="001617E6" w:rsidP="00041C74">
      <w:pPr>
        <w:spacing w:after="0"/>
        <w:jc w:val="both"/>
        <w:rPr>
          <w:sz w:val="24"/>
          <w:szCs w:val="24"/>
        </w:rPr>
      </w:pPr>
    </w:p>
    <w:p w14:paraId="3C8ECD02" w14:textId="6EB76278" w:rsidR="005F4971" w:rsidRPr="006202EE" w:rsidRDefault="009309A4" w:rsidP="00041C74">
      <w:pPr>
        <w:spacing w:after="0"/>
        <w:jc w:val="both"/>
        <w:rPr>
          <w:sz w:val="24"/>
          <w:szCs w:val="24"/>
        </w:rPr>
      </w:pPr>
      <w:r w:rsidRPr="006202EE">
        <w:rPr>
          <w:sz w:val="24"/>
          <w:szCs w:val="24"/>
        </w:rPr>
        <w:t xml:space="preserve">Kategorie </w:t>
      </w:r>
      <w:r w:rsidR="00DE408F" w:rsidRPr="006202EE">
        <w:rPr>
          <w:sz w:val="24"/>
          <w:szCs w:val="24"/>
        </w:rPr>
        <w:t>„</w:t>
      </w:r>
      <w:proofErr w:type="spellStart"/>
      <w:r w:rsidR="00DE408F" w:rsidRPr="006202EE">
        <w:rPr>
          <w:sz w:val="24"/>
          <w:szCs w:val="24"/>
        </w:rPr>
        <w:t>Award</w:t>
      </w:r>
      <w:proofErr w:type="spellEnd"/>
      <w:r w:rsidR="00DE408F" w:rsidRPr="006202EE">
        <w:rPr>
          <w:sz w:val="24"/>
          <w:szCs w:val="24"/>
        </w:rPr>
        <w:t xml:space="preserve"> </w:t>
      </w:r>
      <w:proofErr w:type="spellStart"/>
      <w:r w:rsidR="00DE408F" w:rsidRPr="006202EE">
        <w:rPr>
          <w:sz w:val="24"/>
          <w:szCs w:val="24"/>
        </w:rPr>
        <w:t>Worthy</w:t>
      </w:r>
      <w:proofErr w:type="spellEnd"/>
      <w:r w:rsidR="00DE408F" w:rsidRPr="006202EE">
        <w:rPr>
          <w:sz w:val="24"/>
          <w:szCs w:val="24"/>
        </w:rPr>
        <w:t>“</w:t>
      </w:r>
      <w:r w:rsidR="005F4971" w:rsidRPr="006202EE">
        <w:rPr>
          <w:sz w:val="24"/>
          <w:szCs w:val="24"/>
        </w:rPr>
        <w:t xml:space="preserve"> je dostupná ve většině</w:t>
      </w:r>
      <w:r w:rsidR="00DE408F" w:rsidRPr="006202EE">
        <w:rPr>
          <w:sz w:val="24"/>
          <w:szCs w:val="24"/>
        </w:rPr>
        <w:t xml:space="preserve"> palubních</w:t>
      </w:r>
      <w:r w:rsidR="005F4971" w:rsidRPr="006202EE">
        <w:rPr>
          <w:sz w:val="24"/>
          <w:szCs w:val="24"/>
        </w:rPr>
        <w:t xml:space="preserve"> </w:t>
      </w:r>
      <w:r w:rsidR="00DE408F" w:rsidRPr="006202EE">
        <w:rPr>
          <w:sz w:val="24"/>
          <w:szCs w:val="24"/>
        </w:rPr>
        <w:t xml:space="preserve">zábavních </w:t>
      </w:r>
      <w:r w:rsidR="005F4971" w:rsidRPr="006202EE">
        <w:rPr>
          <w:sz w:val="24"/>
          <w:szCs w:val="24"/>
        </w:rPr>
        <w:t xml:space="preserve">systémů </w:t>
      </w:r>
      <w:r w:rsidR="00DE408F" w:rsidRPr="006202EE">
        <w:rPr>
          <w:sz w:val="24"/>
          <w:szCs w:val="24"/>
        </w:rPr>
        <w:t xml:space="preserve">na dálkových letech. </w:t>
      </w:r>
      <w:r w:rsidR="004A008F" w:rsidRPr="006202EE">
        <w:rPr>
          <w:sz w:val="24"/>
          <w:szCs w:val="24"/>
        </w:rPr>
        <w:t xml:space="preserve">Ostatní systémy </w:t>
      </w:r>
      <w:r w:rsidR="00DE408F" w:rsidRPr="006202EE">
        <w:rPr>
          <w:sz w:val="24"/>
          <w:szCs w:val="24"/>
        </w:rPr>
        <w:t xml:space="preserve">budou obsahovat pouze část obsahu. </w:t>
      </w:r>
    </w:p>
    <w:p w14:paraId="26CADF30" w14:textId="77777777" w:rsidR="004A008F" w:rsidRPr="006202EE" w:rsidRDefault="004A008F" w:rsidP="00FE4472">
      <w:pPr>
        <w:spacing w:after="0"/>
        <w:rPr>
          <w:sz w:val="24"/>
          <w:szCs w:val="24"/>
        </w:rPr>
      </w:pPr>
    </w:p>
    <w:p w14:paraId="4088CD68" w14:textId="1E7E53A8" w:rsidR="00FE4472" w:rsidRPr="006202EE" w:rsidRDefault="004A008F" w:rsidP="00FE4472">
      <w:pPr>
        <w:spacing w:after="0"/>
        <w:rPr>
          <w:sz w:val="24"/>
          <w:szCs w:val="24"/>
        </w:rPr>
      </w:pPr>
      <w:r w:rsidRPr="006202EE">
        <w:rPr>
          <w:sz w:val="24"/>
          <w:szCs w:val="24"/>
        </w:rPr>
        <w:t>Kompletní seznam filmů v kategorii</w:t>
      </w:r>
      <w:r w:rsidR="00FE4472" w:rsidRPr="006202EE">
        <w:rPr>
          <w:sz w:val="24"/>
          <w:szCs w:val="24"/>
        </w:rPr>
        <w:t>:</w:t>
      </w:r>
    </w:p>
    <w:p w14:paraId="0C49944D" w14:textId="77777777" w:rsidR="00DE408F" w:rsidRPr="006202EE" w:rsidRDefault="00DE408F" w:rsidP="00FE4472">
      <w:pPr>
        <w:spacing w:after="0"/>
        <w:rPr>
          <w:sz w:val="24"/>
          <w:szCs w:val="24"/>
        </w:rPr>
      </w:pPr>
    </w:p>
    <w:p w14:paraId="5B3CF223" w14:textId="77777777" w:rsidR="00FE4472" w:rsidRPr="006202EE" w:rsidRDefault="00FE4472" w:rsidP="00FE4472">
      <w:pPr>
        <w:pStyle w:val="Odstavecseseznamem"/>
        <w:numPr>
          <w:ilvl w:val="0"/>
          <w:numId w:val="1"/>
        </w:numPr>
        <w:spacing w:after="0"/>
        <w:rPr>
          <w:sz w:val="24"/>
          <w:szCs w:val="24"/>
          <w:lang w:val="cs-CZ"/>
        </w:rPr>
      </w:pPr>
      <w:r w:rsidRPr="006202EE">
        <w:rPr>
          <w:sz w:val="24"/>
          <w:szCs w:val="24"/>
          <w:lang w:val="cs-CZ"/>
        </w:rPr>
        <w:t xml:space="preserve">Roman J. </w:t>
      </w:r>
      <w:proofErr w:type="spellStart"/>
      <w:r w:rsidRPr="006202EE">
        <w:rPr>
          <w:sz w:val="24"/>
          <w:szCs w:val="24"/>
          <w:lang w:val="cs-CZ"/>
        </w:rPr>
        <w:t>Israel</w:t>
      </w:r>
      <w:proofErr w:type="spellEnd"/>
      <w:r w:rsidRPr="006202EE">
        <w:rPr>
          <w:sz w:val="24"/>
          <w:szCs w:val="24"/>
          <w:lang w:val="cs-CZ"/>
        </w:rPr>
        <w:t xml:space="preserve">, </w:t>
      </w:r>
      <w:proofErr w:type="spellStart"/>
      <w:r w:rsidRPr="006202EE">
        <w:rPr>
          <w:sz w:val="24"/>
          <w:szCs w:val="24"/>
          <w:lang w:val="cs-CZ"/>
        </w:rPr>
        <w:t>Esq</w:t>
      </w:r>
      <w:proofErr w:type="spellEnd"/>
      <w:r w:rsidRPr="006202EE">
        <w:rPr>
          <w:sz w:val="24"/>
          <w:szCs w:val="24"/>
          <w:lang w:val="cs-CZ"/>
        </w:rPr>
        <w:t>.</w:t>
      </w:r>
    </w:p>
    <w:p w14:paraId="4C21FD02" w14:textId="65AE63DA"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Tvář vody</w:t>
      </w:r>
    </w:p>
    <w:p w14:paraId="1BEC51DE" w14:textId="77777777" w:rsidR="00BF11EB" w:rsidRPr="006202EE" w:rsidRDefault="00424B46" w:rsidP="00FE4472">
      <w:pPr>
        <w:pStyle w:val="Odstavecseseznamem"/>
        <w:numPr>
          <w:ilvl w:val="0"/>
          <w:numId w:val="1"/>
        </w:numPr>
        <w:spacing w:after="0"/>
        <w:rPr>
          <w:sz w:val="24"/>
          <w:szCs w:val="24"/>
          <w:lang w:val="cs-CZ"/>
        </w:rPr>
      </w:pPr>
      <w:hyperlink r:id="rId6" w:history="1">
        <w:r w:rsidR="001617E6" w:rsidRPr="006202EE">
          <w:rPr>
            <w:sz w:val="24"/>
            <w:szCs w:val="24"/>
            <w:lang w:val="cs-CZ"/>
          </w:rPr>
          <w:t xml:space="preserve">Tři billboardy kousek za </w:t>
        </w:r>
        <w:proofErr w:type="spellStart"/>
        <w:r w:rsidR="001617E6" w:rsidRPr="006202EE">
          <w:rPr>
            <w:sz w:val="24"/>
            <w:szCs w:val="24"/>
            <w:lang w:val="cs-CZ"/>
          </w:rPr>
          <w:t>Ebbingem</w:t>
        </w:r>
        <w:proofErr w:type="spellEnd"/>
      </w:hyperlink>
    </w:p>
    <w:p w14:paraId="0602C876" w14:textId="540D72FC" w:rsidR="00FE4472" w:rsidRPr="006202EE" w:rsidRDefault="004A008F" w:rsidP="00FE4472">
      <w:pPr>
        <w:pStyle w:val="Odstavecseseznamem"/>
        <w:numPr>
          <w:ilvl w:val="0"/>
          <w:numId w:val="1"/>
        </w:numPr>
        <w:spacing w:after="0"/>
        <w:rPr>
          <w:sz w:val="24"/>
          <w:szCs w:val="24"/>
          <w:lang w:val="cs-CZ"/>
        </w:rPr>
      </w:pPr>
      <w:proofErr w:type="spellStart"/>
      <w:r w:rsidRPr="006202EE">
        <w:rPr>
          <w:sz w:val="24"/>
          <w:szCs w:val="24"/>
          <w:lang w:val="cs-CZ"/>
        </w:rPr>
        <w:t>Dunke</w:t>
      </w:r>
      <w:r w:rsidR="00FE4472" w:rsidRPr="006202EE">
        <w:rPr>
          <w:sz w:val="24"/>
          <w:szCs w:val="24"/>
          <w:lang w:val="cs-CZ"/>
        </w:rPr>
        <w:t>rk</w:t>
      </w:r>
      <w:proofErr w:type="spellEnd"/>
    </w:p>
    <w:p w14:paraId="33D1095F" w14:textId="4BC9183A"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 xml:space="preserve">Dej mi </w:t>
      </w:r>
      <w:r w:rsidR="001617E6" w:rsidRPr="006202EE">
        <w:rPr>
          <w:sz w:val="24"/>
          <w:szCs w:val="24"/>
          <w:lang w:val="cs-CZ"/>
        </w:rPr>
        <w:t>své</w:t>
      </w:r>
      <w:r w:rsidRPr="006202EE">
        <w:rPr>
          <w:sz w:val="24"/>
          <w:szCs w:val="24"/>
          <w:lang w:val="cs-CZ"/>
        </w:rPr>
        <w:t xml:space="preserve"> jméno</w:t>
      </w:r>
    </w:p>
    <w:p w14:paraId="75614552" w14:textId="075B4F28"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Nejtemnější hodina</w:t>
      </w:r>
      <w:bookmarkStart w:id="0" w:name="_GoBack"/>
      <w:bookmarkEnd w:id="0"/>
    </w:p>
    <w:p w14:paraId="2FAD4364" w14:textId="7A60A5DA"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Hvězdy neumírají v Liverpoolu</w:t>
      </w:r>
    </w:p>
    <w:p w14:paraId="24FF1CAF" w14:textId="4D46411C"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Viktorie a Abdul</w:t>
      </w:r>
    </w:p>
    <w:p w14:paraId="69FC38BE" w14:textId="03B92C69"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Souboj pohlaví</w:t>
      </w:r>
    </w:p>
    <w:p w14:paraId="0C19C2B1" w14:textId="0F5977FD"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Silnější</w:t>
      </w:r>
    </w:p>
    <w:p w14:paraId="534EC8D5" w14:textId="624DC67D" w:rsidR="00FE4472" w:rsidRPr="006202EE" w:rsidRDefault="00FE4472" w:rsidP="00FE4472">
      <w:pPr>
        <w:pStyle w:val="Odstavecseseznamem"/>
        <w:numPr>
          <w:ilvl w:val="0"/>
          <w:numId w:val="1"/>
        </w:numPr>
        <w:spacing w:after="0"/>
        <w:rPr>
          <w:sz w:val="24"/>
          <w:szCs w:val="24"/>
          <w:lang w:val="cs-CZ"/>
        </w:rPr>
      </w:pPr>
      <w:r w:rsidRPr="006202EE">
        <w:rPr>
          <w:sz w:val="24"/>
          <w:szCs w:val="24"/>
          <w:lang w:val="cs-CZ"/>
        </w:rPr>
        <w:t>Gravi</w:t>
      </w:r>
      <w:r w:rsidR="004A008F" w:rsidRPr="006202EE">
        <w:rPr>
          <w:sz w:val="24"/>
          <w:szCs w:val="24"/>
          <w:lang w:val="cs-CZ"/>
        </w:rPr>
        <w:t>tace</w:t>
      </w:r>
    </w:p>
    <w:p w14:paraId="107B66A1" w14:textId="7DDA12A8"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Terapie láskou</w:t>
      </w:r>
    </w:p>
    <w:p w14:paraId="691CDA65" w14:textId="5CA372E4"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Vetřelec</w:t>
      </w:r>
    </w:p>
    <w:p w14:paraId="12F33F78" w14:textId="6F425A66"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Umělec</w:t>
      </w:r>
    </w:p>
    <w:p w14:paraId="18D68BDA" w14:textId="209EF41D"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Zuřící býk</w:t>
      </w:r>
    </w:p>
    <w:p w14:paraId="79BFF8F1" w14:textId="77777777" w:rsidR="00FE4472" w:rsidRPr="006202EE" w:rsidRDefault="00FE4472" w:rsidP="00FE4472">
      <w:pPr>
        <w:pStyle w:val="Odstavecseseznamem"/>
        <w:numPr>
          <w:ilvl w:val="0"/>
          <w:numId w:val="1"/>
        </w:numPr>
        <w:spacing w:after="0"/>
        <w:rPr>
          <w:sz w:val="24"/>
          <w:szCs w:val="24"/>
          <w:lang w:val="cs-CZ"/>
        </w:rPr>
      </w:pPr>
      <w:proofErr w:type="spellStart"/>
      <w:r w:rsidRPr="006202EE">
        <w:rPr>
          <w:sz w:val="24"/>
          <w:szCs w:val="24"/>
          <w:lang w:val="cs-CZ"/>
        </w:rPr>
        <w:t>Rain</w:t>
      </w:r>
      <w:proofErr w:type="spellEnd"/>
      <w:r w:rsidRPr="006202EE">
        <w:rPr>
          <w:sz w:val="24"/>
          <w:szCs w:val="24"/>
          <w:lang w:val="cs-CZ"/>
        </w:rPr>
        <w:t xml:space="preserve"> Man</w:t>
      </w:r>
    </w:p>
    <w:p w14:paraId="54BE3215" w14:textId="03163D2A"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Mlčení jehňátek</w:t>
      </w:r>
    </w:p>
    <w:p w14:paraId="1F942546" w14:textId="1BDDB903" w:rsidR="00FE4472" w:rsidRPr="006202EE" w:rsidRDefault="004A008F" w:rsidP="00FE4472">
      <w:pPr>
        <w:pStyle w:val="Odstavecseseznamem"/>
        <w:numPr>
          <w:ilvl w:val="0"/>
          <w:numId w:val="1"/>
        </w:numPr>
        <w:spacing w:after="0"/>
        <w:rPr>
          <w:sz w:val="24"/>
          <w:szCs w:val="24"/>
          <w:lang w:val="cs-CZ"/>
        </w:rPr>
      </w:pPr>
      <w:proofErr w:type="spellStart"/>
      <w:r w:rsidRPr="006202EE">
        <w:rPr>
          <w:sz w:val="24"/>
          <w:szCs w:val="24"/>
          <w:lang w:val="cs-CZ"/>
        </w:rPr>
        <w:t>Thelma</w:t>
      </w:r>
      <w:proofErr w:type="spellEnd"/>
      <w:r w:rsidRPr="006202EE">
        <w:rPr>
          <w:sz w:val="24"/>
          <w:szCs w:val="24"/>
          <w:lang w:val="cs-CZ"/>
        </w:rPr>
        <w:t xml:space="preserve"> a</w:t>
      </w:r>
      <w:r w:rsidR="00FE4472" w:rsidRPr="006202EE">
        <w:rPr>
          <w:sz w:val="24"/>
          <w:szCs w:val="24"/>
          <w:lang w:val="cs-CZ"/>
        </w:rPr>
        <w:t xml:space="preserve"> Louise</w:t>
      </w:r>
    </w:p>
    <w:p w14:paraId="1166B983" w14:textId="04851189" w:rsidR="00FE4472" w:rsidRPr="006202EE" w:rsidRDefault="001617E6" w:rsidP="00FE4472">
      <w:pPr>
        <w:pStyle w:val="Odstavecseseznamem"/>
        <w:numPr>
          <w:ilvl w:val="0"/>
          <w:numId w:val="1"/>
        </w:numPr>
        <w:spacing w:after="0"/>
        <w:rPr>
          <w:sz w:val="24"/>
          <w:szCs w:val="24"/>
          <w:lang w:val="cs-CZ"/>
        </w:rPr>
      </w:pPr>
      <w:r w:rsidRPr="006202EE">
        <w:rPr>
          <w:sz w:val="24"/>
          <w:szCs w:val="24"/>
          <w:lang w:val="cs-CZ"/>
        </w:rPr>
        <w:t>Mafiáni</w:t>
      </w:r>
    </w:p>
    <w:p w14:paraId="2CE78A38" w14:textId="70E2D739" w:rsidR="00FE4472" w:rsidRPr="006202EE" w:rsidRDefault="004A008F" w:rsidP="00FE4472">
      <w:pPr>
        <w:pStyle w:val="Odstavecseseznamem"/>
        <w:numPr>
          <w:ilvl w:val="0"/>
          <w:numId w:val="1"/>
        </w:numPr>
        <w:spacing w:after="0"/>
        <w:rPr>
          <w:sz w:val="24"/>
          <w:szCs w:val="24"/>
          <w:lang w:val="cs-CZ"/>
        </w:rPr>
      </w:pPr>
      <w:r w:rsidRPr="006202EE">
        <w:rPr>
          <w:sz w:val="24"/>
          <w:szCs w:val="24"/>
          <w:lang w:val="cs-CZ"/>
        </w:rPr>
        <w:t>Někdo to rád horké</w:t>
      </w:r>
    </w:p>
    <w:p w14:paraId="348F7B30" w14:textId="77777777" w:rsidR="00906269" w:rsidRDefault="00906269" w:rsidP="00906269">
      <w:pPr>
        <w:spacing w:after="0"/>
        <w:jc w:val="center"/>
        <w:rPr>
          <w:b/>
          <w:sz w:val="32"/>
          <w:szCs w:val="32"/>
        </w:rPr>
      </w:pPr>
    </w:p>
    <w:p w14:paraId="7DAF9442" w14:textId="77777777" w:rsidR="00906269" w:rsidRDefault="00906269" w:rsidP="00906269">
      <w:pPr>
        <w:spacing w:after="0"/>
        <w:jc w:val="both"/>
        <w:rPr>
          <w:sz w:val="24"/>
          <w:szCs w:val="24"/>
        </w:rPr>
      </w:pPr>
    </w:p>
    <w:p w14:paraId="53D79F43" w14:textId="77777777" w:rsidR="00906269" w:rsidRPr="00024D2A" w:rsidRDefault="00906269" w:rsidP="00906269">
      <w:pPr>
        <w:jc w:val="both"/>
        <w:rPr>
          <w:b/>
          <w:sz w:val="20"/>
          <w:szCs w:val="20"/>
        </w:rPr>
      </w:pPr>
      <w:r w:rsidRPr="00024D2A">
        <w:rPr>
          <w:b/>
          <w:sz w:val="20"/>
          <w:szCs w:val="20"/>
        </w:rPr>
        <w:t xml:space="preserve">O </w:t>
      </w:r>
      <w:proofErr w:type="spellStart"/>
      <w:r w:rsidRPr="00024D2A">
        <w:rPr>
          <w:b/>
          <w:sz w:val="20"/>
          <w:szCs w:val="20"/>
        </w:rPr>
        <w:t>British</w:t>
      </w:r>
      <w:proofErr w:type="spellEnd"/>
      <w:r w:rsidRPr="00024D2A">
        <w:rPr>
          <w:b/>
          <w:sz w:val="20"/>
          <w:szCs w:val="20"/>
        </w:rPr>
        <w:t xml:space="preserve"> </w:t>
      </w:r>
      <w:proofErr w:type="spellStart"/>
      <w:r w:rsidRPr="00024D2A">
        <w:rPr>
          <w:b/>
          <w:sz w:val="20"/>
          <w:szCs w:val="20"/>
        </w:rPr>
        <w:t>Airways</w:t>
      </w:r>
      <w:proofErr w:type="spellEnd"/>
    </w:p>
    <w:p w14:paraId="1205ADC7" w14:textId="77777777" w:rsidR="00906269" w:rsidRPr="00024D2A" w:rsidRDefault="00906269" w:rsidP="00906269">
      <w:pPr>
        <w:jc w:val="both"/>
        <w:rPr>
          <w:sz w:val="20"/>
          <w:szCs w:val="20"/>
        </w:rPr>
      </w:pPr>
      <w:proofErr w:type="spellStart"/>
      <w:r w:rsidRPr="00024D2A">
        <w:rPr>
          <w:sz w:val="20"/>
          <w:szCs w:val="20"/>
        </w:rPr>
        <w:t>British</w:t>
      </w:r>
      <w:proofErr w:type="spellEnd"/>
      <w:r w:rsidRPr="00024D2A">
        <w:rPr>
          <w:sz w:val="20"/>
          <w:szCs w:val="20"/>
        </w:rPr>
        <w:t xml:space="preserve"> </w:t>
      </w:r>
      <w:proofErr w:type="spellStart"/>
      <w:r w:rsidRPr="00024D2A">
        <w:rPr>
          <w:sz w:val="20"/>
          <w:szCs w:val="20"/>
        </w:rPr>
        <w:t>Airways</w:t>
      </w:r>
      <w:proofErr w:type="spellEnd"/>
      <w:r w:rsidRPr="00024D2A">
        <w:rPr>
          <w:sz w:val="20"/>
          <w:szCs w:val="20"/>
        </w:rPr>
        <w:t xml:space="preserve"> (BA) je největší britskou leteckou společností, která létá do více než 180 destinací po celém světě. Je jednou z pouhých deseti společností, jež létají do všech pěti obydlených kontinentů planety, včetně Austrálie. Za více než 90 let své historie přepravili BA zhruba 1.2 miliard zákazníků. Ročně přepraví přibližně 40 milionů zákazníků. </w:t>
      </w:r>
      <w:proofErr w:type="spellStart"/>
      <w:r w:rsidRPr="00024D2A">
        <w:rPr>
          <w:sz w:val="20"/>
          <w:szCs w:val="20"/>
        </w:rPr>
        <w:t>British</w:t>
      </w:r>
      <w:proofErr w:type="spellEnd"/>
      <w:r w:rsidRPr="00024D2A">
        <w:rPr>
          <w:sz w:val="20"/>
          <w:szCs w:val="20"/>
        </w:rPr>
        <w:t xml:space="preserve"> </w:t>
      </w:r>
      <w:proofErr w:type="spellStart"/>
      <w:r w:rsidRPr="00024D2A">
        <w:rPr>
          <w:sz w:val="20"/>
          <w:szCs w:val="20"/>
        </w:rPr>
        <w:t>Airways</w:t>
      </w:r>
      <w:proofErr w:type="spellEnd"/>
      <w:r w:rsidRPr="00024D2A">
        <w:rPr>
          <w:sz w:val="20"/>
          <w:szCs w:val="20"/>
        </w:rPr>
        <w:t xml:space="preserve"> své lety operují z největšího evropského letiště </w:t>
      </w:r>
      <w:proofErr w:type="spellStart"/>
      <w:r w:rsidRPr="00024D2A">
        <w:rPr>
          <w:sz w:val="20"/>
          <w:szCs w:val="20"/>
        </w:rPr>
        <w:t>Heathrow</w:t>
      </w:r>
      <w:proofErr w:type="spellEnd"/>
      <w:r w:rsidRPr="00024D2A">
        <w:rPr>
          <w:sz w:val="20"/>
          <w:szCs w:val="20"/>
        </w:rPr>
        <w:t xml:space="preserve">, letiště </w:t>
      </w:r>
      <w:proofErr w:type="spellStart"/>
      <w:r w:rsidRPr="00024D2A">
        <w:rPr>
          <w:sz w:val="20"/>
          <w:szCs w:val="20"/>
        </w:rPr>
        <w:t>Gatwick</w:t>
      </w:r>
      <w:proofErr w:type="spellEnd"/>
      <w:r w:rsidRPr="00024D2A">
        <w:rPr>
          <w:sz w:val="20"/>
          <w:szCs w:val="20"/>
        </w:rPr>
        <w:t xml:space="preserve"> a také letiště London City, odkud mimo jiné vypravují dvakrát denně svou business linku do New Yorku, na letiště JFK.</w:t>
      </w:r>
    </w:p>
    <w:p w14:paraId="7EE85600" w14:textId="77777777" w:rsidR="00906269" w:rsidRPr="00024D2A" w:rsidRDefault="00906269" w:rsidP="00906269">
      <w:pPr>
        <w:pStyle w:val="Normlnweb"/>
        <w:tabs>
          <w:tab w:val="left" w:pos="7769"/>
        </w:tabs>
        <w:jc w:val="both"/>
        <w:rPr>
          <w:rFonts w:asciiTheme="minorHAnsi" w:eastAsiaTheme="minorHAnsi" w:hAnsiTheme="minorHAnsi" w:cstheme="minorBidi"/>
          <w:sz w:val="20"/>
          <w:szCs w:val="20"/>
          <w:lang w:eastAsia="en-US"/>
        </w:rPr>
      </w:pPr>
      <w:r w:rsidRPr="00024D2A">
        <w:rPr>
          <w:rFonts w:asciiTheme="minorHAnsi" w:eastAsiaTheme="minorHAnsi" w:hAnsiTheme="minorHAnsi" w:cstheme="minorBidi"/>
          <w:sz w:val="20"/>
          <w:szCs w:val="20"/>
          <w:lang w:eastAsia="en-US"/>
        </w:rPr>
        <w:t xml:space="preserve">Čeští zákazníci mohou služeb </w:t>
      </w:r>
      <w:proofErr w:type="spellStart"/>
      <w:r w:rsidRPr="00024D2A">
        <w:rPr>
          <w:rFonts w:asciiTheme="minorHAnsi" w:eastAsiaTheme="minorHAnsi" w:hAnsiTheme="minorHAnsi" w:cstheme="minorBidi"/>
          <w:sz w:val="20"/>
          <w:szCs w:val="20"/>
          <w:lang w:eastAsia="en-US"/>
        </w:rPr>
        <w:t>British</w:t>
      </w:r>
      <w:proofErr w:type="spellEnd"/>
      <w:r w:rsidRPr="00024D2A">
        <w:rPr>
          <w:rFonts w:asciiTheme="minorHAnsi" w:eastAsiaTheme="minorHAnsi" w:hAnsiTheme="minorHAnsi" w:cstheme="minorBidi"/>
          <w:sz w:val="20"/>
          <w:szCs w:val="20"/>
          <w:lang w:eastAsia="en-US"/>
        </w:rPr>
        <w:t xml:space="preserve"> </w:t>
      </w:r>
      <w:proofErr w:type="spellStart"/>
      <w:r w:rsidRPr="00024D2A">
        <w:rPr>
          <w:rFonts w:asciiTheme="minorHAnsi" w:eastAsiaTheme="minorHAnsi" w:hAnsiTheme="minorHAnsi" w:cstheme="minorBidi"/>
          <w:sz w:val="20"/>
          <w:szCs w:val="20"/>
          <w:lang w:eastAsia="en-US"/>
        </w:rPr>
        <w:t>Airways</w:t>
      </w:r>
      <w:proofErr w:type="spellEnd"/>
      <w:r w:rsidRPr="00024D2A">
        <w:rPr>
          <w:rFonts w:asciiTheme="minorHAnsi" w:eastAsiaTheme="minorHAnsi" w:hAnsiTheme="minorHAnsi" w:cstheme="minorBidi"/>
          <w:sz w:val="20"/>
          <w:szCs w:val="20"/>
          <w:lang w:eastAsia="en-US"/>
        </w:rPr>
        <w:t xml:space="preserve"> využít na lince z Prahy do Londýna, která je v rámci letního letového řádu platného od 25. dubna 2016 operována z Terminálu 3 londýnského letiště </w:t>
      </w:r>
      <w:proofErr w:type="spellStart"/>
      <w:r w:rsidRPr="00024D2A">
        <w:rPr>
          <w:rFonts w:asciiTheme="minorHAnsi" w:eastAsiaTheme="minorHAnsi" w:hAnsiTheme="minorHAnsi" w:cstheme="minorBidi"/>
          <w:sz w:val="20"/>
          <w:szCs w:val="20"/>
          <w:lang w:eastAsia="en-US"/>
        </w:rPr>
        <w:t>Heathrow</w:t>
      </w:r>
      <w:proofErr w:type="spellEnd"/>
      <w:r w:rsidRPr="00024D2A">
        <w:rPr>
          <w:rFonts w:asciiTheme="minorHAnsi" w:eastAsiaTheme="minorHAnsi" w:hAnsiTheme="minorHAnsi" w:cstheme="minorBidi"/>
          <w:sz w:val="20"/>
          <w:szCs w:val="20"/>
          <w:lang w:eastAsia="en-US"/>
        </w:rPr>
        <w:t xml:space="preserve"> a zpět z Terminálu 1 Letiště Václava Havla Praha. Linky </w:t>
      </w:r>
      <w:proofErr w:type="spellStart"/>
      <w:r w:rsidRPr="00024D2A">
        <w:rPr>
          <w:rFonts w:asciiTheme="minorHAnsi" w:eastAsiaTheme="minorHAnsi" w:hAnsiTheme="minorHAnsi" w:cstheme="minorBidi"/>
          <w:sz w:val="20"/>
          <w:szCs w:val="20"/>
          <w:lang w:eastAsia="en-US"/>
        </w:rPr>
        <w:t>British</w:t>
      </w:r>
      <w:proofErr w:type="spellEnd"/>
      <w:r w:rsidRPr="00024D2A">
        <w:rPr>
          <w:rFonts w:asciiTheme="minorHAnsi" w:eastAsiaTheme="minorHAnsi" w:hAnsiTheme="minorHAnsi" w:cstheme="minorBidi"/>
          <w:sz w:val="20"/>
          <w:szCs w:val="20"/>
          <w:lang w:eastAsia="en-US"/>
        </w:rPr>
        <w:t xml:space="preserve"> </w:t>
      </w:r>
      <w:proofErr w:type="spellStart"/>
      <w:r w:rsidRPr="00024D2A">
        <w:rPr>
          <w:rFonts w:asciiTheme="minorHAnsi" w:eastAsiaTheme="minorHAnsi" w:hAnsiTheme="minorHAnsi" w:cstheme="minorBidi"/>
          <w:sz w:val="20"/>
          <w:szCs w:val="20"/>
          <w:lang w:eastAsia="en-US"/>
        </w:rPr>
        <w:t>Airways</w:t>
      </w:r>
      <w:proofErr w:type="spellEnd"/>
      <w:r w:rsidRPr="00024D2A">
        <w:rPr>
          <w:rFonts w:asciiTheme="minorHAnsi" w:eastAsiaTheme="minorHAnsi" w:hAnsiTheme="minorHAnsi" w:cstheme="minorBidi"/>
          <w:sz w:val="20"/>
          <w:szCs w:val="20"/>
          <w:lang w:eastAsia="en-US"/>
        </w:rPr>
        <w:t xml:space="preserve"> jsou v rámci zimního letového řádu platného od 29. října 2017 </w:t>
      </w:r>
      <w:r w:rsidRPr="00024D2A">
        <w:rPr>
          <w:rFonts w:asciiTheme="minorHAnsi" w:eastAsiaTheme="minorHAnsi" w:hAnsiTheme="minorHAnsi" w:cstheme="minorBidi"/>
          <w:sz w:val="20"/>
          <w:szCs w:val="20"/>
          <w:lang w:eastAsia="en-US"/>
        </w:rPr>
        <w:lastRenderedPageBreak/>
        <w:t xml:space="preserve">dostupné až čtyřikrát denně a to v těchto odletových časech: Praha – Londýn: v 7:00, 11:15, 14:25, 18:35. Londýn – Praha: 7:20, 10:30, 14:40 a 19:20. Od 29. října 2017 operují </w:t>
      </w:r>
      <w:proofErr w:type="spellStart"/>
      <w:r w:rsidRPr="00024D2A">
        <w:rPr>
          <w:rFonts w:asciiTheme="minorHAnsi" w:eastAsiaTheme="minorHAnsi" w:hAnsiTheme="minorHAnsi" w:cstheme="minorBidi"/>
          <w:sz w:val="20"/>
          <w:szCs w:val="20"/>
          <w:lang w:eastAsia="en-US"/>
        </w:rPr>
        <w:t>British</w:t>
      </w:r>
      <w:proofErr w:type="spellEnd"/>
      <w:r w:rsidRPr="00024D2A">
        <w:rPr>
          <w:rFonts w:asciiTheme="minorHAnsi" w:eastAsiaTheme="minorHAnsi" w:hAnsiTheme="minorHAnsi" w:cstheme="minorBidi"/>
          <w:sz w:val="20"/>
          <w:szCs w:val="20"/>
          <w:lang w:eastAsia="en-US"/>
        </w:rPr>
        <w:t xml:space="preserve"> </w:t>
      </w:r>
      <w:proofErr w:type="spellStart"/>
      <w:r w:rsidRPr="00024D2A">
        <w:rPr>
          <w:rFonts w:asciiTheme="minorHAnsi" w:eastAsiaTheme="minorHAnsi" w:hAnsiTheme="minorHAnsi" w:cstheme="minorBidi"/>
          <w:sz w:val="20"/>
          <w:szCs w:val="20"/>
          <w:lang w:eastAsia="en-US"/>
        </w:rPr>
        <w:t>Airways</w:t>
      </w:r>
      <w:proofErr w:type="spellEnd"/>
      <w:r w:rsidRPr="00024D2A">
        <w:rPr>
          <w:rFonts w:asciiTheme="minorHAnsi" w:eastAsiaTheme="minorHAnsi" w:hAnsiTheme="minorHAnsi" w:cstheme="minorBidi"/>
          <w:sz w:val="20"/>
          <w:szCs w:val="20"/>
          <w:lang w:eastAsia="en-US"/>
        </w:rPr>
        <w:t xml:space="preserve"> také zcela novou přímou linku mezi Letištěm Václava Havla Praha a letištěm London City. Více informací na </w:t>
      </w:r>
      <w:hyperlink r:id="rId7" w:history="1">
        <w:r w:rsidRPr="00024D2A">
          <w:rPr>
            <w:rFonts w:asciiTheme="minorHAnsi" w:eastAsiaTheme="minorHAnsi" w:hAnsiTheme="minorHAnsi" w:cstheme="minorBidi"/>
            <w:sz w:val="20"/>
            <w:szCs w:val="20"/>
            <w:lang w:eastAsia="en-US"/>
          </w:rPr>
          <w:t>www.ba.com</w:t>
        </w:r>
      </w:hyperlink>
      <w:r w:rsidRPr="00024D2A">
        <w:rPr>
          <w:rFonts w:asciiTheme="minorHAnsi" w:eastAsiaTheme="minorHAnsi" w:hAnsiTheme="minorHAnsi" w:cstheme="minorBidi"/>
          <w:sz w:val="20"/>
          <w:szCs w:val="20"/>
          <w:lang w:eastAsia="en-US"/>
        </w:rPr>
        <w:t xml:space="preserve">.  </w:t>
      </w:r>
    </w:p>
    <w:p w14:paraId="32382C5F" w14:textId="0B625882" w:rsidR="00906269" w:rsidRPr="00024D2A" w:rsidRDefault="00F16575" w:rsidP="00906269">
      <w:pPr>
        <w:spacing w:line="276" w:lineRule="auto"/>
        <w:jc w:val="both"/>
        <w:rPr>
          <w:sz w:val="20"/>
          <w:szCs w:val="20"/>
        </w:rPr>
      </w:pPr>
      <w:r w:rsidRPr="00024D2A">
        <w:rPr>
          <w:sz w:val="20"/>
          <w:szCs w:val="20"/>
        </w:rPr>
        <w:t>Minulý rok</w:t>
      </w:r>
      <w:r w:rsidR="00906269" w:rsidRPr="00024D2A">
        <w:rPr>
          <w:sz w:val="20"/>
          <w:szCs w:val="20"/>
        </w:rPr>
        <w:t xml:space="preserve"> oznámila společnost </w:t>
      </w:r>
      <w:proofErr w:type="spellStart"/>
      <w:r w:rsidR="00906269" w:rsidRPr="00024D2A">
        <w:rPr>
          <w:sz w:val="20"/>
          <w:szCs w:val="20"/>
        </w:rPr>
        <w:t>British</w:t>
      </w:r>
      <w:proofErr w:type="spellEnd"/>
      <w:r w:rsidR="00906269" w:rsidRPr="00024D2A">
        <w:rPr>
          <w:sz w:val="20"/>
          <w:szCs w:val="20"/>
        </w:rPr>
        <w:t xml:space="preserve"> </w:t>
      </w:r>
      <w:proofErr w:type="spellStart"/>
      <w:r w:rsidR="00906269" w:rsidRPr="00024D2A">
        <w:rPr>
          <w:sz w:val="20"/>
          <w:szCs w:val="20"/>
        </w:rPr>
        <w:t>Airways</w:t>
      </w:r>
      <w:proofErr w:type="spellEnd"/>
      <w:r w:rsidR="00906269" w:rsidRPr="00024D2A">
        <w:rPr>
          <w:sz w:val="20"/>
          <w:szCs w:val="20"/>
        </w:rPr>
        <w:t xml:space="preserve"> investici ve výši 4,5 miliardy liber za účelem zkvalitňování služeb pro své zákazníky. V příštích pěti letech bude investiční program zahrnovat: </w:t>
      </w:r>
    </w:p>
    <w:p w14:paraId="300B016B" w14:textId="77777777" w:rsidR="00906269" w:rsidRPr="00024D2A" w:rsidRDefault="00906269" w:rsidP="00906269">
      <w:pPr>
        <w:spacing w:after="0" w:line="240" w:lineRule="auto"/>
        <w:jc w:val="both"/>
        <w:rPr>
          <w:sz w:val="20"/>
          <w:szCs w:val="20"/>
        </w:rPr>
      </w:pPr>
      <w:r w:rsidRPr="00024D2A">
        <w:rPr>
          <w:sz w:val="20"/>
          <w:szCs w:val="20"/>
        </w:rPr>
        <w:t>• 72 nových letadel, včetně čtyř nových typů: Airbus A350, Boeing 787-10 a NEO (nová varianta motoru) varianty Airbus A320 a 321;</w:t>
      </w:r>
    </w:p>
    <w:p w14:paraId="31423599" w14:textId="77777777" w:rsidR="00906269" w:rsidRPr="00024D2A" w:rsidRDefault="00906269" w:rsidP="00906269">
      <w:pPr>
        <w:spacing w:after="0" w:line="240" w:lineRule="auto"/>
        <w:jc w:val="both"/>
        <w:rPr>
          <w:sz w:val="20"/>
          <w:szCs w:val="20"/>
        </w:rPr>
      </w:pPr>
      <w:r w:rsidRPr="00024D2A">
        <w:rPr>
          <w:sz w:val="20"/>
          <w:szCs w:val="20"/>
        </w:rPr>
        <w:t>• Nové interiéry pro 128 letadel ve stávající flotile;</w:t>
      </w:r>
    </w:p>
    <w:p w14:paraId="540EEC3F" w14:textId="77777777" w:rsidR="00906269" w:rsidRPr="00024D2A" w:rsidRDefault="00906269" w:rsidP="00906269">
      <w:pPr>
        <w:spacing w:after="0" w:line="240" w:lineRule="auto"/>
        <w:jc w:val="both"/>
        <w:rPr>
          <w:sz w:val="20"/>
          <w:szCs w:val="20"/>
        </w:rPr>
      </w:pPr>
      <w:r w:rsidRPr="00024D2A">
        <w:rPr>
          <w:sz w:val="20"/>
          <w:szCs w:val="20"/>
        </w:rPr>
        <w:t>• Elektrická zásuvka v sedadlech pro cestující ve všech kabinách;</w:t>
      </w:r>
    </w:p>
    <w:p w14:paraId="5B8A1988" w14:textId="77777777" w:rsidR="00906269" w:rsidRPr="00024D2A" w:rsidRDefault="00906269" w:rsidP="00906269">
      <w:pPr>
        <w:spacing w:after="0" w:line="240" w:lineRule="auto"/>
        <w:jc w:val="both"/>
        <w:rPr>
          <w:sz w:val="20"/>
          <w:szCs w:val="20"/>
        </w:rPr>
      </w:pPr>
      <w:r w:rsidRPr="00024D2A">
        <w:rPr>
          <w:sz w:val="20"/>
          <w:szCs w:val="20"/>
        </w:rPr>
        <w:t>• Vylepšené stravování pro cestující v ekonomických třídách na dálkových letech</w:t>
      </w:r>
    </w:p>
    <w:p w14:paraId="5C025EC8" w14:textId="77777777" w:rsidR="00906269" w:rsidRPr="00024D2A" w:rsidRDefault="00906269" w:rsidP="00906269">
      <w:pPr>
        <w:spacing w:after="0" w:line="240" w:lineRule="auto"/>
        <w:jc w:val="both"/>
        <w:rPr>
          <w:sz w:val="20"/>
          <w:szCs w:val="20"/>
        </w:rPr>
      </w:pPr>
      <w:r w:rsidRPr="00024D2A">
        <w:rPr>
          <w:sz w:val="20"/>
          <w:szCs w:val="20"/>
        </w:rPr>
        <w:t xml:space="preserve">• Zavedení rychlého </w:t>
      </w:r>
      <w:proofErr w:type="spellStart"/>
      <w:r w:rsidRPr="00024D2A">
        <w:rPr>
          <w:sz w:val="20"/>
          <w:szCs w:val="20"/>
        </w:rPr>
        <w:t>wifi</w:t>
      </w:r>
      <w:proofErr w:type="spellEnd"/>
      <w:r w:rsidRPr="00024D2A">
        <w:rPr>
          <w:sz w:val="20"/>
          <w:szCs w:val="20"/>
        </w:rPr>
        <w:t xml:space="preserve"> připojení ve všech kabinách pro krátké i dlouhé lety</w:t>
      </w:r>
    </w:p>
    <w:p w14:paraId="3C8F3D6B" w14:textId="77777777" w:rsidR="00024D2A" w:rsidRDefault="00424B46" w:rsidP="00906269">
      <w:pPr>
        <w:jc w:val="both"/>
        <w:rPr>
          <w:sz w:val="20"/>
          <w:szCs w:val="20"/>
        </w:rPr>
      </w:pPr>
      <w:hyperlink r:id="rId8" w:history="1">
        <w:r w:rsidR="00906269" w:rsidRPr="00024D2A">
          <w:rPr>
            <w:sz w:val="20"/>
            <w:szCs w:val="20"/>
          </w:rPr>
          <w:t>www.ba.com</w:t>
        </w:r>
      </w:hyperlink>
    </w:p>
    <w:p w14:paraId="61FAF978" w14:textId="5E33F647" w:rsidR="00906269" w:rsidRPr="00024D2A" w:rsidRDefault="00906269" w:rsidP="00906269">
      <w:pPr>
        <w:jc w:val="both"/>
        <w:rPr>
          <w:sz w:val="20"/>
          <w:szCs w:val="20"/>
        </w:rPr>
      </w:pPr>
      <w:r w:rsidRPr="00024D2A">
        <w:rPr>
          <w:sz w:val="20"/>
          <w:szCs w:val="20"/>
        </w:rPr>
        <w:t xml:space="preserve"> </w:t>
      </w:r>
    </w:p>
    <w:p w14:paraId="74415020" w14:textId="77777777" w:rsidR="00906269" w:rsidRDefault="00906269" w:rsidP="00906269">
      <w:pPr>
        <w:rPr>
          <w:i/>
          <w:color w:val="FF0000"/>
        </w:rPr>
      </w:pPr>
    </w:p>
    <w:p w14:paraId="2E7ECCF4" w14:textId="77777777" w:rsidR="003306A2" w:rsidRDefault="003306A2" w:rsidP="00906269">
      <w:pPr>
        <w:jc w:val="center"/>
        <w:rPr>
          <w:rFonts w:ascii="Arial" w:hAnsi="Arial" w:cs="Arial"/>
          <w:sz w:val="18"/>
          <w:szCs w:val="18"/>
        </w:rPr>
      </w:pPr>
    </w:p>
    <w:sectPr w:rsidR="003306A2">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E86050" w16cid:durableId="1E5A22C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E9D747C"/>
    <w:multiLevelType w:val="hybridMultilevel"/>
    <w:tmpl w:val="339C3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23"/>
    <w:rsid w:val="00024D2A"/>
    <w:rsid w:val="00031143"/>
    <w:rsid w:val="0003575E"/>
    <w:rsid w:val="00041C74"/>
    <w:rsid w:val="00056223"/>
    <w:rsid w:val="00083E0A"/>
    <w:rsid w:val="000926AF"/>
    <w:rsid w:val="0009371F"/>
    <w:rsid w:val="0009521A"/>
    <w:rsid w:val="000A5BBB"/>
    <w:rsid w:val="000A5CBC"/>
    <w:rsid w:val="000F6042"/>
    <w:rsid w:val="00101FA2"/>
    <w:rsid w:val="00147901"/>
    <w:rsid w:val="00147A77"/>
    <w:rsid w:val="001617E6"/>
    <w:rsid w:val="001636F9"/>
    <w:rsid w:val="00180698"/>
    <w:rsid w:val="00183155"/>
    <w:rsid w:val="001877CB"/>
    <w:rsid w:val="00194350"/>
    <w:rsid w:val="001D36E9"/>
    <w:rsid w:val="00231362"/>
    <w:rsid w:val="00244851"/>
    <w:rsid w:val="00264DB6"/>
    <w:rsid w:val="002B305B"/>
    <w:rsid w:val="00315A10"/>
    <w:rsid w:val="003306A2"/>
    <w:rsid w:val="00334BD1"/>
    <w:rsid w:val="00353671"/>
    <w:rsid w:val="00354CF6"/>
    <w:rsid w:val="00355311"/>
    <w:rsid w:val="0039119A"/>
    <w:rsid w:val="00396918"/>
    <w:rsid w:val="003A5A00"/>
    <w:rsid w:val="003B5FEA"/>
    <w:rsid w:val="003C255C"/>
    <w:rsid w:val="003D4CB2"/>
    <w:rsid w:val="003F1B90"/>
    <w:rsid w:val="00410A63"/>
    <w:rsid w:val="0041352F"/>
    <w:rsid w:val="00424B46"/>
    <w:rsid w:val="0043598E"/>
    <w:rsid w:val="00476DC6"/>
    <w:rsid w:val="004949A7"/>
    <w:rsid w:val="004A008F"/>
    <w:rsid w:val="004A0A69"/>
    <w:rsid w:val="004B340F"/>
    <w:rsid w:val="00542355"/>
    <w:rsid w:val="0056728B"/>
    <w:rsid w:val="00576235"/>
    <w:rsid w:val="00587F41"/>
    <w:rsid w:val="005B3701"/>
    <w:rsid w:val="005F4971"/>
    <w:rsid w:val="00602A1B"/>
    <w:rsid w:val="00604245"/>
    <w:rsid w:val="006202EE"/>
    <w:rsid w:val="00627019"/>
    <w:rsid w:val="00660FFE"/>
    <w:rsid w:val="00685201"/>
    <w:rsid w:val="00692A80"/>
    <w:rsid w:val="006A0028"/>
    <w:rsid w:val="006B09F7"/>
    <w:rsid w:val="006B187A"/>
    <w:rsid w:val="006B7290"/>
    <w:rsid w:val="0070798A"/>
    <w:rsid w:val="00710465"/>
    <w:rsid w:val="007B1305"/>
    <w:rsid w:val="007B39AE"/>
    <w:rsid w:val="007F7111"/>
    <w:rsid w:val="00810345"/>
    <w:rsid w:val="00813DE3"/>
    <w:rsid w:val="0088184F"/>
    <w:rsid w:val="008904EB"/>
    <w:rsid w:val="00890EB4"/>
    <w:rsid w:val="008C45F7"/>
    <w:rsid w:val="008D3FAE"/>
    <w:rsid w:val="008F2143"/>
    <w:rsid w:val="008F7471"/>
    <w:rsid w:val="00906269"/>
    <w:rsid w:val="009137F0"/>
    <w:rsid w:val="00924C97"/>
    <w:rsid w:val="009309A4"/>
    <w:rsid w:val="009471B0"/>
    <w:rsid w:val="00950093"/>
    <w:rsid w:val="00966305"/>
    <w:rsid w:val="009B6205"/>
    <w:rsid w:val="009C2C1C"/>
    <w:rsid w:val="009C42DE"/>
    <w:rsid w:val="009D07EA"/>
    <w:rsid w:val="009D6BA9"/>
    <w:rsid w:val="00A24546"/>
    <w:rsid w:val="00A35157"/>
    <w:rsid w:val="00A63649"/>
    <w:rsid w:val="00A63FDA"/>
    <w:rsid w:val="00AA48CE"/>
    <w:rsid w:val="00AC6D54"/>
    <w:rsid w:val="00AF10B0"/>
    <w:rsid w:val="00AF405F"/>
    <w:rsid w:val="00AF760F"/>
    <w:rsid w:val="00B05099"/>
    <w:rsid w:val="00B21125"/>
    <w:rsid w:val="00B2709B"/>
    <w:rsid w:val="00B42E11"/>
    <w:rsid w:val="00B4631A"/>
    <w:rsid w:val="00B7330E"/>
    <w:rsid w:val="00BA167C"/>
    <w:rsid w:val="00BE0F15"/>
    <w:rsid w:val="00BF11EB"/>
    <w:rsid w:val="00C43340"/>
    <w:rsid w:val="00C6075B"/>
    <w:rsid w:val="00C9215E"/>
    <w:rsid w:val="00CC679E"/>
    <w:rsid w:val="00CC737D"/>
    <w:rsid w:val="00CF16F8"/>
    <w:rsid w:val="00D105EF"/>
    <w:rsid w:val="00D65746"/>
    <w:rsid w:val="00DC3E64"/>
    <w:rsid w:val="00DC4E22"/>
    <w:rsid w:val="00DD5DAE"/>
    <w:rsid w:val="00DD766E"/>
    <w:rsid w:val="00DE408F"/>
    <w:rsid w:val="00DF3063"/>
    <w:rsid w:val="00DF3D63"/>
    <w:rsid w:val="00E51C3A"/>
    <w:rsid w:val="00E87A71"/>
    <w:rsid w:val="00EA06F4"/>
    <w:rsid w:val="00EC4A94"/>
    <w:rsid w:val="00EE0D24"/>
    <w:rsid w:val="00EE7B99"/>
    <w:rsid w:val="00F16575"/>
    <w:rsid w:val="00F31524"/>
    <w:rsid w:val="00FA759D"/>
    <w:rsid w:val="00FB0F8F"/>
    <w:rsid w:val="00FB4881"/>
    <w:rsid w:val="00FD1BA2"/>
    <w:rsid w:val="00FE4472"/>
  </w:rsids>
  <m:mathPr>
    <m:mathFont m:val="Cambria Math"/>
    <m:brkBin m:val="before"/>
    <m:brkBinSub m:val="--"/>
    <m:smallFrac m:val="0"/>
    <m:dispDef/>
    <m:lMargin m:val="0"/>
    <m:rMargin m:val="0"/>
    <m:defJc m:val="centerGroup"/>
    <m:wrapIndent m:val="1440"/>
    <m:intLim m:val="subSup"/>
    <m:naryLim m:val="undOvr"/>
  </m:mathPr>
  <w:themeFontLang w:val="cs-CZ"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43D09"/>
  <w15:chartTrackingRefBased/>
  <w15:docId w15:val="{35DC93EA-5463-49C4-9189-395482A745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BA167C"/>
    <w:rPr>
      <w:color w:val="0000FF"/>
      <w:u w:val="single"/>
    </w:rPr>
  </w:style>
  <w:style w:type="paragraph" w:styleId="Normlnweb">
    <w:name w:val="Normal (Web)"/>
    <w:basedOn w:val="Normln"/>
    <w:uiPriority w:val="99"/>
    <w:unhideWhenUsed/>
    <w:rsid w:val="00BA167C"/>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3D4CB2"/>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3D4CB2"/>
    <w:rPr>
      <w:rFonts w:ascii="Segoe UI" w:hAnsi="Segoe UI" w:cs="Segoe UI"/>
      <w:sz w:val="18"/>
      <w:szCs w:val="18"/>
    </w:rPr>
  </w:style>
  <w:style w:type="character" w:styleId="Odkaznakoment">
    <w:name w:val="annotation reference"/>
    <w:basedOn w:val="Standardnpsmoodstavce"/>
    <w:uiPriority w:val="99"/>
    <w:semiHidden/>
    <w:unhideWhenUsed/>
    <w:rsid w:val="00950093"/>
    <w:rPr>
      <w:sz w:val="18"/>
      <w:szCs w:val="18"/>
    </w:rPr>
  </w:style>
  <w:style w:type="paragraph" w:styleId="Textkomente">
    <w:name w:val="annotation text"/>
    <w:basedOn w:val="Normln"/>
    <w:link w:val="TextkomenteChar"/>
    <w:uiPriority w:val="99"/>
    <w:semiHidden/>
    <w:unhideWhenUsed/>
    <w:rsid w:val="00950093"/>
    <w:pPr>
      <w:spacing w:line="240" w:lineRule="auto"/>
    </w:pPr>
    <w:rPr>
      <w:sz w:val="24"/>
      <w:szCs w:val="24"/>
    </w:rPr>
  </w:style>
  <w:style w:type="character" w:customStyle="1" w:styleId="TextkomenteChar">
    <w:name w:val="Text komentáře Char"/>
    <w:basedOn w:val="Standardnpsmoodstavce"/>
    <w:link w:val="Textkomente"/>
    <w:uiPriority w:val="99"/>
    <w:semiHidden/>
    <w:rsid w:val="00950093"/>
    <w:rPr>
      <w:sz w:val="24"/>
      <w:szCs w:val="24"/>
    </w:rPr>
  </w:style>
  <w:style w:type="paragraph" w:styleId="Pedmtkomente">
    <w:name w:val="annotation subject"/>
    <w:basedOn w:val="Textkomente"/>
    <w:next w:val="Textkomente"/>
    <w:link w:val="PedmtkomenteChar"/>
    <w:uiPriority w:val="99"/>
    <w:semiHidden/>
    <w:unhideWhenUsed/>
    <w:rsid w:val="00950093"/>
    <w:rPr>
      <w:b/>
      <w:bCs/>
      <w:sz w:val="20"/>
      <w:szCs w:val="20"/>
    </w:rPr>
  </w:style>
  <w:style w:type="character" w:customStyle="1" w:styleId="PedmtkomenteChar">
    <w:name w:val="Předmět komentáře Char"/>
    <w:basedOn w:val="TextkomenteChar"/>
    <w:link w:val="Pedmtkomente"/>
    <w:uiPriority w:val="99"/>
    <w:semiHidden/>
    <w:rsid w:val="00950093"/>
    <w:rPr>
      <w:b/>
      <w:bCs/>
      <w:sz w:val="20"/>
      <w:szCs w:val="20"/>
    </w:rPr>
  </w:style>
  <w:style w:type="character" w:customStyle="1" w:styleId="apple-converted-space">
    <w:name w:val="apple-converted-space"/>
    <w:basedOn w:val="Standardnpsmoodstavce"/>
    <w:rsid w:val="00950093"/>
  </w:style>
  <w:style w:type="character" w:styleId="Zdraznn">
    <w:name w:val="Emphasis"/>
    <w:basedOn w:val="Standardnpsmoodstavce"/>
    <w:uiPriority w:val="20"/>
    <w:qFormat/>
    <w:rsid w:val="00950093"/>
    <w:rPr>
      <w:i/>
      <w:iCs/>
    </w:rPr>
  </w:style>
  <w:style w:type="paragraph" w:styleId="Odstavecseseznamem">
    <w:name w:val="List Paragraph"/>
    <w:basedOn w:val="Normln"/>
    <w:uiPriority w:val="34"/>
    <w:qFormat/>
    <w:rsid w:val="00FE4472"/>
    <w:pPr>
      <w:ind w:left="720"/>
      <w:contextualSpacing/>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4383544">
      <w:bodyDiv w:val="1"/>
      <w:marLeft w:val="0"/>
      <w:marRight w:val="0"/>
      <w:marTop w:val="0"/>
      <w:marBottom w:val="0"/>
      <w:divBdr>
        <w:top w:val="none" w:sz="0" w:space="0" w:color="auto"/>
        <w:left w:val="none" w:sz="0" w:space="0" w:color="auto"/>
        <w:bottom w:val="none" w:sz="0" w:space="0" w:color="auto"/>
        <w:right w:val="none" w:sz="0" w:space="0" w:color="auto"/>
      </w:divBdr>
    </w:div>
    <w:div w:id="273027356">
      <w:bodyDiv w:val="1"/>
      <w:marLeft w:val="0"/>
      <w:marRight w:val="0"/>
      <w:marTop w:val="0"/>
      <w:marBottom w:val="0"/>
      <w:divBdr>
        <w:top w:val="none" w:sz="0" w:space="0" w:color="auto"/>
        <w:left w:val="none" w:sz="0" w:space="0" w:color="auto"/>
        <w:bottom w:val="none" w:sz="0" w:space="0" w:color="auto"/>
        <w:right w:val="none" w:sz="0" w:space="0" w:color="auto"/>
      </w:divBdr>
    </w:div>
    <w:div w:id="1113403264">
      <w:bodyDiv w:val="1"/>
      <w:marLeft w:val="0"/>
      <w:marRight w:val="0"/>
      <w:marTop w:val="0"/>
      <w:marBottom w:val="0"/>
      <w:divBdr>
        <w:top w:val="none" w:sz="0" w:space="0" w:color="auto"/>
        <w:left w:val="none" w:sz="0" w:space="0" w:color="auto"/>
        <w:bottom w:val="none" w:sz="0" w:space="0" w:color="auto"/>
        <w:right w:val="none" w:sz="0" w:space="0" w:color="auto"/>
      </w:divBdr>
    </w:div>
    <w:div w:id="1558011975">
      <w:bodyDiv w:val="1"/>
      <w:marLeft w:val="0"/>
      <w:marRight w:val="0"/>
      <w:marTop w:val="0"/>
      <w:marBottom w:val="0"/>
      <w:divBdr>
        <w:top w:val="none" w:sz="0" w:space="0" w:color="auto"/>
        <w:left w:val="none" w:sz="0" w:space="0" w:color="auto"/>
        <w:bottom w:val="none" w:sz="0" w:space="0" w:color="auto"/>
        <w:right w:val="none" w:sz="0" w:space="0" w:color="auto"/>
      </w:divBdr>
    </w:div>
    <w:div w:id="2025206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com" TargetMode="External"/><Relationship Id="rId3" Type="http://schemas.openxmlformats.org/officeDocument/2006/relationships/settings" Target="settings.xml"/><Relationship Id="rId7" Type="http://schemas.openxmlformats.org/officeDocument/2006/relationships/hyperlink" Target="http://www.ba.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kinobox.cz/film/436235-tri-billboardy-kousek-za-ebbingem"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 Id="rId14" Type="http://schemas.microsoft.com/office/2016/09/relationships/commentsIds" Target="commentsId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780</Words>
  <Characters>4604</Characters>
  <Application>Microsoft Office Word</Application>
  <DocSecurity>0</DocSecurity>
  <Lines>38</Lines>
  <Paragraphs>10</Paragraphs>
  <ScaleCrop>false</ScaleCrop>
  <HeadingPairs>
    <vt:vector size="4" baseType="variant">
      <vt:variant>
        <vt:lpstr>Název</vt:lpstr>
      </vt:variant>
      <vt:variant>
        <vt:i4>1</vt:i4>
      </vt:variant>
      <vt:variant>
        <vt:lpstr>Oslovení</vt:lpstr>
      </vt:variant>
      <vt:variant>
        <vt:i4>1</vt:i4>
      </vt:variant>
    </vt:vector>
  </HeadingPairs>
  <TitlesOfParts>
    <vt:vector size="2" baseType="lpstr">
      <vt:lpstr/>
      <vt:lpstr/>
    </vt:vector>
  </TitlesOfParts>
  <Company/>
  <LinksUpToDate>false</LinksUpToDate>
  <CharactersWithSpaces>5374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Roman Pacvoň</dc:creator>
  <cp:keywords/>
  <dc:description/>
  <cp:lastModifiedBy>Petra Sejpalová</cp:lastModifiedBy>
  <cp:revision>3</cp:revision>
  <cp:lastPrinted>2018-01-04T08:46:00Z</cp:lastPrinted>
  <dcterms:created xsi:type="dcterms:W3CDTF">2018-03-19T11:07:00Z</dcterms:created>
  <dcterms:modified xsi:type="dcterms:W3CDTF">2018-03-19T11:09:00Z</dcterms:modified>
</cp:coreProperties>
</file>