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C" w:rsidRPr="00C30756" w:rsidRDefault="0072443C" w:rsidP="0072443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443C" w:rsidRPr="00C30756" w:rsidRDefault="0072443C" w:rsidP="0072443C">
      <w:pPr>
        <w:pStyle w:val="Nadpis1"/>
        <w:jc w:val="both"/>
        <w:rPr>
          <w:rFonts w:ascii="Arial" w:hAnsi="Arial" w:cs="Arial"/>
          <w:color w:val="000000"/>
          <w:sz w:val="22"/>
          <w:szCs w:val="22"/>
        </w:rPr>
      </w:pPr>
    </w:p>
    <w:p w:rsidR="0072443C" w:rsidRPr="00C30756" w:rsidRDefault="0072443C" w:rsidP="0072443C">
      <w:pPr>
        <w:pStyle w:val="Nadpis1"/>
        <w:jc w:val="both"/>
        <w:rPr>
          <w:rFonts w:ascii="Arial" w:hAnsi="Arial" w:cs="Arial"/>
          <w:color w:val="000000"/>
          <w:sz w:val="22"/>
          <w:szCs w:val="22"/>
        </w:rPr>
      </w:pPr>
    </w:p>
    <w:p w:rsidR="0072443C" w:rsidRPr="00C30756" w:rsidRDefault="0072443C" w:rsidP="0072443C">
      <w:pPr>
        <w:pStyle w:val="Nadpis1"/>
        <w:jc w:val="both"/>
        <w:rPr>
          <w:rFonts w:ascii="Arial" w:hAnsi="Arial" w:cs="Arial"/>
          <w:color w:val="000000"/>
          <w:sz w:val="22"/>
          <w:szCs w:val="22"/>
        </w:rPr>
      </w:pPr>
    </w:p>
    <w:p w:rsidR="0072443C" w:rsidRPr="00C30756" w:rsidRDefault="0072443C" w:rsidP="0072443C">
      <w:pPr>
        <w:pStyle w:val="Nadpis1"/>
        <w:jc w:val="both"/>
        <w:rPr>
          <w:rFonts w:ascii="Arial" w:hAnsi="Arial" w:cs="Arial"/>
          <w:color w:val="000000"/>
          <w:sz w:val="22"/>
          <w:szCs w:val="22"/>
        </w:rPr>
      </w:pPr>
    </w:p>
    <w:p w:rsidR="0072443C" w:rsidRPr="00C30756" w:rsidRDefault="0072443C" w:rsidP="0072443C">
      <w:pPr>
        <w:pStyle w:val="Nadpis1"/>
        <w:jc w:val="both"/>
        <w:rPr>
          <w:rFonts w:ascii="Arial" w:hAnsi="Arial" w:cs="Arial"/>
          <w:color w:val="000000"/>
          <w:sz w:val="22"/>
          <w:szCs w:val="22"/>
        </w:rPr>
      </w:pPr>
    </w:p>
    <w:p w:rsidR="0072443C" w:rsidRPr="00C30756" w:rsidRDefault="0072443C" w:rsidP="0072443C">
      <w:pPr>
        <w:pStyle w:val="Nadpis1"/>
        <w:jc w:val="both"/>
        <w:rPr>
          <w:rFonts w:ascii="Arial" w:hAnsi="Arial" w:cs="Arial"/>
          <w:color w:val="000000"/>
          <w:sz w:val="22"/>
          <w:szCs w:val="22"/>
        </w:rPr>
      </w:pPr>
    </w:p>
    <w:p w:rsidR="002E59FC" w:rsidRPr="004224E0" w:rsidRDefault="002E59FC" w:rsidP="002E59FC">
      <w:pPr>
        <w:pStyle w:val="Nadpis1"/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Arial Unicode MS"/>
          <w:bCs w:val="0"/>
          <w:sz w:val="24"/>
          <w:szCs w:val="24"/>
        </w:rPr>
      </w:pPr>
      <w:r w:rsidRPr="004224E0">
        <w:rPr>
          <w:rFonts w:asciiTheme="minorHAnsi" w:hAnsiTheme="minorHAnsi" w:cs="Arial"/>
          <w:sz w:val="28"/>
          <w:szCs w:val="28"/>
        </w:rPr>
        <w:t>Slavnostní galakoncert věnuje Magdalena Kožená podpoře ZUŠ</w:t>
      </w:r>
    </w:p>
    <w:p w:rsidR="004C3D0E" w:rsidRPr="00011B00" w:rsidRDefault="004C3D0E" w:rsidP="0072443C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</w:p>
    <w:p w:rsidR="00FF6965" w:rsidRPr="00FF6965" w:rsidRDefault="004C3D0E" w:rsidP="009E760B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011B00">
        <w:rPr>
          <w:rFonts w:asciiTheme="minorHAnsi" w:hAnsiTheme="minorHAnsi" w:cs="Arial"/>
          <w:b/>
          <w:bCs/>
          <w:sz w:val="20"/>
          <w:szCs w:val="20"/>
        </w:rPr>
        <w:t>Praha</w:t>
      </w:r>
      <w:r w:rsidR="00AC6CD3" w:rsidRPr="00011B00">
        <w:rPr>
          <w:rFonts w:asciiTheme="minorHAnsi" w:hAnsiTheme="minorHAnsi" w:cs="Arial"/>
          <w:b/>
          <w:bCs/>
          <w:sz w:val="20"/>
          <w:szCs w:val="20"/>
        </w:rPr>
        <w:t>,</w:t>
      </w:r>
      <w:r w:rsidRPr="00011B0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D4D09">
        <w:rPr>
          <w:rFonts w:asciiTheme="minorHAnsi" w:hAnsiTheme="minorHAnsi" w:cs="Arial"/>
          <w:b/>
          <w:bCs/>
          <w:sz w:val="20"/>
          <w:szCs w:val="20"/>
        </w:rPr>
        <w:t>26</w:t>
      </w:r>
      <w:r w:rsidRPr="00011B00">
        <w:rPr>
          <w:rFonts w:asciiTheme="minorHAnsi" w:hAnsiTheme="minorHAnsi" w:cs="Arial"/>
          <w:b/>
          <w:bCs/>
          <w:sz w:val="20"/>
          <w:szCs w:val="20"/>
        </w:rPr>
        <w:t>. února 2016</w:t>
      </w:r>
      <w:r w:rsidRPr="00011B00">
        <w:rPr>
          <w:rFonts w:asciiTheme="minorHAnsi" w:hAnsiTheme="minorHAnsi" w:cs="Arial"/>
          <w:sz w:val="20"/>
          <w:szCs w:val="20"/>
        </w:rPr>
        <w:t xml:space="preserve"> –</w:t>
      </w:r>
      <w:r w:rsidRPr="00011B0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D220DA">
        <w:rPr>
          <w:rFonts w:asciiTheme="minorHAnsi" w:hAnsiTheme="minorHAnsi" w:cs="Arial"/>
          <w:b/>
          <w:bCs/>
          <w:sz w:val="20"/>
          <w:szCs w:val="20"/>
        </w:rPr>
        <w:t xml:space="preserve">Světoznámá mezzosopranistka Magdalena Kožená </w:t>
      </w:r>
      <w:r w:rsidR="00D220DA" w:rsidRPr="00D220DA">
        <w:rPr>
          <w:rFonts w:asciiTheme="minorHAnsi" w:hAnsiTheme="minorHAnsi" w:cs="Arial"/>
          <w:b/>
          <w:bCs/>
          <w:sz w:val="20"/>
          <w:szCs w:val="20"/>
        </w:rPr>
        <w:t>založila nadační fond na podporu základních uměleckých škol.</w:t>
      </w:r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 Již tento pátek 26. února se </w:t>
      </w:r>
      <w:r w:rsidR="009365FE">
        <w:rPr>
          <w:rFonts w:asciiTheme="minorHAnsi" w:hAnsiTheme="minorHAnsi" w:cs="Arial"/>
          <w:b/>
          <w:sz w:val="20"/>
          <w:szCs w:val="20"/>
        </w:rPr>
        <w:t xml:space="preserve">od 19.00 </w:t>
      </w:r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ve Dvořákově síni Rudolfina uskuteční první slavnostní donátorský galakoncert, kde </w:t>
      </w:r>
      <w:r w:rsidR="009365FE">
        <w:rPr>
          <w:rFonts w:asciiTheme="minorHAnsi" w:hAnsiTheme="minorHAnsi" w:cs="Arial"/>
          <w:b/>
          <w:sz w:val="20"/>
          <w:szCs w:val="20"/>
        </w:rPr>
        <w:t xml:space="preserve">osobně vystoupí </w:t>
      </w:r>
      <w:r w:rsidR="00D220DA" w:rsidRPr="00D220DA">
        <w:rPr>
          <w:rFonts w:asciiTheme="minorHAnsi" w:hAnsiTheme="minorHAnsi" w:cs="Arial"/>
          <w:b/>
          <w:sz w:val="20"/>
          <w:szCs w:val="20"/>
        </w:rPr>
        <w:t>Magdalen</w:t>
      </w:r>
      <w:r w:rsidR="009365FE">
        <w:rPr>
          <w:rFonts w:asciiTheme="minorHAnsi" w:hAnsiTheme="minorHAnsi" w:cs="Arial"/>
          <w:b/>
          <w:sz w:val="20"/>
          <w:szCs w:val="20"/>
        </w:rPr>
        <w:t xml:space="preserve">a Kožená za </w:t>
      </w:r>
      <w:r w:rsidR="00D220DA" w:rsidRPr="00D220DA">
        <w:rPr>
          <w:rFonts w:asciiTheme="minorHAnsi" w:hAnsiTheme="minorHAnsi" w:cs="Arial"/>
          <w:b/>
          <w:sz w:val="20"/>
          <w:szCs w:val="20"/>
        </w:rPr>
        <w:t>d</w:t>
      </w:r>
      <w:r w:rsidR="009365FE">
        <w:rPr>
          <w:rFonts w:asciiTheme="minorHAnsi" w:hAnsiTheme="minorHAnsi" w:cs="Arial"/>
          <w:b/>
          <w:sz w:val="20"/>
          <w:szCs w:val="20"/>
        </w:rPr>
        <w:t>oprovodu</w:t>
      </w:r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 orchestr</w:t>
      </w:r>
      <w:r w:rsidR="009365FE">
        <w:rPr>
          <w:rFonts w:asciiTheme="minorHAnsi" w:hAnsiTheme="minorHAnsi" w:cs="Arial"/>
          <w:b/>
          <w:sz w:val="20"/>
          <w:szCs w:val="20"/>
        </w:rPr>
        <w:t>u</w:t>
      </w:r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 La </w:t>
      </w:r>
      <w:proofErr w:type="spellStart"/>
      <w:r w:rsidR="00D220DA" w:rsidRPr="00D220DA">
        <w:rPr>
          <w:rFonts w:asciiTheme="minorHAnsi" w:hAnsiTheme="minorHAnsi" w:cs="Arial"/>
          <w:b/>
          <w:sz w:val="20"/>
          <w:szCs w:val="20"/>
        </w:rPr>
        <w:t>Cetra</w:t>
      </w:r>
      <w:proofErr w:type="spellEnd"/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D220DA" w:rsidRPr="00D220DA">
        <w:rPr>
          <w:rFonts w:asciiTheme="minorHAnsi" w:hAnsiTheme="minorHAnsi" w:cs="Arial"/>
          <w:b/>
          <w:sz w:val="20"/>
          <w:szCs w:val="20"/>
        </w:rPr>
        <w:t>Barockorchester</w:t>
      </w:r>
      <w:proofErr w:type="spellEnd"/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D220DA" w:rsidRPr="00D220DA">
        <w:rPr>
          <w:rFonts w:asciiTheme="minorHAnsi" w:hAnsiTheme="minorHAnsi" w:cs="Arial"/>
          <w:b/>
          <w:sz w:val="20"/>
          <w:szCs w:val="20"/>
        </w:rPr>
        <w:t>Basel</w:t>
      </w:r>
      <w:proofErr w:type="spellEnd"/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 pod taktovkou Andrey </w:t>
      </w:r>
      <w:proofErr w:type="spellStart"/>
      <w:r w:rsidR="00D220DA" w:rsidRPr="00D220DA">
        <w:rPr>
          <w:rFonts w:asciiTheme="minorHAnsi" w:hAnsiTheme="minorHAnsi" w:cs="Arial"/>
          <w:b/>
          <w:sz w:val="20"/>
          <w:szCs w:val="20"/>
        </w:rPr>
        <w:t>Marcon</w:t>
      </w:r>
      <w:r w:rsidR="00E572CB">
        <w:rPr>
          <w:rFonts w:asciiTheme="minorHAnsi" w:hAnsiTheme="minorHAnsi" w:cs="Arial"/>
          <w:b/>
          <w:sz w:val="20"/>
          <w:szCs w:val="20"/>
        </w:rPr>
        <w:t>a</w:t>
      </w:r>
      <w:proofErr w:type="spellEnd"/>
      <w:r w:rsidR="00D220DA">
        <w:rPr>
          <w:rFonts w:asciiTheme="minorHAnsi" w:hAnsiTheme="minorHAnsi" w:cs="Arial"/>
          <w:b/>
          <w:sz w:val="20"/>
          <w:szCs w:val="20"/>
        </w:rPr>
        <w:t>.</w:t>
      </w:r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 </w:t>
      </w:r>
      <w:r w:rsidR="009365FE" w:rsidRPr="009365FE">
        <w:rPr>
          <w:rFonts w:asciiTheme="minorHAnsi" w:hAnsiTheme="minorHAnsi" w:cs="Arial"/>
          <w:b/>
          <w:sz w:val="20"/>
          <w:szCs w:val="20"/>
        </w:rPr>
        <w:t xml:space="preserve">Na návštěvníky koncertu čeká díky spolupráci s režisérem Ondřejem Havelkou </w:t>
      </w:r>
      <w:r w:rsidR="009365FE">
        <w:rPr>
          <w:rFonts w:asciiTheme="minorHAnsi" w:hAnsiTheme="minorHAnsi" w:cs="Arial"/>
          <w:b/>
          <w:sz w:val="20"/>
          <w:szCs w:val="20"/>
        </w:rPr>
        <w:t xml:space="preserve">neobvyklé hudební divadlo vystavěné na </w:t>
      </w:r>
      <w:r w:rsidR="009365FE" w:rsidRPr="00D220DA">
        <w:rPr>
          <w:rFonts w:asciiTheme="minorHAnsi" w:hAnsiTheme="minorHAnsi" w:cs="Arial"/>
          <w:b/>
          <w:sz w:val="20"/>
          <w:szCs w:val="20"/>
        </w:rPr>
        <w:t>kontrastu barokních skladeb a děl současných autorů.</w:t>
      </w:r>
      <w:r w:rsidR="00FF6965">
        <w:rPr>
          <w:rFonts w:asciiTheme="minorHAnsi" w:hAnsiTheme="minorHAnsi" w:cs="Arial"/>
          <w:b/>
          <w:sz w:val="20"/>
          <w:szCs w:val="20"/>
        </w:rPr>
        <w:t xml:space="preserve"> Vrcholem i</w:t>
      </w:r>
      <w:r w:rsidR="00FF6965" w:rsidRPr="00FF6965">
        <w:rPr>
          <w:rFonts w:asciiTheme="minorHAnsi" w:hAnsiTheme="minorHAnsi" w:cs="Arial"/>
          <w:b/>
          <w:sz w:val="20"/>
          <w:szCs w:val="20"/>
        </w:rPr>
        <w:t xml:space="preserve">nscenovaného „dramatického koncertu“ bude uvedení </w:t>
      </w:r>
      <w:proofErr w:type="spellStart"/>
      <w:r w:rsidR="00FF6965" w:rsidRPr="00FF6965">
        <w:rPr>
          <w:rFonts w:asciiTheme="minorHAnsi" w:hAnsiTheme="minorHAnsi" w:cs="Arial"/>
          <w:b/>
          <w:sz w:val="20"/>
          <w:szCs w:val="20"/>
        </w:rPr>
        <w:t>Monteverdiho</w:t>
      </w:r>
      <w:proofErr w:type="spellEnd"/>
      <w:r w:rsidR="00FF6965" w:rsidRPr="00FF6965">
        <w:rPr>
          <w:rFonts w:asciiTheme="minorHAnsi" w:hAnsiTheme="minorHAnsi" w:cs="Arial"/>
          <w:b/>
          <w:sz w:val="20"/>
          <w:szCs w:val="20"/>
        </w:rPr>
        <w:t xml:space="preserve"> dramatické scény </w:t>
      </w:r>
      <w:proofErr w:type="spellStart"/>
      <w:r w:rsidR="00FF6965" w:rsidRPr="000D6234">
        <w:rPr>
          <w:rFonts w:asciiTheme="minorHAnsi" w:hAnsiTheme="minorHAnsi" w:cs="Arial"/>
          <w:b/>
          <w:sz w:val="20"/>
          <w:szCs w:val="20"/>
        </w:rPr>
        <w:t>Il</w:t>
      </w:r>
      <w:proofErr w:type="spellEnd"/>
      <w:r w:rsidR="00FF6965" w:rsidRPr="000D6234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FF6965" w:rsidRPr="000D6234">
        <w:rPr>
          <w:rFonts w:asciiTheme="minorHAnsi" w:hAnsiTheme="minorHAnsi" w:cs="Arial"/>
          <w:b/>
          <w:sz w:val="20"/>
          <w:szCs w:val="20"/>
        </w:rPr>
        <w:t>combattimento</w:t>
      </w:r>
      <w:proofErr w:type="spellEnd"/>
      <w:r w:rsidR="00FF6965" w:rsidRPr="000D6234">
        <w:rPr>
          <w:rFonts w:asciiTheme="minorHAnsi" w:hAnsiTheme="minorHAnsi" w:cs="Arial"/>
          <w:b/>
          <w:sz w:val="20"/>
          <w:szCs w:val="20"/>
        </w:rPr>
        <w:t xml:space="preserve"> di </w:t>
      </w:r>
      <w:proofErr w:type="spellStart"/>
      <w:r w:rsidR="00FF6965" w:rsidRPr="000D6234">
        <w:rPr>
          <w:rFonts w:asciiTheme="minorHAnsi" w:hAnsiTheme="minorHAnsi" w:cs="Arial"/>
          <w:b/>
          <w:sz w:val="20"/>
          <w:szCs w:val="20"/>
        </w:rPr>
        <w:t>Tancredi</w:t>
      </w:r>
      <w:proofErr w:type="spellEnd"/>
      <w:r w:rsidR="00FF6965" w:rsidRPr="000D6234">
        <w:rPr>
          <w:rFonts w:asciiTheme="minorHAnsi" w:hAnsiTheme="minorHAnsi" w:cs="Arial"/>
          <w:b/>
          <w:sz w:val="20"/>
          <w:szCs w:val="20"/>
        </w:rPr>
        <w:t xml:space="preserve"> e </w:t>
      </w:r>
      <w:proofErr w:type="spellStart"/>
      <w:r w:rsidR="00FF6965" w:rsidRPr="000D6234">
        <w:rPr>
          <w:rFonts w:asciiTheme="minorHAnsi" w:hAnsiTheme="minorHAnsi" w:cs="Arial"/>
          <w:b/>
          <w:sz w:val="20"/>
          <w:szCs w:val="20"/>
        </w:rPr>
        <w:t>Clorinda</w:t>
      </w:r>
      <w:proofErr w:type="spellEnd"/>
      <w:r w:rsidR="00FF6965" w:rsidRPr="000D6234">
        <w:rPr>
          <w:rFonts w:asciiTheme="minorHAnsi" w:hAnsiTheme="minorHAnsi" w:cs="Arial"/>
          <w:b/>
          <w:sz w:val="20"/>
          <w:szCs w:val="20"/>
        </w:rPr>
        <w:t xml:space="preserve"> – Souboj </w:t>
      </w:r>
      <w:proofErr w:type="spellStart"/>
      <w:r w:rsidR="00FF6965" w:rsidRPr="000D6234">
        <w:rPr>
          <w:rFonts w:asciiTheme="minorHAnsi" w:hAnsiTheme="minorHAnsi" w:cs="Arial"/>
          <w:b/>
          <w:sz w:val="20"/>
          <w:szCs w:val="20"/>
        </w:rPr>
        <w:t>Tankreda</w:t>
      </w:r>
      <w:proofErr w:type="spellEnd"/>
      <w:r w:rsidR="00FF6965" w:rsidRPr="000D6234">
        <w:rPr>
          <w:rFonts w:asciiTheme="minorHAnsi" w:hAnsiTheme="minorHAnsi" w:cs="Arial"/>
          <w:b/>
          <w:sz w:val="20"/>
          <w:szCs w:val="20"/>
        </w:rPr>
        <w:t xml:space="preserve"> s </w:t>
      </w:r>
      <w:proofErr w:type="spellStart"/>
      <w:r w:rsidR="00FF6965" w:rsidRPr="000D6234">
        <w:rPr>
          <w:rFonts w:asciiTheme="minorHAnsi" w:hAnsiTheme="minorHAnsi" w:cs="Arial"/>
          <w:b/>
          <w:sz w:val="20"/>
          <w:szCs w:val="20"/>
        </w:rPr>
        <w:t>Klorindou</w:t>
      </w:r>
      <w:proofErr w:type="spellEnd"/>
      <w:r w:rsidR="00FF6965" w:rsidRPr="00FF6965">
        <w:rPr>
          <w:rFonts w:asciiTheme="minorHAnsi" w:hAnsiTheme="minorHAnsi" w:cs="Arial"/>
          <w:b/>
          <w:sz w:val="20"/>
          <w:szCs w:val="20"/>
        </w:rPr>
        <w:t xml:space="preserve">, při které všechny tři postavy díla, </w:t>
      </w:r>
      <w:proofErr w:type="spellStart"/>
      <w:r w:rsidR="00FF6965" w:rsidRPr="00FF6965">
        <w:rPr>
          <w:rFonts w:asciiTheme="minorHAnsi" w:hAnsiTheme="minorHAnsi" w:cs="Arial"/>
          <w:b/>
          <w:sz w:val="20"/>
          <w:szCs w:val="20"/>
        </w:rPr>
        <w:t>Klorindu</w:t>
      </w:r>
      <w:proofErr w:type="spellEnd"/>
      <w:r w:rsidR="00FF6965" w:rsidRPr="00FF6965">
        <w:rPr>
          <w:rFonts w:asciiTheme="minorHAnsi" w:hAnsiTheme="minorHAnsi" w:cs="Arial"/>
          <w:b/>
          <w:sz w:val="20"/>
          <w:szCs w:val="20"/>
        </w:rPr>
        <w:t xml:space="preserve">, </w:t>
      </w:r>
      <w:proofErr w:type="spellStart"/>
      <w:r w:rsidR="00FF6965" w:rsidRPr="00FF6965">
        <w:rPr>
          <w:rFonts w:asciiTheme="minorHAnsi" w:hAnsiTheme="minorHAnsi" w:cs="Arial"/>
          <w:b/>
          <w:sz w:val="20"/>
          <w:szCs w:val="20"/>
        </w:rPr>
        <w:t>Tankreda</w:t>
      </w:r>
      <w:proofErr w:type="spellEnd"/>
      <w:r w:rsidR="00FF6965" w:rsidRPr="00FF6965">
        <w:rPr>
          <w:rFonts w:asciiTheme="minorHAnsi" w:hAnsiTheme="minorHAnsi" w:cs="Arial"/>
          <w:b/>
          <w:sz w:val="20"/>
          <w:szCs w:val="20"/>
        </w:rPr>
        <w:t xml:space="preserve"> i vypravěče, zpívá a hraje sama Magdalena.</w:t>
      </w:r>
    </w:p>
    <w:p w:rsidR="00FF6965" w:rsidRPr="000D6234" w:rsidRDefault="00FF6965" w:rsidP="009365F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D220DA" w:rsidRDefault="009365FE" w:rsidP="009365FE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365FE">
        <w:rPr>
          <w:rFonts w:asciiTheme="minorHAnsi" w:hAnsiTheme="minorHAnsi" w:cs="Arial"/>
          <w:b/>
          <w:sz w:val="20"/>
          <w:szCs w:val="20"/>
        </w:rPr>
        <w:t>Nadační fond v rámci cílených aktivit napomůže zviditelnění jedinečného fenoménu ZUŠ, dalšímu růstu uměleckých talentů a podpoří ZUŠ v jejich nadstavbových aktivitách. V České republice funguje 488 základních uměleckých škol, ve kterých studuje 247 tisíc žáků. Aktuálně nabízejí čtyři základní obory – hudební, taneční, výtvarný a literárně-dramatický.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0D6234">
        <w:rPr>
          <w:rFonts w:asciiTheme="minorHAnsi" w:hAnsiTheme="minorHAnsi" w:cs="Arial"/>
          <w:b/>
          <w:i/>
          <w:sz w:val="20"/>
          <w:szCs w:val="20"/>
        </w:rPr>
        <w:t>„Základní umělecké školy tvoří kořeny naší kulturnosti, naší lásky k umění. Ve světovém měřítku jsou zcela unikátním vzdělávacím systémem, který je třeba hýčkat, rozvíjet a podporovat,“</w:t>
      </w:r>
      <w:r w:rsidRPr="009365FE">
        <w:rPr>
          <w:rFonts w:asciiTheme="minorHAnsi" w:hAnsiTheme="minorHAnsi" w:cs="Arial"/>
          <w:b/>
          <w:sz w:val="20"/>
          <w:szCs w:val="20"/>
        </w:rPr>
        <w:t xml:space="preserve"> říká Magdalena Kožená.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D220DA" w:rsidRPr="00D220DA">
        <w:rPr>
          <w:rFonts w:asciiTheme="minorHAnsi" w:hAnsiTheme="minorHAnsi" w:cs="Arial"/>
          <w:b/>
          <w:sz w:val="20"/>
          <w:szCs w:val="20"/>
        </w:rPr>
        <w:t xml:space="preserve">Poslání fondu a další jeho plánované kroky zakládajícím donátorům nadačního fondu představí osobně Magdalena společně s Markem Ebenem a správní radou fondu na setkání navazujícím na koncert. </w:t>
      </w:r>
    </w:p>
    <w:p w:rsidR="009365FE" w:rsidRDefault="009365FE" w:rsidP="00D220DA">
      <w:pPr>
        <w:pStyle w:val="Zkladntext"/>
        <w:widowControl/>
        <w:spacing w:after="0" w:line="276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D220DA" w:rsidRPr="00D220DA" w:rsidRDefault="00D220DA" w:rsidP="00D220DA">
      <w:pPr>
        <w:pStyle w:val="Zkladntext"/>
        <w:widowControl/>
        <w:spacing w:after="0"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Na koncert </w:t>
      </w:r>
      <w:r w:rsidR="009365FE">
        <w:rPr>
          <w:rFonts w:asciiTheme="minorHAnsi" w:hAnsiTheme="minorHAnsi" w:cs="Arial"/>
          <w:b/>
          <w:sz w:val="20"/>
          <w:szCs w:val="20"/>
        </w:rPr>
        <w:t xml:space="preserve">v tuto chvíli </w:t>
      </w:r>
      <w:r>
        <w:rPr>
          <w:rFonts w:asciiTheme="minorHAnsi" w:hAnsiTheme="minorHAnsi" w:cs="Arial"/>
          <w:b/>
          <w:sz w:val="20"/>
          <w:szCs w:val="20"/>
        </w:rPr>
        <w:t xml:space="preserve">zbývají poslední vstupenky a příznivci uměleckého vzdělávání mohou nový nadační fond stále podpořit svou účastí. </w:t>
      </w:r>
      <w:r w:rsidRPr="00D220DA">
        <w:rPr>
          <w:rFonts w:asciiTheme="minorHAnsi" w:hAnsiTheme="minorHAnsi" w:cs="Arial"/>
          <w:b/>
          <w:sz w:val="20"/>
          <w:szCs w:val="20"/>
        </w:rPr>
        <w:t xml:space="preserve"> Cílem večera je oslovit donátory, které myšlenka fondu zaujala, chtějí o ní vědět více a mají zájem další kroky fondu sledovat. Magdalena Kožená a Andrea </w:t>
      </w:r>
      <w:proofErr w:type="spellStart"/>
      <w:r w:rsidRPr="00D220DA">
        <w:rPr>
          <w:rFonts w:asciiTheme="minorHAnsi" w:hAnsiTheme="minorHAnsi" w:cs="Arial"/>
          <w:b/>
          <w:sz w:val="20"/>
          <w:szCs w:val="20"/>
        </w:rPr>
        <w:t>Marcon</w:t>
      </w:r>
      <w:proofErr w:type="spellEnd"/>
      <w:r w:rsidRPr="00D220DA">
        <w:rPr>
          <w:rFonts w:asciiTheme="minorHAnsi" w:hAnsiTheme="minorHAnsi" w:cs="Arial"/>
          <w:b/>
          <w:sz w:val="20"/>
          <w:szCs w:val="20"/>
        </w:rPr>
        <w:t xml:space="preserve"> vystoupí bez nároku na honorář, stejně tak moderátor večera Marek Eben se vzdává svého honoráře ve prospěch fondu. Informace o vstupenkách jsou k dispozici na </w:t>
      </w:r>
      <w:hyperlink r:id="rId7" w:history="1">
        <w:r w:rsidRPr="000D6234">
          <w:rPr>
            <w:rFonts w:asciiTheme="minorHAnsi" w:hAnsiTheme="minorHAnsi" w:cs="Arial"/>
            <w:b/>
            <w:sz w:val="20"/>
            <w:szCs w:val="20"/>
          </w:rPr>
          <w:t>www.kozena.cz</w:t>
        </w:r>
      </w:hyperlink>
      <w:r w:rsidRPr="00D220DA">
        <w:rPr>
          <w:rFonts w:asciiTheme="minorHAnsi" w:hAnsiTheme="minorHAnsi" w:cs="Arial"/>
          <w:b/>
          <w:sz w:val="20"/>
          <w:szCs w:val="20"/>
        </w:rPr>
        <w:t xml:space="preserve">. </w:t>
      </w:r>
    </w:p>
    <w:p w:rsidR="00D220DA" w:rsidRPr="000D6234" w:rsidRDefault="00D220DA" w:rsidP="00011B00">
      <w:pPr>
        <w:pStyle w:val="Zkladntext"/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9365FE" w:rsidRPr="009365FE" w:rsidRDefault="009365FE" w:rsidP="009365FE">
      <w:pPr>
        <w:rPr>
          <w:rFonts w:asciiTheme="minorHAnsi" w:hAnsiTheme="minorHAnsi" w:cs="Arial"/>
          <w:b/>
          <w:sz w:val="20"/>
          <w:szCs w:val="20"/>
        </w:rPr>
      </w:pPr>
      <w:r w:rsidRPr="009365FE">
        <w:rPr>
          <w:rFonts w:asciiTheme="minorHAnsi" w:hAnsiTheme="minorHAnsi" w:cs="Arial"/>
          <w:b/>
          <w:sz w:val="20"/>
          <w:szCs w:val="20"/>
        </w:rPr>
        <w:t xml:space="preserve">Magdalena Kožená </w:t>
      </w:r>
      <w:r w:rsidRPr="000D6234">
        <w:rPr>
          <w:rFonts w:asciiTheme="minorHAnsi" w:hAnsiTheme="minorHAnsi" w:cs="Arial"/>
          <w:b/>
          <w:sz w:val="20"/>
          <w:szCs w:val="20"/>
        </w:rPr>
        <w:t>/ mezzosoprán</w:t>
      </w:r>
    </w:p>
    <w:p w:rsidR="009365FE" w:rsidRPr="009365FE" w:rsidRDefault="009365FE" w:rsidP="009365FE">
      <w:pPr>
        <w:rPr>
          <w:rFonts w:asciiTheme="minorHAnsi" w:hAnsiTheme="minorHAnsi" w:cs="Arial"/>
          <w:b/>
          <w:sz w:val="20"/>
          <w:szCs w:val="20"/>
        </w:rPr>
      </w:pPr>
      <w:r w:rsidRPr="009365FE">
        <w:rPr>
          <w:rFonts w:asciiTheme="minorHAnsi" w:hAnsiTheme="minorHAnsi" w:cs="Arial"/>
          <w:b/>
          <w:sz w:val="20"/>
          <w:szCs w:val="20"/>
        </w:rPr>
        <w:t xml:space="preserve">La </w:t>
      </w:r>
      <w:proofErr w:type="spellStart"/>
      <w:r w:rsidRPr="009365FE">
        <w:rPr>
          <w:rFonts w:asciiTheme="minorHAnsi" w:hAnsiTheme="minorHAnsi" w:cs="Arial"/>
          <w:b/>
          <w:sz w:val="20"/>
          <w:szCs w:val="20"/>
        </w:rPr>
        <w:t>Cetra</w:t>
      </w:r>
      <w:proofErr w:type="spellEnd"/>
      <w:r w:rsidRPr="009365FE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9365FE">
        <w:rPr>
          <w:rFonts w:asciiTheme="minorHAnsi" w:hAnsiTheme="minorHAnsi" w:cs="Arial"/>
          <w:b/>
          <w:sz w:val="20"/>
          <w:szCs w:val="20"/>
        </w:rPr>
        <w:t>Barockorchester</w:t>
      </w:r>
      <w:proofErr w:type="spellEnd"/>
      <w:r w:rsidRPr="009365FE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9365FE">
        <w:rPr>
          <w:rFonts w:asciiTheme="minorHAnsi" w:hAnsiTheme="minorHAnsi" w:cs="Arial"/>
          <w:b/>
          <w:sz w:val="20"/>
          <w:szCs w:val="20"/>
        </w:rPr>
        <w:t>Basel</w:t>
      </w:r>
      <w:proofErr w:type="spellEnd"/>
      <w:r w:rsidRPr="009365FE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9365FE" w:rsidRPr="009365FE" w:rsidRDefault="009365FE" w:rsidP="009365FE">
      <w:pPr>
        <w:rPr>
          <w:rFonts w:asciiTheme="minorHAnsi" w:hAnsiTheme="minorHAnsi" w:cs="Arial"/>
          <w:b/>
          <w:sz w:val="20"/>
          <w:szCs w:val="20"/>
        </w:rPr>
      </w:pPr>
      <w:r w:rsidRPr="009365FE">
        <w:rPr>
          <w:rFonts w:asciiTheme="minorHAnsi" w:hAnsiTheme="minorHAnsi" w:cs="Arial"/>
          <w:b/>
          <w:sz w:val="20"/>
          <w:szCs w:val="20"/>
        </w:rPr>
        <w:t xml:space="preserve">Andrea </w:t>
      </w:r>
      <w:proofErr w:type="spellStart"/>
      <w:r w:rsidRPr="009365FE">
        <w:rPr>
          <w:rFonts w:asciiTheme="minorHAnsi" w:hAnsiTheme="minorHAnsi" w:cs="Arial"/>
          <w:b/>
          <w:sz w:val="20"/>
          <w:szCs w:val="20"/>
        </w:rPr>
        <w:t>Marcon</w:t>
      </w:r>
      <w:proofErr w:type="spellEnd"/>
      <w:r w:rsidRPr="009365F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D6234">
        <w:rPr>
          <w:rFonts w:asciiTheme="minorHAnsi" w:hAnsiTheme="minorHAnsi" w:cs="Arial"/>
          <w:b/>
          <w:sz w:val="20"/>
          <w:szCs w:val="20"/>
        </w:rPr>
        <w:t>/ umělecký vedoucí, cembalo</w:t>
      </w:r>
    </w:p>
    <w:p w:rsidR="009365FE" w:rsidRPr="009365FE" w:rsidRDefault="009365FE" w:rsidP="009365FE">
      <w:pPr>
        <w:rPr>
          <w:rFonts w:asciiTheme="minorHAnsi" w:hAnsiTheme="minorHAnsi" w:cs="Arial"/>
          <w:b/>
          <w:sz w:val="20"/>
          <w:szCs w:val="20"/>
        </w:rPr>
      </w:pPr>
      <w:r w:rsidRPr="009365FE">
        <w:rPr>
          <w:rFonts w:asciiTheme="minorHAnsi" w:hAnsiTheme="minorHAnsi" w:cs="Arial"/>
          <w:b/>
          <w:sz w:val="20"/>
          <w:szCs w:val="20"/>
        </w:rPr>
        <w:t xml:space="preserve">Ondřej Havelka </w:t>
      </w:r>
      <w:r w:rsidRPr="000D6234">
        <w:rPr>
          <w:rFonts w:asciiTheme="minorHAnsi" w:hAnsiTheme="minorHAnsi" w:cs="Arial"/>
          <w:b/>
          <w:sz w:val="20"/>
          <w:szCs w:val="20"/>
        </w:rPr>
        <w:t>/ režie</w:t>
      </w:r>
    </w:p>
    <w:p w:rsidR="009365FE" w:rsidRPr="009365FE" w:rsidRDefault="009365FE" w:rsidP="009365FE">
      <w:pPr>
        <w:rPr>
          <w:rFonts w:asciiTheme="minorHAnsi" w:hAnsiTheme="minorHAnsi" w:cs="Arial"/>
          <w:b/>
          <w:sz w:val="20"/>
          <w:szCs w:val="20"/>
        </w:rPr>
      </w:pPr>
      <w:r w:rsidRPr="009365FE">
        <w:rPr>
          <w:rFonts w:asciiTheme="minorHAnsi" w:hAnsiTheme="minorHAnsi" w:cs="Arial"/>
          <w:b/>
          <w:sz w:val="20"/>
          <w:szCs w:val="20"/>
        </w:rPr>
        <w:t xml:space="preserve">Martin Černý </w:t>
      </w:r>
      <w:r w:rsidRPr="000D6234">
        <w:rPr>
          <w:rFonts w:asciiTheme="minorHAnsi" w:hAnsiTheme="minorHAnsi" w:cs="Arial"/>
          <w:b/>
          <w:sz w:val="20"/>
          <w:szCs w:val="20"/>
        </w:rPr>
        <w:t>/ scéna</w:t>
      </w:r>
    </w:p>
    <w:p w:rsidR="009365FE" w:rsidRPr="009365FE" w:rsidRDefault="009365FE" w:rsidP="009365FE">
      <w:pPr>
        <w:rPr>
          <w:rFonts w:asciiTheme="minorHAnsi" w:hAnsiTheme="minorHAnsi" w:cs="Arial"/>
          <w:b/>
          <w:sz w:val="20"/>
          <w:szCs w:val="20"/>
        </w:rPr>
      </w:pPr>
      <w:r w:rsidRPr="009365FE">
        <w:rPr>
          <w:rFonts w:asciiTheme="minorHAnsi" w:hAnsiTheme="minorHAnsi" w:cs="Arial"/>
          <w:b/>
          <w:sz w:val="20"/>
          <w:szCs w:val="20"/>
        </w:rPr>
        <w:t xml:space="preserve">Daniela Flejšarová, Kateřina Štefková </w:t>
      </w:r>
      <w:r w:rsidRPr="000D6234">
        <w:rPr>
          <w:rFonts w:asciiTheme="minorHAnsi" w:hAnsiTheme="minorHAnsi" w:cs="Arial"/>
          <w:b/>
          <w:sz w:val="20"/>
          <w:szCs w:val="20"/>
        </w:rPr>
        <w:t>/ kostýmy</w:t>
      </w:r>
    </w:p>
    <w:p w:rsidR="009365FE" w:rsidRPr="009365FE" w:rsidRDefault="009365FE" w:rsidP="009365FE">
      <w:pPr>
        <w:rPr>
          <w:rFonts w:asciiTheme="minorHAnsi" w:hAnsiTheme="minorHAnsi" w:cs="Arial"/>
          <w:b/>
          <w:sz w:val="20"/>
          <w:szCs w:val="20"/>
        </w:rPr>
      </w:pPr>
      <w:r w:rsidRPr="009365FE">
        <w:rPr>
          <w:rFonts w:asciiTheme="minorHAnsi" w:hAnsiTheme="minorHAnsi" w:cs="Arial"/>
          <w:b/>
          <w:sz w:val="20"/>
          <w:szCs w:val="20"/>
        </w:rPr>
        <w:t xml:space="preserve">Lukáš </w:t>
      </w:r>
      <w:proofErr w:type="spellStart"/>
      <w:r w:rsidRPr="009365FE">
        <w:rPr>
          <w:rFonts w:asciiTheme="minorHAnsi" w:hAnsiTheme="minorHAnsi" w:cs="Arial"/>
          <w:b/>
          <w:sz w:val="20"/>
          <w:szCs w:val="20"/>
        </w:rPr>
        <w:t>Pondělíček</w:t>
      </w:r>
      <w:proofErr w:type="spellEnd"/>
      <w:r w:rsidRPr="009365FE">
        <w:rPr>
          <w:rFonts w:asciiTheme="minorHAnsi" w:hAnsiTheme="minorHAnsi" w:cs="Arial"/>
          <w:b/>
          <w:sz w:val="20"/>
          <w:szCs w:val="20"/>
        </w:rPr>
        <w:t xml:space="preserve">, Vít Bartoň </w:t>
      </w:r>
      <w:r w:rsidRPr="000D6234">
        <w:rPr>
          <w:rFonts w:asciiTheme="minorHAnsi" w:hAnsiTheme="minorHAnsi" w:cs="Arial"/>
          <w:b/>
          <w:sz w:val="20"/>
          <w:szCs w:val="20"/>
        </w:rPr>
        <w:t>/ světelný design</w:t>
      </w:r>
    </w:p>
    <w:p w:rsidR="000D6234" w:rsidRDefault="000D6234" w:rsidP="000D6234">
      <w:pPr>
        <w:pStyle w:val="zrusit-odsazeni"/>
        <w:rPr>
          <w:rFonts w:ascii="open_sans" w:hAnsi="open_sans"/>
          <w:sz w:val="12"/>
          <w:szCs w:val="12"/>
        </w:rPr>
      </w:pPr>
      <w:r w:rsidRPr="000D6234">
        <w:rPr>
          <w:rFonts w:asciiTheme="minorHAnsi" w:eastAsia="Arial Unicode MS" w:hAnsiTheme="minorHAnsi" w:cs="Arial"/>
          <w:b/>
          <w:kern w:val="1"/>
          <w:sz w:val="20"/>
          <w:szCs w:val="20"/>
          <w:lang w:eastAsia="hi-IN" w:bidi="hi-IN"/>
        </w:rPr>
        <w:br/>
      </w:r>
      <w:r w:rsidR="009365FE" w:rsidRPr="009365FE">
        <w:rPr>
          <w:rFonts w:asciiTheme="minorHAnsi" w:hAnsiTheme="minorHAnsi" w:cs="Arial"/>
          <w:sz w:val="20"/>
          <w:szCs w:val="20"/>
        </w:rPr>
        <w:t>Program:</w:t>
      </w:r>
      <w:r w:rsidR="009365FE" w:rsidRPr="009365FE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</w:rPr>
        <w:br/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r w:rsidRPr="000D6234">
        <w:rPr>
          <w:rStyle w:val="Siln"/>
          <w:rFonts w:asciiTheme="minorHAnsi" w:eastAsia="Arial Unicode MS" w:hAnsiTheme="minorHAnsi"/>
          <w:sz w:val="18"/>
          <w:szCs w:val="18"/>
        </w:rPr>
        <w:t xml:space="preserve">Claudio MONTEVERDI </w:t>
      </w:r>
      <w:r w:rsidR="00D53B5F">
        <w:rPr>
          <w:rFonts w:asciiTheme="minorHAnsi" w:hAnsiTheme="minorHAnsi"/>
          <w:sz w:val="18"/>
          <w:szCs w:val="18"/>
        </w:rPr>
        <w:t>(1567–</w:t>
      </w:r>
      <w:r w:rsidRPr="000D6234">
        <w:rPr>
          <w:rFonts w:asciiTheme="minorHAnsi" w:hAnsiTheme="minorHAnsi"/>
          <w:sz w:val="18"/>
          <w:szCs w:val="18"/>
        </w:rPr>
        <w:t>1643)</w:t>
      </w:r>
    </w:p>
    <w:p w:rsidR="00830DAE" w:rsidRDefault="000D6234" w:rsidP="00830DAE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Fonts w:asciiTheme="minorHAnsi" w:hAnsiTheme="minorHAnsi"/>
          <w:sz w:val="18"/>
          <w:szCs w:val="18"/>
        </w:rPr>
        <w:t>Disprezzata</w:t>
      </w:r>
      <w:proofErr w:type="spellEnd"/>
      <w:r w:rsidRPr="000D6234">
        <w:rPr>
          <w:rFonts w:asciiTheme="minorHAnsi" w:hAnsiTheme="minorHAnsi"/>
          <w:sz w:val="18"/>
          <w:szCs w:val="18"/>
        </w:rPr>
        <w:t xml:space="preserve"> Regina </w:t>
      </w:r>
    </w:p>
    <w:p w:rsidR="00830DAE" w:rsidRDefault="00830DAE" w:rsidP="00830DAE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Fonts w:asciiTheme="minorHAnsi" w:hAnsiTheme="minorHAnsi"/>
          <w:sz w:val="18"/>
          <w:szCs w:val="18"/>
        </w:rPr>
        <w:t>Addio</w:t>
      </w:r>
      <w:proofErr w:type="spellEnd"/>
      <w:r w:rsidRPr="000D6234">
        <w:rPr>
          <w:rFonts w:asciiTheme="minorHAnsi" w:hAnsiTheme="minorHAnsi"/>
          <w:sz w:val="18"/>
          <w:szCs w:val="18"/>
        </w:rPr>
        <w:t xml:space="preserve"> Roma! </w:t>
      </w:r>
      <w:proofErr w:type="spellStart"/>
      <w:r>
        <w:rPr>
          <w:rFonts w:asciiTheme="minorHAnsi" w:hAnsiTheme="minorHAnsi"/>
          <w:sz w:val="18"/>
          <w:szCs w:val="18"/>
        </w:rPr>
        <w:t>Addio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Patria</w:t>
      </w:r>
      <w:proofErr w:type="spellEnd"/>
      <w:r>
        <w:rPr>
          <w:rFonts w:asciiTheme="minorHAnsi" w:hAnsiTheme="minorHAnsi"/>
          <w:sz w:val="18"/>
          <w:szCs w:val="18"/>
        </w:rPr>
        <w:t xml:space="preserve">! </w:t>
      </w:r>
      <w:proofErr w:type="spellStart"/>
      <w:r>
        <w:rPr>
          <w:rFonts w:asciiTheme="minorHAnsi" w:hAnsiTheme="minorHAnsi"/>
          <w:sz w:val="18"/>
          <w:szCs w:val="18"/>
        </w:rPr>
        <w:t>Addio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amici</w:t>
      </w:r>
      <w:proofErr w:type="spellEnd"/>
      <w:r>
        <w:rPr>
          <w:rFonts w:asciiTheme="minorHAnsi" w:hAnsiTheme="minorHAnsi"/>
          <w:sz w:val="18"/>
          <w:szCs w:val="18"/>
        </w:rPr>
        <w:t>!</w:t>
      </w:r>
    </w:p>
    <w:p w:rsidR="00830DAE" w:rsidRPr="00830DAE" w:rsidRDefault="00495DEB" w:rsidP="00830DAE">
      <w:pPr>
        <w:pStyle w:val="zrusit-odsazeni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d</w:t>
      </w:r>
      <w:r w:rsidR="00830DAE" w:rsidRPr="00830DAE">
        <w:rPr>
          <w:rFonts w:asciiTheme="minorHAnsi" w:hAnsiTheme="minorHAnsi"/>
          <w:i/>
          <w:sz w:val="18"/>
          <w:szCs w:val="18"/>
        </w:rPr>
        <w:t xml:space="preserve">vě árie z opery </w:t>
      </w:r>
      <w:proofErr w:type="spellStart"/>
      <w:r w:rsidR="00830DAE" w:rsidRPr="00830DAE">
        <w:rPr>
          <w:rFonts w:asciiTheme="minorHAnsi" w:hAnsiTheme="minorHAnsi"/>
          <w:i/>
          <w:sz w:val="18"/>
          <w:szCs w:val="18"/>
        </w:rPr>
        <w:t>L'Incoronazione</w:t>
      </w:r>
      <w:proofErr w:type="spellEnd"/>
      <w:r w:rsidR="00830DAE" w:rsidRPr="00830DAE">
        <w:rPr>
          <w:rFonts w:asciiTheme="minorHAnsi" w:hAnsiTheme="minorHAnsi"/>
          <w:i/>
          <w:sz w:val="18"/>
          <w:szCs w:val="18"/>
        </w:rPr>
        <w:t xml:space="preserve"> di </w:t>
      </w:r>
      <w:proofErr w:type="spellStart"/>
      <w:r w:rsidR="00830DAE" w:rsidRPr="00830DAE">
        <w:rPr>
          <w:rFonts w:asciiTheme="minorHAnsi" w:hAnsiTheme="minorHAnsi"/>
          <w:i/>
          <w:sz w:val="18"/>
          <w:szCs w:val="18"/>
        </w:rPr>
        <w:t>Poppea</w:t>
      </w:r>
      <w:proofErr w:type="spellEnd"/>
      <w:r w:rsidR="00830DAE" w:rsidRPr="00830DAE">
        <w:rPr>
          <w:rFonts w:asciiTheme="minorHAnsi" w:hAnsiTheme="minorHAnsi"/>
          <w:i/>
          <w:sz w:val="18"/>
          <w:szCs w:val="18"/>
        </w:rPr>
        <w:t>, SV 308 (1642)</w:t>
      </w:r>
    </w:p>
    <w:p w:rsid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r w:rsidRPr="000D6234">
        <w:rPr>
          <w:rFonts w:asciiTheme="minorHAnsi" w:hAnsiTheme="minorHAnsi"/>
          <w:sz w:val="18"/>
          <w:szCs w:val="18"/>
        </w:rPr>
        <w:t> </w:t>
      </w:r>
    </w:p>
    <w:p w:rsidR="002E59FC" w:rsidRPr="000D6234" w:rsidRDefault="002E59FC" w:rsidP="000D6234">
      <w:pPr>
        <w:pStyle w:val="zrusit-odsazeni"/>
        <w:rPr>
          <w:rFonts w:asciiTheme="minorHAnsi" w:hAnsiTheme="minorHAnsi"/>
          <w:sz w:val="18"/>
          <w:szCs w:val="18"/>
        </w:rPr>
      </w:pP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Style w:val="Siln"/>
          <w:rFonts w:asciiTheme="minorHAnsi" w:eastAsia="Arial Unicode MS" w:hAnsiTheme="minorHAnsi"/>
          <w:sz w:val="18"/>
          <w:szCs w:val="18"/>
        </w:rPr>
        <w:lastRenderedPageBreak/>
        <w:t>Tarquinio</w:t>
      </w:r>
      <w:proofErr w:type="spellEnd"/>
      <w:r w:rsidRPr="000D6234">
        <w:rPr>
          <w:rStyle w:val="Siln"/>
          <w:rFonts w:asciiTheme="minorHAnsi" w:eastAsia="Arial Unicode MS" w:hAnsiTheme="minorHAnsi"/>
          <w:sz w:val="18"/>
          <w:szCs w:val="18"/>
        </w:rPr>
        <w:t xml:space="preserve"> MERULA</w:t>
      </w:r>
      <w:r w:rsidRPr="00830DAE">
        <w:rPr>
          <w:rStyle w:val="Siln"/>
          <w:rFonts w:asciiTheme="minorHAnsi" w:eastAsia="Arial Unicode MS" w:hAnsiTheme="minorHAnsi"/>
          <w:sz w:val="18"/>
          <w:szCs w:val="18"/>
        </w:rPr>
        <w:t xml:space="preserve"> </w:t>
      </w:r>
      <w:r w:rsidR="00830DAE" w:rsidRPr="00830DAE">
        <w:rPr>
          <w:rFonts w:asciiTheme="minorHAnsi" w:hAnsiTheme="minorHAnsi" w:cs="Century Gothic"/>
          <w:sz w:val="18"/>
          <w:szCs w:val="18"/>
        </w:rPr>
        <w:t>(ca. 1594–1665)</w:t>
      </w:r>
    </w:p>
    <w:p w:rsidR="00830DAE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Fonts w:asciiTheme="minorHAnsi" w:hAnsiTheme="minorHAnsi"/>
          <w:sz w:val="18"/>
          <w:szCs w:val="18"/>
        </w:rPr>
        <w:t>Son</w:t>
      </w:r>
      <w:r w:rsidR="00830DAE">
        <w:rPr>
          <w:rFonts w:asciiTheme="minorHAnsi" w:hAnsiTheme="minorHAnsi"/>
          <w:sz w:val="18"/>
          <w:szCs w:val="18"/>
        </w:rPr>
        <w:t>ata</w:t>
      </w:r>
      <w:proofErr w:type="spellEnd"/>
      <w:r w:rsidR="00830DAE">
        <w:rPr>
          <w:rFonts w:asciiTheme="minorHAnsi" w:hAnsiTheme="minorHAnsi"/>
          <w:sz w:val="18"/>
          <w:szCs w:val="18"/>
        </w:rPr>
        <w:t xml:space="preserve"> XXIV „</w:t>
      </w:r>
      <w:proofErr w:type="spellStart"/>
      <w:r w:rsidR="00830DAE">
        <w:rPr>
          <w:rFonts w:asciiTheme="minorHAnsi" w:hAnsiTheme="minorHAnsi"/>
          <w:sz w:val="18"/>
          <w:szCs w:val="18"/>
        </w:rPr>
        <w:t>Ballo</w:t>
      </w:r>
      <w:proofErr w:type="spellEnd"/>
      <w:r w:rsidR="00830DAE">
        <w:rPr>
          <w:rFonts w:asciiTheme="minorHAnsi" w:hAnsiTheme="minorHAnsi"/>
          <w:sz w:val="18"/>
          <w:szCs w:val="18"/>
        </w:rPr>
        <w:t xml:space="preserve"> detto </w:t>
      </w:r>
      <w:proofErr w:type="spellStart"/>
      <w:r w:rsidR="00830DAE">
        <w:rPr>
          <w:rFonts w:asciiTheme="minorHAnsi" w:hAnsiTheme="minorHAnsi"/>
          <w:sz w:val="18"/>
          <w:szCs w:val="18"/>
        </w:rPr>
        <w:t>Pollicio</w:t>
      </w:r>
      <w:proofErr w:type="spellEnd"/>
      <w:r w:rsidR="00830DAE">
        <w:rPr>
          <w:rFonts w:asciiTheme="minorHAnsi" w:hAnsiTheme="minorHAnsi"/>
          <w:sz w:val="18"/>
          <w:szCs w:val="18"/>
        </w:rPr>
        <w:t>“</w:t>
      </w:r>
    </w:p>
    <w:p w:rsidR="00830DAE" w:rsidRPr="00830DAE" w:rsidRDefault="00830DAE" w:rsidP="00830DAE">
      <w:pPr>
        <w:pStyle w:val="zrusit-odsazeni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z</w:t>
      </w:r>
      <w:r w:rsidRPr="00830DAE">
        <w:rPr>
          <w:rFonts w:asciiTheme="minorHAnsi" w:hAnsiTheme="minorHAnsi"/>
          <w:i/>
          <w:sz w:val="18"/>
          <w:szCs w:val="18"/>
        </w:rPr>
        <w:t xml:space="preserve">e sbírky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Canzoni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overo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sonate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concertante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per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chiesa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e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camera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op. 12 (1637)</w:t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r w:rsidRPr="000D6234">
        <w:rPr>
          <w:rStyle w:val="Siln"/>
          <w:rFonts w:asciiTheme="minorHAnsi" w:eastAsia="Arial Unicode MS" w:hAnsiTheme="minorHAnsi"/>
          <w:sz w:val="18"/>
          <w:szCs w:val="18"/>
        </w:rPr>
        <w:t xml:space="preserve">Marko </w:t>
      </w:r>
      <w:proofErr w:type="spellStart"/>
      <w:r w:rsidRPr="000D6234">
        <w:rPr>
          <w:rStyle w:val="Siln"/>
          <w:rFonts w:asciiTheme="minorHAnsi" w:eastAsia="Arial Unicode MS" w:hAnsiTheme="minorHAnsi"/>
          <w:sz w:val="18"/>
          <w:szCs w:val="18"/>
        </w:rPr>
        <w:t>Ivanovi</w:t>
      </w:r>
      <w:r w:rsidR="006E5A7D">
        <w:rPr>
          <w:rStyle w:val="Siln"/>
          <w:rFonts w:asciiTheme="minorHAnsi" w:eastAsia="Arial Unicode MS" w:hAnsiTheme="minorHAnsi"/>
          <w:sz w:val="18"/>
          <w:szCs w:val="18"/>
        </w:rPr>
        <w:t>ć</w:t>
      </w:r>
      <w:proofErr w:type="spellEnd"/>
      <w:r w:rsidRPr="000D6234">
        <w:rPr>
          <w:rFonts w:asciiTheme="minorHAnsi" w:hAnsiTheme="minorHAnsi"/>
          <w:sz w:val="18"/>
          <w:szCs w:val="18"/>
        </w:rPr>
        <w:t xml:space="preserve"> (*1976)</w:t>
      </w:r>
      <w:r w:rsidR="00830DAE">
        <w:rPr>
          <w:rFonts w:asciiTheme="minorHAnsi" w:hAnsiTheme="minorHAnsi"/>
          <w:sz w:val="18"/>
          <w:szCs w:val="18"/>
        </w:rPr>
        <w:t xml:space="preserve"> / </w:t>
      </w:r>
      <w:r w:rsidRPr="000D6234">
        <w:rPr>
          <w:rStyle w:val="Siln"/>
          <w:rFonts w:asciiTheme="minorHAnsi" w:eastAsia="Arial Unicode MS" w:hAnsiTheme="minorHAnsi"/>
          <w:sz w:val="18"/>
          <w:szCs w:val="18"/>
        </w:rPr>
        <w:t xml:space="preserve">Claudio </w:t>
      </w:r>
      <w:proofErr w:type="spellStart"/>
      <w:r w:rsidRPr="000D6234">
        <w:rPr>
          <w:rStyle w:val="Siln"/>
          <w:rFonts w:asciiTheme="minorHAnsi" w:eastAsia="Arial Unicode MS" w:hAnsiTheme="minorHAnsi"/>
          <w:sz w:val="18"/>
          <w:szCs w:val="18"/>
        </w:rPr>
        <w:t>Monteverdi</w:t>
      </w:r>
      <w:proofErr w:type="spellEnd"/>
      <w:r w:rsidRPr="000D6234">
        <w:rPr>
          <w:rStyle w:val="Siln"/>
          <w:rFonts w:asciiTheme="minorHAnsi" w:eastAsia="Arial Unicode MS" w:hAnsiTheme="minorHAnsi"/>
          <w:sz w:val="18"/>
          <w:szCs w:val="18"/>
        </w:rPr>
        <w:t xml:space="preserve"> </w:t>
      </w:r>
      <w:r w:rsidRPr="000D6234">
        <w:rPr>
          <w:rFonts w:asciiTheme="minorHAnsi" w:hAnsiTheme="minorHAnsi"/>
          <w:sz w:val="18"/>
          <w:szCs w:val="18"/>
        </w:rPr>
        <w:t>(1567 – 1643)</w:t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Fonts w:asciiTheme="minorHAnsi" w:hAnsiTheme="minorHAnsi"/>
          <w:sz w:val="18"/>
          <w:szCs w:val="18"/>
        </w:rPr>
        <w:t>Arian</w:t>
      </w:r>
      <w:r w:rsidR="006E5A7D">
        <w:rPr>
          <w:rFonts w:asciiTheme="minorHAnsi" w:hAnsiTheme="minorHAnsi"/>
          <w:sz w:val="18"/>
          <w:szCs w:val="18"/>
        </w:rPr>
        <w:t>na</w:t>
      </w:r>
      <w:proofErr w:type="spellEnd"/>
      <w:r w:rsidR="006E5A7D">
        <w:rPr>
          <w:rFonts w:asciiTheme="minorHAnsi" w:hAnsiTheme="minorHAnsi"/>
          <w:sz w:val="18"/>
          <w:szCs w:val="18"/>
        </w:rPr>
        <w:t xml:space="preserve"> has a </w:t>
      </w:r>
      <w:proofErr w:type="spellStart"/>
      <w:r w:rsidR="006E5A7D">
        <w:rPr>
          <w:rFonts w:asciiTheme="minorHAnsi" w:hAnsiTheme="minorHAnsi"/>
          <w:sz w:val="18"/>
          <w:szCs w:val="18"/>
        </w:rPr>
        <w:t>problem</w:t>
      </w:r>
      <w:proofErr w:type="spellEnd"/>
      <w:r w:rsidR="00397F78">
        <w:rPr>
          <w:rFonts w:asciiTheme="minorHAnsi" w:hAnsiTheme="minorHAnsi"/>
          <w:sz w:val="18"/>
          <w:szCs w:val="18"/>
        </w:rPr>
        <w:t xml:space="preserve"> (2015)</w:t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r w:rsidRPr="000D6234">
        <w:rPr>
          <w:rFonts w:asciiTheme="minorHAnsi" w:hAnsiTheme="minorHAnsi"/>
          <w:sz w:val="18"/>
          <w:szCs w:val="18"/>
        </w:rPr>
        <w:t> </w:t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r w:rsidRPr="000D6234">
        <w:rPr>
          <w:rStyle w:val="Siln"/>
          <w:rFonts w:asciiTheme="minorHAnsi" w:eastAsia="Arial Unicode MS" w:hAnsiTheme="minorHAnsi"/>
          <w:sz w:val="18"/>
          <w:szCs w:val="18"/>
        </w:rPr>
        <w:t xml:space="preserve">Luciano BERIO </w:t>
      </w:r>
      <w:r w:rsidRPr="000D6234">
        <w:rPr>
          <w:rFonts w:asciiTheme="minorHAnsi" w:hAnsiTheme="minorHAnsi"/>
          <w:sz w:val="18"/>
          <w:szCs w:val="18"/>
        </w:rPr>
        <w:t>(1925 – 2003)</w:t>
      </w:r>
    </w:p>
    <w:p w:rsidR="00830DAE" w:rsidRDefault="000D6234" w:rsidP="00830DAE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Fonts w:asciiTheme="minorHAnsi" w:hAnsiTheme="minorHAnsi"/>
          <w:sz w:val="18"/>
          <w:szCs w:val="18"/>
        </w:rPr>
        <w:t>Sequenza</w:t>
      </w:r>
      <w:proofErr w:type="spellEnd"/>
      <w:r w:rsidRPr="000D6234">
        <w:rPr>
          <w:rFonts w:asciiTheme="minorHAnsi" w:hAnsiTheme="minorHAnsi"/>
          <w:sz w:val="18"/>
          <w:szCs w:val="18"/>
        </w:rPr>
        <w:t xml:space="preserve"> III</w:t>
      </w:r>
      <w:r w:rsidR="00397F78">
        <w:rPr>
          <w:rFonts w:asciiTheme="minorHAnsi" w:hAnsiTheme="minorHAnsi"/>
          <w:sz w:val="18"/>
          <w:szCs w:val="18"/>
        </w:rPr>
        <w:t xml:space="preserve"> (1965)</w:t>
      </w:r>
    </w:p>
    <w:p w:rsidR="000D6234" w:rsidRPr="000D6234" w:rsidRDefault="000D6234" w:rsidP="00830DAE">
      <w:pPr>
        <w:pStyle w:val="zrusit-odsazeni"/>
        <w:rPr>
          <w:rFonts w:asciiTheme="minorHAnsi" w:hAnsiTheme="minorHAnsi"/>
          <w:sz w:val="18"/>
          <w:szCs w:val="18"/>
        </w:rPr>
      </w:pPr>
      <w:r w:rsidRPr="000D6234">
        <w:rPr>
          <w:rFonts w:asciiTheme="minorHAnsi" w:hAnsiTheme="minorHAnsi"/>
          <w:sz w:val="18"/>
          <w:szCs w:val="18"/>
        </w:rPr>
        <w:t>---------------------</w:t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Style w:val="Siln"/>
          <w:rFonts w:asciiTheme="minorHAnsi" w:eastAsia="Arial Unicode MS" w:hAnsiTheme="minorHAnsi"/>
          <w:sz w:val="18"/>
          <w:szCs w:val="18"/>
        </w:rPr>
        <w:t>Biagio</w:t>
      </w:r>
      <w:proofErr w:type="spellEnd"/>
      <w:r w:rsidRPr="000D6234">
        <w:rPr>
          <w:rStyle w:val="Siln"/>
          <w:rFonts w:asciiTheme="minorHAnsi" w:eastAsia="Arial Unicode MS" w:hAnsiTheme="minorHAnsi"/>
          <w:sz w:val="18"/>
          <w:szCs w:val="18"/>
        </w:rPr>
        <w:t xml:space="preserve"> MARINI </w:t>
      </w:r>
      <w:r w:rsidR="00830DAE" w:rsidRPr="00830DAE">
        <w:rPr>
          <w:rFonts w:asciiTheme="minorHAnsi" w:hAnsiTheme="minorHAnsi" w:cs="Century Gothic"/>
          <w:bCs/>
          <w:kern w:val="36"/>
          <w:sz w:val="18"/>
          <w:szCs w:val="18"/>
        </w:rPr>
        <w:t>(1594–1663)</w:t>
      </w:r>
    </w:p>
    <w:p w:rsidR="00830DAE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Fonts w:asciiTheme="minorHAnsi" w:hAnsiTheme="minorHAnsi"/>
          <w:sz w:val="18"/>
          <w:szCs w:val="18"/>
        </w:rPr>
        <w:t>Passacaglio</w:t>
      </w:r>
      <w:proofErr w:type="spellEnd"/>
      <w:r w:rsidRPr="000D6234">
        <w:rPr>
          <w:rFonts w:asciiTheme="minorHAnsi" w:hAnsiTheme="minorHAnsi"/>
          <w:sz w:val="18"/>
          <w:szCs w:val="18"/>
        </w:rPr>
        <w:t xml:space="preserve"> a </w:t>
      </w:r>
      <w:proofErr w:type="spellStart"/>
      <w:r w:rsidRPr="000D6234">
        <w:rPr>
          <w:rFonts w:asciiTheme="minorHAnsi" w:hAnsiTheme="minorHAnsi"/>
          <w:sz w:val="18"/>
          <w:szCs w:val="18"/>
        </w:rPr>
        <w:t>quattro</w:t>
      </w:r>
      <w:proofErr w:type="spellEnd"/>
    </w:p>
    <w:p w:rsidR="000D6234" w:rsidRPr="00830DAE" w:rsidRDefault="00830DAE" w:rsidP="000D6234">
      <w:pPr>
        <w:pStyle w:val="zrusit-odsazeni"/>
        <w:rPr>
          <w:rFonts w:asciiTheme="minorHAnsi" w:hAnsiTheme="minorHAnsi"/>
          <w:i/>
          <w:sz w:val="18"/>
          <w:szCs w:val="18"/>
        </w:rPr>
      </w:pPr>
      <w:r w:rsidRPr="00830DAE">
        <w:rPr>
          <w:rFonts w:asciiTheme="minorHAnsi" w:hAnsiTheme="minorHAnsi"/>
          <w:i/>
          <w:sz w:val="18"/>
          <w:szCs w:val="18"/>
        </w:rPr>
        <w:t xml:space="preserve">ze sbírky </w:t>
      </w:r>
      <w:r w:rsidR="000D6234" w:rsidRPr="00830DAE">
        <w:rPr>
          <w:rFonts w:asciiTheme="minorHAnsi" w:hAnsiTheme="minorHAnsi"/>
          <w:i/>
          <w:sz w:val="18"/>
          <w:szCs w:val="18"/>
        </w:rPr>
        <w:t xml:space="preserve">Per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ogni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sorte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di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strumento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musicale diversi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generi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di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sonate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, da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chiesa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, e da </w:t>
      </w:r>
      <w:proofErr w:type="spellStart"/>
      <w:r w:rsidR="000D6234" w:rsidRPr="00830DAE">
        <w:rPr>
          <w:rFonts w:asciiTheme="minorHAnsi" w:hAnsiTheme="minorHAnsi"/>
          <w:i/>
          <w:sz w:val="18"/>
          <w:szCs w:val="18"/>
        </w:rPr>
        <w:t>camera</w:t>
      </w:r>
      <w:proofErr w:type="spellEnd"/>
      <w:r w:rsidR="000D6234" w:rsidRPr="00830DAE">
        <w:rPr>
          <w:rFonts w:asciiTheme="minorHAnsi" w:hAnsiTheme="minorHAnsi"/>
          <w:i/>
          <w:sz w:val="18"/>
          <w:szCs w:val="18"/>
        </w:rPr>
        <w:t xml:space="preserve"> op. 22 (1629)</w:t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r w:rsidRPr="000D6234">
        <w:rPr>
          <w:rFonts w:asciiTheme="minorHAnsi" w:hAnsiTheme="minorHAnsi"/>
          <w:sz w:val="18"/>
          <w:szCs w:val="18"/>
        </w:rPr>
        <w:t> </w:t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r w:rsidRPr="000D6234">
        <w:rPr>
          <w:rStyle w:val="Siln"/>
          <w:rFonts w:asciiTheme="minorHAnsi" w:eastAsia="Arial Unicode MS" w:hAnsiTheme="minorHAnsi"/>
          <w:sz w:val="18"/>
          <w:szCs w:val="18"/>
        </w:rPr>
        <w:t>Claudio MONTEVERDI</w:t>
      </w:r>
    </w:p>
    <w:p w:rsidR="000D6234" w:rsidRPr="000D6234" w:rsidRDefault="000D6234" w:rsidP="000D6234">
      <w:pPr>
        <w:pStyle w:val="zrusit-odsazeni"/>
        <w:rPr>
          <w:rFonts w:asciiTheme="minorHAnsi" w:hAnsiTheme="minorHAnsi"/>
          <w:sz w:val="18"/>
          <w:szCs w:val="18"/>
        </w:rPr>
      </w:pPr>
      <w:proofErr w:type="spellStart"/>
      <w:r w:rsidRPr="000D6234">
        <w:rPr>
          <w:rFonts w:asciiTheme="minorHAnsi" w:hAnsiTheme="minorHAnsi"/>
          <w:sz w:val="18"/>
          <w:szCs w:val="18"/>
        </w:rPr>
        <w:t>Il</w:t>
      </w:r>
      <w:proofErr w:type="spellEnd"/>
      <w:r w:rsidRPr="000D623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0D6234">
        <w:rPr>
          <w:rFonts w:asciiTheme="minorHAnsi" w:hAnsiTheme="minorHAnsi"/>
          <w:sz w:val="18"/>
          <w:szCs w:val="18"/>
        </w:rPr>
        <w:t>Combattimento</w:t>
      </w:r>
      <w:proofErr w:type="spellEnd"/>
      <w:r w:rsidRPr="000D6234">
        <w:rPr>
          <w:rFonts w:asciiTheme="minorHAnsi" w:hAnsiTheme="minorHAnsi"/>
          <w:sz w:val="18"/>
          <w:szCs w:val="18"/>
        </w:rPr>
        <w:t xml:space="preserve"> di </w:t>
      </w:r>
      <w:proofErr w:type="spellStart"/>
      <w:r w:rsidRPr="000D6234">
        <w:rPr>
          <w:rFonts w:asciiTheme="minorHAnsi" w:hAnsiTheme="minorHAnsi"/>
          <w:sz w:val="18"/>
          <w:szCs w:val="18"/>
        </w:rPr>
        <w:t>Tancredi</w:t>
      </w:r>
      <w:proofErr w:type="spellEnd"/>
      <w:r w:rsidRPr="000D6234">
        <w:rPr>
          <w:rFonts w:asciiTheme="minorHAnsi" w:hAnsiTheme="minorHAnsi"/>
          <w:sz w:val="18"/>
          <w:szCs w:val="18"/>
        </w:rPr>
        <w:t xml:space="preserve"> e </w:t>
      </w:r>
      <w:proofErr w:type="spellStart"/>
      <w:r w:rsidRPr="000D6234">
        <w:rPr>
          <w:rFonts w:asciiTheme="minorHAnsi" w:hAnsiTheme="minorHAnsi"/>
          <w:sz w:val="18"/>
          <w:szCs w:val="18"/>
        </w:rPr>
        <w:t>Clorinda</w:t>
      </w:r>
      <w:proofErr w:type="spellEnd"/>
    </w:p>
    <w:p w:rsidR="009365FE" w:rsidRPr="00830DAE" w:rsidRDefault="00495DEB" w:rsidP="00830DAE">
      <w:pPr>
        <w:tabs>
          <w:tab w:val="left" w:pos="2268"/>
        </w:tabs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Century Gothic"/>
          <w:i/>
          <w:sz w:val="18"/>
          <w:szCs w:val="18"/>
        </w:rPr>
        <w:t>z</w:t>
      </w:r>
      <w:r w:rsidR="00830DAE">
        <w:rPr>
          <w:rFonts w:asciiTheme="minorHAnsi" w:hAnsiTheme="minorHAnsi" w:cs="Century Gothic"/>
          <w:i/>
          <w:sz w:val="18"/>
          <w:szCs w:val="18"/>
        </w:rPr>
        <w:t xml:space="preserve">e sbírky </w:t>
      </w:r>
      <w:r w:rsidR="00830DAE" w:rsidRPr="00830DAE">
        <w:rPr>
          <w:rFonts w:asciiTheme="minorHAnsi" w:hAnsiTheme="minorHAnsi" w:cs="Century Gothic"/>
          <w:i/>
          <w:sz w:val="18"/>
          <w:szCs w:val="18"/>
        </w:rPr>
        <w:t xml:space="preserve">Libro </w:t>
      </w:r>
      <w:proofErr w:type="spellStart"/>
      <w:r w:rsidR="00830DAE" w:rsidRPr="00830DAE">
        <w:rPr>
          <w:rFonts w:asciiTheme="minorHAnsi" w:hAnsiTheme="minorHAnsi" w:cs="Century Gothic"/>
          <w:i/>
          <w:sz w:val="18"/>
          <w:szCs w:val="18"/>
        </w:rPr>
        <w:t>ottavo</w:t>
      </w:r>
      <w:proofErr w:type="spellEnd"/>
      <w:r w:rsidR="00830DAE" w:rsidRPr="00830DAE">
        <w:rPr>
          <w:rFonts w:asciiTheme="minorHAnsi" w:hAnsiTheme="minorHAnsi" w:cs="Century Gothic"/>
          <w:i/>
          <w:sz w:val="18"/>
          <w:szCs w:val="18"/>
        </w:rPr>
        <w:t xml:space="preserve"> de </w:t>
      </w:r>
      <w:proofErr w:type="spellStart"/>
      <w:r w:rsidR="00830DAE" w:rsidRPr="00830DAE">
        <w:rPr>
          <w:rFonts w:asciiTheme="minorHAnsi" w:hAnsiTheme="minorHAnsi" w:cs="Century Gothic"/>
          <w:i/>
          <w:sz w:val="18"/>
          <w:szCs w:val="18"/>
        </w:rPr>
        <w:t>Madrigali</w:t>
      </w:r>
      <w:proofErr w:type="spellEnd"/>
      <w:r w:rsidR="00830DAE" w:rsidRPr="00830DAE">
        <w:rPr>
          <w:rFonts w:asciiTheme="minorHAnsi" w:hAnsiTheme="minorHAnsi" w:cs="Century Gothic"/>
          <w:i/>
          <w:sz w:val="18"/>
          <w:szCs w:val="18"/>
        </w:rPr>
        <w:t xml:space="preserve">: </w:t>
      </w:r>
      <w:proofErr w:type="spellStart"/>
      <w:r w:rsidR="00830DAE" w:rsidRPr="00830DAE">
        <w:rPr>
          <w:rFonts w:asciiTheme="minorHAnsi" w:hAnsiTheme="minorHAnsi" w:cs="Century Gothic"/>
          <w:i/>
          <w:sz w:val="18"/>
          <w:szCs w:val="18"/>
        </w:rPr>
        <w:t>Madrigali</w:t>
      </w:r>
      <w:proofErr w:type="spellEnd"/>
      <w:r w:rsidR="00830DAE" w:rsidRPr="00830DAE">
        <w:rPr>
          <w:rFonts w:asciiTheme="minorHAnsi" w:hAnsiTheme="minorHAnsi" w:cs="Century Gothic"/>
          <w:i/>
          <w:sz w:val="18"/>
          <w:szCs w:val="18"/>
        </w:rPr>
        <w:t xml:space="preserve"> </w:t>
      </w:r>
      <w:proofErr w:type="spellStart"/>
      <w:r w:rsidR="00830DAE" w:rsidRPr="00830DAE">
        <w:rPr>
          <w:rFonts w:asciiTheme="minorHAnsi" w:hAnsiTheme="minorHAnsi" w:cs="Century Gothic"/>
          <w:i/>
          <w:sz w:val="18"/>
          <w:szCs w:val="18"/>
        </w:rPr>
        <w:t>guerrieri</w:t>
      </w:r>
      <w:proofErr w:type="spellEnd"/>
      <w:r w:rsidR="00830DAE" w:rsidRPr="00830DAE">
        <w:rPr>
          <w:rFonts w:asciiTheme="minorHAnsi" w:hAnsiTheme="minorHAnsi" w:cs="Century Gothic"/>
          <w:i/>
          <w:sz w:val="18"/>
          <w:szCs w:val="18"/>
        </w:rPr>
        <w:t xml:space="preserve"> </w:t>
      </w:r>
      <w:proofErr w:type="spellStart"/>
      <w:r w:rsidR="00830DAE" w:rsidRPr="00830DAE">
        <w:rPr>
          <w:rFonts w:asciiTheme="minorHAnsi" w:hAnsiTheme="minorHAnsi" w:cs="Century Gothic"/>
          <w:i/>
          <w:sz w:val="18"/>
          <w:szCs w:val="18"/>
        </w:rPr>
        <w:t>ed</w:t>
      </w:r>
      <w:proofErr w:type="spellEnd"/>
      <w:r w:rsidR="00830DAE" w:rsidRPr="00830DAE">
        <w:rPr>
          <w:rFonts w:asciiTheme="minorHAnsi" w:hAnsiTheme="minorHAnsi" w:cs="Century Gothic"/>
          <w:i/>
          <w:sz w:val="18"/>
          <w:szCs w:val="18"/>
        </w:rPr>
        <w:t xml:space="preserve"> </w:t>
      </w:r>
      <w:proofErr w:type="spellStart"/>
      <w:r w:rsidR="00830DAE" w:rsidRPr="00830DAE">
        <w:rPr>
          <w:rFonts w:asciiTheme="minorHAnsi" w:hAnsiTheme="minorHAnsi" w:cs="Century Gothic"/>
          <w:i/>
          <w:sz w:val="18"/>
          <w:szCs w:val="18"/>
        </w:rPr>
        <w:t>amorosi</w:t>
      </w:r>
      <w:proofErr w:type="spellEnd"/>
      <w:r w:rsidR="00830DAE">
        <w:rPr>
          <w:rFonts w:asciiTheme="minorHAnsi" w:hAnsiTheme="minorHAnsi" w:cs="Century Gothic"/>
          <w:i/>
          <w:sz w:val="18"/>
          <w:szCs w:val="18"/>
        </w:rPr>
        <w:t xml:space="preserve"> (</w:t>
      </w:r>
      <w:r w:rsidR="00830DAE" w:rsidRPr="00830DAE">
        <w:rPr>
          <w:rFonts w:asciiTheme="minorHAnsi" w:hAnsiTheme="minorHAnsi" w:cs="Century Gothic"/>
          <w:i/>
          <w:sz w:val="18"/>
          <w:szCs w:val="18"/>
        </w:rPr>
        <w:t>1638</w:t>
      </w:r>
      <w:r w:rsidR="00830DAE">
        <w:rPr>
          <w:rFonts w:asciiTheme="minorHAnsi" w:hAnsiTheme="minorHAnsi" w:cs="Century Gothic"/>
          <w:i/>
          <w:sz w:val="18"/>
          <w:szCs w:val="18"/>
        </w:rPr>
        <w:t>)</w:t>
      </w:r>
    </w:p>
    <w:p w:rsidR="00D220DA" w:rsidRDefault="00D220DA" w:rsidP="00011B00">
      <w:pPr>
        <w:pStyle w:val="Zkladntext"/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D220DA" w:rsidRDefault="000D6234" w:rsidP="00011B00">
      <w:pPr>
        <w:pStyle w:val="Zkladntext"/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Nadační fond Magdaleny Kožené</w:t>
      </w:r>
    </w:p>
    <w:p w:rsidR="003835F9" w:rsidRDefault="00AC6CD3" w:rsidP="00011B00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0D6234">
        <w:rPr>
          <w:rFonts w:asciiTheme="minorHAnsi" w:hAnsiTheme="minorHAnsi" w:cs="Arial"/>
          <w:sz w:val="18"/>
          <w:szCs w:val="18"/>
        </w:rPr>
        <w:t>Cílem</w:t>
      </w:r>
      <w:r w:rsidR="00034B36" w:rsidRPr="000D6234">
        <w:rPr>
          <w:rFonts w:asciiTheme="minorHAnsi" w:hAnsiTheme="minorHAnsi" w:cs="Arial"/>
          <w:sz w:val="18"/>
          <w:szCs w:val="18"/>
        </w:rPr>
        <w:t xml:space="preserve"> </w:t>
      </w:r>
      <w:r w:rsidR="0093041A" w:rsidRPr="000D6234">
        <w:rPr>
          <w:rFonts w:asciiTheme="minorHAnsi" w:hAnsiTheme="minorHAnsi" w:cs="Arial"/>
          <w:sz w:val="18"/>
          <w:szCs w:val="18"/>
        </w:rPr>
        <w:t>n</w:t>
      </w:r>
      <w:r w:rsidR="00034B36" w:rsidRPr="000D6234">
        <w:rPr>
          <w:rFonts w:asciiTheme="minorHAnsi" w:hAnsiTheme="minorHAnsi" w:cs="Arial"/>
          <w:sz w:val="18"/>
          <w:szCs w:val="18"/>
        </w:rPr>
        <w:t xml:space="preserve">adačního fondu </w:t>
      </w:r>
      <w:r w:rsidRPr="000D6234">
        <w:rPr>
          <w:rFonts w:asciiTheme="minorHAnsi" w:hAnsiTheme="minorHAnsi" w:cs="Arial"/>
          <w:sz w:val="18"/>
          <w:szCs w:val="18"/>
        </w:rPr>
        <w:t xml:space="preserve">je </w:t>
      </w:r>
      <w:r w:rsidR="0085331A">
        <w:rPr>
          <w:rFonts w:asciiTheme="minorHAnsi" w:hAnsiTheme="minorHAnsi" w:cs="Arial"/>
          <w:sz w:val="18"/>
          <w:szCs w:val="18"/>
        </w:rPr>
        <w:t xml:space="preserve">zviditelnit a podpořit </w:t>
      </w:r>
      <w:r w:rsidR="00034B36" w:rsidRPr="000D6234">
        <w:rPr>
          <w:rFonts w:asciiTheme="minorHAnsi" w:hAnsiTheme="minorHAnsi" w:cs="Arial"/>
          <w:sz w:val="18"/>
          <w:szCs w:val="18"/>
        </w:rPr>
        <w:t>s</w:t>
      </w:r>
      <w:r w:rsidR="000B13DF" w:rsidRPr="000D6234">
        <w:rPr>
          <w:rFonts w:asciiTheme="minorHAnsi" w:hAnsiTheme="minorHAnsi" w:cs="Arial"/>
          <w:sz w:val="18"/>
          <w:szCs w:val="18"/>
        </w:rPr>
        <w:t>ystém vzdělá</w:t>
      </w:r>
      <w:r w:rsidR="00034B36" w:rsidRPr="000D6234">
        <w:rPr>
          <w:rFonts w:asciiTheme="minorHAnsi" w:hAnsiTheme="minorHAnsi" w:cs="Arial"/>
          <w:sz w:val="18"/>
          <w:szCs w:val="18"/>
        </w:rPr>
        <w:t xml:space="preserve">vání </w:t>
      </w:r>
      <w:r w:rsidRPr="000D6234">
        <w:rPr>
          <w:rFonts w:asciiTheme="minorHAnsi" w:hAnsiTheme="minorHAnsi" w:cs="Arial"/>
          <w:sz w:val="18"/>
          <w:szCs w:val="18"/>
        </w:rPr>
        <w:t>poskytovaný českými základními uměleckými školami</w:t>
      </w:r>
      <w:r w:rsidR="000B13DF" w:rsidRPr="000D6234">
        <w:rPr>
          <w:rFonts w:asciiTheme="minorHAnsi" w:hAnsiTheme="minorHAnsi" w:cs="Arial"/>
          <w:sz w:val="18"/>
          <w:szCs w:val="18"/>
        </w:rPr>
        <w:t xml:space="preserve"> a </w:t>
      </w:r>
      <w:r w:rsidRPr="000D6234">
        <w:rPr>
          <w:rFonts w:asciiTheme="minorHAnsi" w:hAnsiTheme="minorHAnsi" w:cs="Arial"/>
          <w:sz w:val="18"/>
          <w:szCs w:val="18"/>
        </w:rPr>
        <w:t>upozornit</w:t>
      </w:r>
      <w:r w:rsidR="000B13DF" w:rsidRPr="000D6234">
        <w:rPr>
          <w:rFonts w:asciiTheme="minorHAnsi" w:hAnsiTheme="minorHAnsi" w:cs="Arial"/>
          <w:sz w:val="18"/>
          <w:szCs w:val="18"/>
        </w:rPr>
        <w:t xml:space="preserve"> širokou veřejnost</w:t>
      </w:r>
      <w:r w:rsidR="0093041A" w:rsidRPr="000D6234">
        <w:rPr>
          <w:rFonts w:asciiTheme="minorHAnsi" w:hAnsiTheme="minorHAnsi" w:cs="Arial"/>
          <w:sz w:val="18"/>
          <w:szCs w:val="18"/>
        </w:rPr>
        <w:t xml:space="preserve"> na jeho jedinečnost</w:t>
      </w:r>
      <w:r w:rsidR="000B13DF" w:rsidRPr="000D6234">
        <w:rPr>
          <w:rFonts w:asciiTheme="minorHAnsi" w:hAnsiTheme="minorHAnsi" w:cs="Arial"/>
          <w:sz w:val="18"/>
          <w:szCs w:val="18"/>
        </w:rPr>
        <w:t xml:space="preserve">. ZUŠ </w:t>
      </w:r>
      <w:r w:rsidR="000D4E76" w:rsidRPr="000D6234">
        <w:rPr>
          <w:rFonts w:asciiTheme="minorHAnsi" w:hAnsiTheme="minorHAnsi" w:cs="Arial"/>
          <w:sz w:val="18"/>
          <w:szCs w:val="18"/>
        </w:rPr>
        <w:t xml:space="preserve">totiž </w:t>
      </w:r>
      <w:r w:rsidR="000B13DF" w:rsidRPr="000D6234">
        <w:rPr>
          <w:rFonts w:asciiTheme="minorHAnsi" w:hAnsiTheme="minorHAnsi" w:cs="Arial"/>
          <w:sz w:val="18"/>
          <w:szCs w:val="18"/>
        </w:rPr>
        <w:t xml:space="preserve">tvoří výjimečné prostředí </w:t>
      </w:r>
      <w:r w:rsidR="000D4E76" w:rsidRPr="000D6234">
        <w:rPr>
          <w:rFonts w:asciiTheme="minorHAnsi" w:hAnsiTheme="minorHAnsi" w:cs="Arial"/>
          <w:sz w:val="18"/>
          <w:szCs w:val="18"/>
        </w:rPr>
        <w:t xml:space="preserve">nejen </w:t>
      </w:r>
      <w:r w:rsidR="000B13DF" w:rsidRPr="000D6234">
        <w:rPr>
          <w:rFonts w:asciiTheme="minorHAnsi" w:hAnsiTheme="minorHAnsi" w:cs="Arial"/>
          <w:sz w:val="18"/>
          <w:szCs w:val="18"/>
        </w:rPr>
        <w:t>pro vyhledávání, rozvoj a podporu dětských talentů</w:t>
      </w:r>
      <w:r w:rsidR="000D4E76" w:rsidRPr="000D6234">
        <w:rPr>
          <w:rFonts w:asciiTheme="minorHAnsi" w:hAnsiTheme="minorHAnsi" w:cs="Arial"/>
          <w:sz w:val="18"/>
          <w:szCs w:val="18"/>
        </w:rPr>
        <w:t>,</w:t>
      </w:r>
      <w:r w:rsidR="000B13DF" w:rsidRPr="000D6234">
        <w:rPr>
          <w:rFonts w:asciiTheme="minorHAnsi" w:hAnsiTheme="minorHAnsi" w:cs="Arial"/>
          <w:sz w:val="18"/>
          <w:szCs w:val="18"/>
        </w:rPr>
        <w:t xml:space="preserve"> a</w:t>
      </w:r>
      <w:r w:rsidR="000D4E76" w:rsidRPr="000D6234">
        <w:rPr>
          <w:rFonts w:asciiTheme="minorHAnsi" w:hAnsiTheme="minorHAnsi" w:cs="Arial"/>
          <w:sz w:val="18"/>
          <w:szCs w:val="18"/>
        </w:rPr>
        <w:t>le i pro</w:t>
      </w:r>
      <w:r w:rsidR="000B13DF" w:rsidRPr="000D6234">
        <w:rPr>
          <w:rFonts w:asciiTheme="minorHAnsi" w:hAnsiTheme="minorHAnsi" w:cs="Arial"/>
          <w:sz w:val="18"/>
          <w:szCs w:val="18"/>
        </w:rPr>
        <w:t xml:space="preserve"> rozvíjení </w:t>
      </w:r>
      <w:r w:rsidR="00BC4D2D">
        <w:rPr>
          <w:rFonts w:asciiTheme="minorHAnsi" w:hAnsiTheme="minorHAnsi" w:cs="Arial"/>
          <w:sz w:val="18"/>
          <w:szCs w:val="18"/>
        </w:rPr>
        <w:t xml:space="preserve">obecné </w:t>
      </w:r>
      <w:r w:rsidR="000B13DF" w:rsidRPr="000D6234">
        <w:rPr>
          <w:rFonts w:asciiTheme="minorHAnsi" w:hAnsiTheme="minorHAnsi" w:cs="Arial"/>
          <w:sz w:val="18"/>
          <w:szCs w:val="18"/>
        </w:rPr>
        <w:t xml:space="preserve">kulturnosti. </w:t>
      </w:r>
      <w:r w:rsidR="00034B36" w:rsidRPr="000D6234">
        <w:rPr>
          <w:rFonts w:asciiTheme="minorHAnsi" w:hAnsiTheme="minorHAnsi" w:cs="Arial"/>
          <w:sz w:val="18"/>
          <w:szCs w:val="18"/>
        </w:rPr>
        <w:t xml:space="preserve">Fond bude podporovat ZUŠ při vytváření </w:t>
      </w:r>
      <w:r w:rsidR="000B13DF" w:rsidRPr="000D6234">
        <w:rPr>
          <w:rFonts w:asciiTheme="minorHAnsi" w:hAnsiTheme="minorHAnsi" w:cs="Arial"/>
          <w:sz w:val="18"/>
          <w:szCs w:val="18"/>
        </w:rPr>
        <w:t xml:space="preserve">vlastních </w:t>
      </w:r>
      <w:r w:rsidR="00034B36" w:rsidRPr="000D6234">
        <w:rPr>
          <w:rFonts w:asciiTheme="minorHAnsi" w:hAnsiTheme="minorHAnsi" w:cs="Arial"/>
          <w:sz w:val="18"/>
          <w:szCs w:val="18"/>
        </w:rPr>
        <w:t xml:space="preserve">komunitních </w:t>
      </w:r>
      <w:r w:rsidR="000B13DF" w:rsidRPr="000D6234">
        <w:rPr>
          <w:rFonts w:asciiTheme="minorHAnsi" w:hAnsiTheme="minorHAnsi" w:cs="Arial"/>
          <w:sz w:val="18"/>
          <w:szCs w:val="18"/>
        </w:rPr>
        <w:t>projektů</w:t>
      </w:r>
      <w:r w:rsidR="000D4E76" w:rsidRPr="000D6234">
        <w:rPr>
          <w:rFonts w:asciiTheme="minorHAnsi" w:hAnsiTheme="minorHAnsi" w:cs="Arial"/>
          <w:sz w:val="18"/>
          <w:szCs w:val="18"/>
        </w:rPr>
        <w:t xml:space="preserve"> a plánuje též cílenou pomoc mladým talentům, např. </w:t>
      </w:r>
      <w:r w:rsidR="006E5A7D">
        <w:rPr>
          <w:rFonts w:asciiTheme="minorHAnsi" w:hAnsiTheme="minorHAnsi" w:cs="Arial"/>
          <w:sz w:val="18"/>
          <w:szCs w:val="18"/>
        </w:rPr>
        <w:t xml:space="preserve">zprostředkováním </w:t>
      </w:r>
      <w:r w:rsidR="007172FE">
        <w:rPr>
          <w:rFonts w:asciiTheme="minorHAnsi" w:hAnsiTheme="minorHAnsi" w:cs="Arial"/>
          <w:sz w:val="18"/>
          <w:szCs w:val="18"/>
        </w:rPr>
        <w:t xml:space="preserve">jejich </w:t>
      </w:r>
      <w:r w:rsidR="006E5A7D">
        <w:rPr>
          <w:rFonts w:asciiTheme="minorHAnsi" w:hAnsiTheme="minorHAnsi" w:cs="Arial"/>
          <w:sz w:val="18"/>
          <w:szCs w:val="18"/>
        </w:rPr>
        <w:t xml:space="preserve">setkání s </w:t>
      </w:r>
      <w:r w:rsidR="00BC4D2D">
        <w:rPr>
          <w:rFonts w:asciiTheme="minorHAnsi" w:hAnsiTheme="minorHAnsi" w:cs="Arial"/>
          <w:sz w:val="18"/>
          <w:szCs w:val="18"/>
        </w:rPr>
        <w:t>mentor</w:t>
      </w:r>
      <w:r w:rsidR="006E5A7D">
        <w:rPr>
          <w:rFonts w:asciiTheme="minorHAnsi" w:hAnsiTheme="minorHAnsi" w:cs="Arial"/>
          <w:sz w:val="18"/>
          <w:szCs w:val="18"/>
        </w:rPr>
        <w:t>y</w:t>
      </w:r>
      <w:r w:rsidR="00BC4D2D">
        <w:rPr>
          <w:rFonts w:asciiTheme="minorHAnsi" w:hAnsiTheme="minorHAnsi" w:cs="Arial"/>
          <w:sz w:val="18"/>
          <w:szCs w:val="18"/>
        </w:rPr>
        <w:t>.</w:t>
      </w:r>
      <w:r w:rsidR="00A950A5">
        <w:rPr>
          <w:rFonts w:asciiTheme="minorHAnsi" w:hAnsiTheme="minorHAnsi" w:cs="Arial"/>
          <w:sz w:val="18"/>
          <w:szCs w:val="18"/>
        </w:rPr>
        <w:t xml:space="preserve"> V rámci svých dalších aktivit Nadační fond </w:t>
      </w:r>
      <w:r w:rsidR="000D4E76" w:rsidRPr="000D6234">
        <w:rPr>
          <w:rFonts w:asciiTheme="minorHAnsi" w:hAnsiTheme="minorHAnsi" w:cs="Arial"/>
          <w:sz w:val="18"/>
          <w:szCs w:val="18"/>
        </w:rPr>
        <w:t xml:space="preserve">ve spolupráci s  Asociací ZUŠ ČR </w:t>
      </w:r>
      <w:r w:rsidR="00A950A5">
        <w:rPr>
          <w:rFonts w:asciiTheme="minorHAnsi" w:hAnsiTheme="minorHAnsi" w:cs="Arial"/>
          <w:sz w:val="18"/>
          <w:szCs w:val="18"/>
        </w:rPr>
        <w:t xml:space="preserve">osloví všechny </w:t>
      </w:r>
      <w:r w:rsidR="000D4E76" w:rsidRPr="000D6234">
        <w:rPr>
          <w:rFonts w:asciiTheme="minorHAnsi" w:hAnsiTheme="minorHAnsi" w:cs="Arial"/>
          <w:sz w:val="18"/>
          <w:szCs w:val="18"/>
        </w:rPr>
        <w:t xml:space="preserve">ZUŠ a </w:t>
      </w:r>
      <w:r w:rsidR="00A950A5">
        <w:rPr>
          <w:rFonts w:asciiTheme="minorHAnsi" w:hAnsiTheme="minorHAnsi" w:cs="Arial"/>
          <w:sz w:val="18"/>
          <w:szCs w:val="18"/>
        </w:rPr>
        <w:t>společně při</w:t>
      </w:r>
      <w:r w:rsidR="00F6440A">
        <w:rPr>
          <w:rFonts w:asciiTheme="minorHAnsi" w:hAnsiTheme="minorHAnsi" w:cs="Arial"/>
          <w:sz w:val="18"/>
          <w:szCs w:val="18"/>
        </w:rPr>
        <w:t>prav</w:t>
      </w:r>
      <w:r w:rsidR="00A950A5">
        <w:rPr>
          <w:rFonts w:asciiTheme="minorHAnsi" w:hAnsiTheme="minorHAnsi" w:cs="Arial"/>
          <w:sz w:val="18"/>
          <w:szCs w:val="18"/>
        </w:rPr>
        <w:t>í</w:t>
      </w:r>
      <w:r w:rsidR="00F6440A">
        <w:rPr>
          <w:rFonts w:asciiTheme="minorHAnsi" w:hAnsiTheme="minorHAnsi" w:cs="Arial"/>
          <w:sz w:val="18"/>
          <w:szCs w:val="18"/>
        </w:rPr>
        <w:t xml:space="preserve"> </w:t>
      </w:r>
      <w:r w:rsidR="00A950A5">
        <w:rPr>
          <w:rFonts w:asciiTheme="minorHAnsi" w:hAnsiTheme="minorHAnsi" w:cs="Arial"/>
          <w:sz w:val="18"/>
          <w:szCs w:val="18"/>
        </w:rPr>
        <w:t xml:space="preserve">celostátní happening, na němž se ZUŠ představí široké veřejnosti ve veřejných prostorech. </w:t>
      </w:r>
    </w:p>
    <w:p w:rsidR="002E59FC" w:rsidRPr="00011B00" w:rsidRDefault="002E59FC" w:rsidP="00011B00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0622B4" w:rsidRDefault="00432393" w:rsidP="00011B00">
      <w:pPr>
        <w:tabs>
          <w:tab w:val="num" w:pos="432"/>
        </w:tabs>
        <w:spacing w:line="276" w:lineRule="auto"/>
        <w:jc w:val="both"/>
        <w:rPr>
          <w:rFonts w:asciiTheme="minorHAnsi" w:eastAsia="Times New Roman" w:hAnsiTheme="minorHAnsi" w:cs="Arial"/>
          <w:sz w:val="18"/>
          <w:szCs w:val="18"/>
          <w:lang w:bidi="en-US"/>
        </w:rPr>
      </w:pPr>
      <w:r w:rsidRPr="000D6234">
        <w:rPr>
          <w:rFonts w:asciiTheme="minorHAnsi" w:hAnsiTheme="minorHAnsi" w:cs="Arial"/>
          <w:sz w:val="18"/>
          <w:szCs w:val="18"/>
        </w:rPr>
        <w:t>Zakladatelkou a p</w:t>
      </w:r>
      <w:r w:rsidR="004C3D0E" w:rsidRPr="000D6234">
        <w:rPr>
          <w:rFonts w:asciiTheme="minorHAnsi" w:hAnsiTheme="minorHAnsi" w:cs="Arial"/>
          <w:sz w:val="18"/>
          <w:szCs w:val="18"/>
        </w:rPr>
        <w:t xml:space="preserve">atronkou fondu je Magdalena Kožená, </w:t>
      </w:r>
      <w:proofErr w:type="spellStart"/>
      <w:r w:rsidR="004C3D0E" w:rsidRPr="000D6234">
        <w:rPr>
          <w:rFonts w:asciiTheme="minorHAnsi" w:hAnsiTheme="minorHAnsi" w:cs="Arial"/>
          <w:sz w:val="18"/>
          <w:szCs w:val="18"/>
        </w:rPr>
        <w:t>spolupatronem</w:t>
      </w:r>
      <w:proofErr w:type="spellEnd"/>
      <w:r w:rsidR="003835F9" w:rsidRPr="000D6234">
        <w:rPr>
          <w:rFonts w:asciiTheme="minorHAnsi" w:hAnsiTheme="minorHAnsi" w:cs="Arial"/>
          <w:sz w:val="18"/>
          <w:szCs w:val="18"/>
        </w:rPr>
        <w:t xml:space="preserve"> generální ředi</w:t>
      </w:r>
      <w:r w:rsidR="004C3D0E" w:rsidRPr="000D6234">
        <w:rPr>
          <w:rFonts w:asciiTheme="minorHAnsi" w:hAnsiTheme="minorHAnsi" w:cs="Arial"/>
          <w:sz w:val="18"/>
          <w:szCs w:val="18"/>
        </w:rPr>
        <w:t>tel České filharmonie David Mareček</w:t>
      </w:r>
      <w:r w:rsidR="00BF786D" w:rsidRPr="000D6234">
        <w:rPr>
          <w:rFonts w:asciiTheme="minorHAnsi" w:hAnsiTheme="minorHAnsi" w:cs="Arial"/>
          <w:sz w:val="18"/>
          <w:szCs w:val="18"/>
        </w:rPr>
        <w:t>, který je zároveň členem správní rady</w:t>
      </w:r>
      <w:r w:rsidR="005D30F1" w:rsidRPr="000D6234">
        <w:rPr>
          <w:rFonts w:asciiTheme="minorHAnsi" w:hAnsiTheme="minorHAnsi" w:cs="Arial"/>
          <w:sz w:val="18"/>
          <w:szCs w:val="18"/>
        </w:rPr>
        <w:t>. Členy správní rady jsou dále</w:t>
      </w:r>
      <w:r w:rsidR="00BB35AE" w:rsidRPr="000D6234">
        <w:rPr>
          <w:rFonts w:asciiTheme="minorHAnsi" w:hAnsiTheme="minorHAnsi" w:cs="Arial"/>
          <w:sz w:val="18"/>
          <w:szCs w:val="18"/>
        </w:rPr>
        <w:t xml:space="preserve"> </w:t>
      </w:r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David Dit</w:t>
      </w:r>
      <w:r w:rsidR="00112DDD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trich,</w:t>
      </w:r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 ředitel MH</w:t>
      </w:r>
      <w:r w:rsidR="00CC717F">
        <w:rPr>
          <w:rFonts w:asciiTheme="minorHAnsi" w:eastAsia="Times New Roman" w:hAnsiTheme="minorHAnsi" w:cs="Arial"/>
          <w:sz w:val="18"/>
          <w:szCs w:val="18"/>
          <w:lang w:bidi="en-US"/>
        </w:rPr>
        <w:t>F</w:t>
      </w:r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 Concentus </w:t>
      </w:r>
      <w:proofErr w:type="spellStart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Moraviae</w:t>
      </w:r>
      <w:proofErr w:type="spellEnd"/>
      <w:r w:rsidR="00BB35AE" w:rsidRPr="000D6234">
        <w:rPr>
          <w:rFonts w:asciiTheme="minorHAnsi" w:hAnsiTheme="minorHAnsi" w:cs="Arial"/>
          <w:sz w:val="18"/>
          <w:szCs w:val="18"/>
        </w:rPr>
        <w:t xml:space="preserve">, </w:t>
      </w:r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Dana Syrová, dlouholetá bývalá ředitelka MHF Struny podzimu, zakladatelka </w:t>
      </w:r>
      <w:proofErr w:type="spellStart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Aficionado</w:t>
      </w:r>
      <w:proofErr w:type="spellEnd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, Kateřina Kalistová, náměstkyně ministra kultury</w:t>
      </w:r>
      <w:r w:rsidR="00BB35AE" w:rsidRPr="000D6234">
        <w:rPr>
          <w:rFonts w:asciiTheme="minorHAnsi" w:hAnsiTheme="minorHAnsi" w:cs="Arial"/>
          <w:sz w:val="18"/>
          <w:szCs w:val="18"/>
        </w:rPr>
        <w:t xml:space="preserve">, </w:t>
      </w:r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Dana </w:t>
      </w:r>
      <w:proofErr w:type="spellStart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Prudíková</w:t>
      </w:r>
      <w:proofErr w:type="spellEnd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, náměstkyně ministr</w:t>
      </w:r>
      <w:r w:rsidR="005D30F1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yně</w:t>
      </w:r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 školství,</w:t>
      </w:r>
      <w:r w:rsidR="00C30756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 </w:t>
      </w:r>
      <w:r w:rsidR="005D30F1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a </w:t>
      </w:r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Zdena Kachlová, ředitelka </w:t>
      </w:r>
      <w:proofErr w:type="spellStart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Central</w:t>
      </w:r>
      <w:proofErr w:type="spellEnd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 </w:t>
      </w:r>
      <w:proofErr w:type="spellStart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European</w:t>
      </w:r>
      <w:proofErr w:type="spellEnd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 Music </w:t>
      </w:r>
      <w:proofErr w:type="spellStart"/>
      <w:r w:rsidR="00BB35AE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>Agency</w:t>
      </w:r>
      <w:proofErr w:type="spellEnd"/>
      <w:r w:rsidR="00C30756" w:rsidRPr="000D6234">
        <w:rPr>
          <w:rFonts w:asciiTheme="minorHAnsi" w:eastAsia="Times New Roman" w:hAnsiTheme="minorHAnsi" w:cs="Arial"/>
          <w:sz w:val="18"/>
          <w:szCs w:val="18"/>
          <w:lang w:bidi="en-US"/>
        </w:rPr>
        <w:t xml:space="preserve">. </w:t>
      </w:r>
    </w:p>
    <w:p w:rsidR="000622B4" w:rsidRDefault="00C82064" w:rsidP="00011B00">
      <w:pPr>
        <w:tabs>
          <w:tab w:val="num" w:pos="432"/>
        </w:tabs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0D6234">
        <w:rPr>
          <w:rFonts w:asciiTheme="minorHAnsi" w:hAnsiTheme="minorHAnsi" w:cs="Arial"/>
          <w:sz w:val="18"/>
          <w:szCs w:val="18"/>
        </w:rPr>
        <w:t>Hlavní cíle nově vzniklého fondu jsou</w:t>
      </w:r>
      <w:r w:rsidR="005D30F1" w:rsidRPr="000D6234">
        <w:rPr>
          <w:rFonts w:asciiTheme="minorHAnsi" w:hAnsiTheme="minorHAnsi" w:cs="Arial"/>
          <w:sz w:val="18"/>
          <w:szCs w:val="18"/>
        </w:rPr>
        <w:t>:</w:t>
      </w:r>
      <w:r w:rsidR="00F912F2" w:rsidRPr="000D6234">
        <w:rPr>
          <w:rFonts w:asciiTheme="minorHAnsi" w:hAnsiTheme="minorHAnsi" w:cs="Arial"/>
          <w:sz w:val="18"/>
          <w:szCs w:val="18"/>
        </w:rPr>
        <w:t xml:space="preserve"> </w:t>
      </w:r>
    </w:p>
    <w:p w:rsidR="000622B4" w:rsidRDefault="00C82064" w:rsidP="00011B00">
      <w:pPr>
        <w:tabs>
          <w:tab w:val="num" w:pos="432"/>
        </w:tabs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0D6234">
        <w:rPr>
          <w:rFonts w:asciiTheme="minorHAnsi" w:hAnsiTheme="minorHAnsi" w:cs="Arial"/>
          <w:sz w:val="18"/>
          <w:szCs w:val="18"/>
        </w:rPr>
        <w:t>1) zviditelnit jedinečný systém ZUŠ a přiblížit jej co nejvíce veřejnosti</w:t>
      </w:r>
      <w:r w:rsidR="005D30F1" w:rsidRPr="000D6234">
        <w:rPr>
          <w:rFonts w:asciiTheme="minorHAnsi" w:hAnsiTheme="minorHAnsi" w:cs="Arial"/>
          <w:sz w:val="18"/>
          <w:szCs w:val="18"/>
        </w:rPr>
        <w:t>;</w:t>
      </w:r>
      <w:r w:rsidR="006E5A7D">
        <w:rPr>
          <w:rFonts w:asciiTheme="minorHAnsi" w:hAnsiTheme="minorHAnsi" w:cs="Arial"/>
          <w:sz w:val="18"/>
          <w:szCs w:val="18"/>
        </w:rPr>
        <w:t xml:space="preserve"> </w:t>
      </w:r>
    </w:p>
    <w:p w:rsidR="000622B4" w:rsidRDefault="006E5A7D" w:rsidP="00011B00">
      <w:pPr>
        <w:tabs>
          <w:tab w:val="num" w:pos="432"/>
        </w:tabs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2) představit</w:t>
      </w:r>
      <w:r w:rsidR="00C82064" w:rsidRPr="000D6234">
        <w:rPr>
          <w:rFonts w:asciiTheme="minorHAnsi" w:hAnsiTheme="minorHAnsi" w:cs="Arial"/>
          <w:sz w:val="18"/>
          <w:szCs w:val="18"/>
        </w:rPr>
        <w:t xml:space="preserve"> ZUŠ jako prostředí pro vyhledávání, rozvoj a podporu dětských talentů</w:t>
      </w:r>
      <w:r w:rsidR="005D30F1" w:rsidRPr="000D6234">
        <w:rPr>
          <w:rFonts w:asciiTheme="minorHAnsi" w:hAnsiTheme="minorHAnsi" w:cs="Arial"/>
          <w:sz w:val="18"/>
          <w:szCs w:val="18"/>
        </w:rPr>
        <w:t>;</w:t>
      </w:r>
      <w:r>
        <w:rPr>
          <w:rFonts w:asciiTheme="minorHAnsi" w:hAnsiTheme="minorHAnsi" w:cs="Arial"/>
          <w:sz w:val="18"/>
          <w:szCs w:val="18"/>
        </w:rPr>
        <w:t xml:space="preserve"> </w:t>
      </w:r>
    </w:p>
    <w:p w:rsidR="00C82064" w:rsidRPr="00011B00" w:rsidRDefault="006E5A7D" w:rsidP="00011B00">
      <w:pPr>
        <w:tabs>
          <w:tab w:val="num" w:pos="43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3) podporovat</w:t>
      </w:r>
      <w:r w:rsidR="00C82064" w:rsidRPr="000D6234">
        <w:rPr>
          <w:rFonts w:asciiTheme="minorHAnsi" w:hAnsiTheme="minorHAnsi" w:cs="Arial"/>
          <w:sz w:val="18"/>
          <w:szCs w:val="18"/>
        </w:rPr>
        <w:t xml:space="preserve"> ZUŠ při vytváření vlastních projektů a při komunikaci s rodiči a veřejností. </w:t>
      </w:r>
    </w:p>
    <w:p w:rsidR="004C3D0E" w:rsidRPr="00011B00" w:rsidRDefault="004C3D0E" w:rsidP="00011B00">
      <w:pPr>
        <w:tabs>
          <w:tab w:val="left" w:pos="432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F912F2" w:rsidRDefault="00F912F2" w:rsidP="00C30756">
      <w:pPr>
        <w:tabs>
          <w:tab w:val="left" w:pos="432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0622B4" w:rsidRPr="00011B00" w:rsidRDefault="000622B4" w:rsidP="00C30756">
      <w:pPr>
        <w:tabs>
          <w:tab w:val="left" w:pos="432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8431B" w:rsidRPr="00011B00" w:rsidRDefault="00D8431B" w:rsidP="00C30756">
      <w:pPr>
        <w:tabs>
          <w:tab w:val="left" w:pos="432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11B00">
        <w:rPr>
          <w:rFonts w:asciiTheme="minorHAnsi" w:hAnsiTheme="minorHAnsi" w:cs="Arial"/>
          <w:sz w:val="20"/>
          <w:szCs w:val="20"/>
        </w:rPr>
        <w:t>Více informací:</w:t>
      </w:r>
    </w:p>
    <w:p w:rsidR="00D8431B" w:rsidRPr="00011B00" w:rsidRDefault="00D8431B" w:rsidP="00C30756">
      <w:pPr>
        <w:tabs>
          <w:tab w:val="left" w:pos="432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8431B" w:rsidRPr="00011B00" w:rsidRDefault="00D8431B" w:rsidP="00C30756">
      <w:pPr>
        <w:tabs>
          <w:tab w:val="left" w:pos="432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011B00">
        <w:rPr>
          <w:rFonts w:asciiTheme="minorHAnsi" w:hAnsiTheme="minorHAnsi" w:cs="Arial"/>
          <w:sz w:val="20"/>
          <w:szCs w:val="20"/>
        </w:rPr>
        <w:t>Silvie Marková</w:t>
      </w:r>
    </w:p>
    <w:p w:rsidR="00D8431B" w:rsidRPr="00011B00" w:rsidRDefault="00D8431B" w:rsidP="008826F8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11B00">
        <w:rPr>
          <w:rFonts w:asciiTheme="minorHAnsi" w:eastAsia="Times New Roman" w:hAnsiTheme="minorHAnsi" w:cs="Arial"/>
          <w:noProof/>
          <w:sz w:val="20"/>
          <w:szCs w:val="20"/>
          <w:lang w:eastAsia="cs-CZ"/>
        </w:rPr>
        <w:t>SMART Communication s.r.o.</w:t>
      </w:r>
      <w:r w:rsidRPr="00011B00">
        <w:rPr>
          <w:rFonts w:asciiTheme="minorHAnsi" w:eastAsia="Times New Roman" w:hAnsiTheme="minorHAnsi" w:cs="Arial"/>
          <w:noProof/>
          <w:sz w:val="20"/>
          <w:szCs w:val="20"/>
          <w:lang w:eastAsia="cs-CZ"/>
        </w:rPr>
        <w:br/>
        <w:t>marketing, media &amp; promotion</w:t>
      </w:r>
      <w:r w:rsidRPr="00011B00">
        <w:rPr>
          <w:rFonts w:asciiTheme="minorHAnsi" w:eastAsia="Times New Roman" w:hAnsiTheme="minorHAnsi" w:cs="Arial"/>
          <w:noProof/>
          <w:sz w:val="20"/>
          <w:szCs w:val="20"/>
          <w:lang w:eastAsia="cs-CZ"/>
        </w:rPr>
        <w:br/>
        <w:t>T, F: +420 272 657 121</w:t>
      </w:r>
      <w:r w:rsidRPr="00011B00">
        <w:rPr>
          <w:rFonts w:asciiTheme="minorHAnsi" w:eastAsia="Times New Roman" w:hAnsiTheme="minorHAnsi" w:cs="Arial"/>
          <w:noProof/>
          <w:sz w:val="20"/>
          <w:szCs w:val="20"/>
          <w:lang w:eastAsia="cs-CZ"/>
        </w:rPr>
        <w:br/>
        <w:t>M: +420 604 748 699</w:t>
      </w:r>
      <w:r w:rsidRPr="00011B00">
        <w:rPr>
          <w:rFonts w:asciiTheme="minorHAnsi" w:eastAsia="Times New Roman" w:hAnsiTheme="minorHAnsi" w:cs="Arial"/>
          <w:noProof/>
          <w:sz w:val="20"/>
          <w:szCs w:val="20"/>
          <w:lang w:eastAsia="cs-CZ"/>
        </w:rPr>
        <w:br/>
        <w:t xml:space="preserve">E: </w:t>
      </w:r>
      <w:hyperlink r:id="rId8" w:history="1">
        <w:r w:rsidRPr="00011B00">
          <w:rPr>
            <w:rStyle w:val="Hypertextovodkaz"/>
            <w:rFonts w:asciiTheme="minorHAnsi" w:eastAsia="Times New Roman" w:hAnsiTheme="minorHAnsi" w:cs="Arial"/>
            <w:noProof/>
            <w:color w:val="auto"/>
            <w:sz w:val="20"/>
            <w:szCs w:val="20"/>
            <w:lang w:eastAsia="cs-CZ"/>
          </w:rPr>
          <w:t>markova@s-m-art.com</w:t>
        </w:r>
      </w:hyperlink>
    </w:p>
    <w:sectPr w:rsidR="00D8431B" w:rsidRPr="00011B00" w:rsidSect="0072443C">
      <w:head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62" w:rsidRDefault="00965062" w:rsidP="0072443C">
      <w:r>
        <w:separator/>
      </w:r>
    </w:p>
  </w:endnote>
  <w:endnote w:type="continuationSeparator" w:id="0">
    <w:p w:rsidR="00965062" w:rsidRDefault="00965062" w:rsidP="0072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font34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62" w:rsidRDefault="00965062" w:rsidP="0072443C">
      <w:r>
        <w:separator/>
      </w:r>
    </w:p>
  </w:footnote>
  <w:footnote w:type="continuationSeparator" w:id="0">
    <w:p w:rsidR="00965062" w:rsidRDefault="00965062" w:rsidP="0072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ED" w:rsidRDefault="00AA31ED">
    <w:pPr>
      <w:pStyle w:val="Zhlav"/>
    </w:pPr>
  </w:p>
  <w:p w:rsidR="00AA31ED" w:rsidRDefault="00AA31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ED" w:rsidRDefault="000220FC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-258749</wp:posOffset>
          </wp:positionV>
          <wp:extent cx="7153026" cy="2266122"/>
          <wp:effectExtent l="19050" t="0" r="0" b="0"/>
          <wp:wrapNone/>
          <wp:docPr id="1" name="obrázek 1" descr="Zahlav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026" cy="2266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64AD6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400F2F"/>
    <w:multiLevelType w:val="hybridMultilevel"/>
    <w:tmpl w:val="D9702806"/>
    <w:lvl w:ilvl="0" w:tplc="AC466436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3C"/>
    <w:rsid w:val="00011B00"/>
    <w:rsid w:val="000220FC"/>
    <w:rsid w:val="00034B36"/>
    <w:rsid w:val="000622B4"/>
    <w:rsid w:val="00076FCF"/>
    <w:rsid w:val="000B13DF"/>
    <w:rsid w:val="000D4E76"/>
    <w:rsid w:val="000D6234"/>
    <w:rsid w:val="00112DDD"/>
    <w:rsid w:val="001B2EF6"/>
    <w:rsid w:val="001D34EA"/>
    <w:rsid w:val="001D7436"/>
    <w:rsid w:val="0028701B"/>
    <w:rsid w:val="00287552"/>
    <w:rsid w:val="002B5AED"/>
    <w:rsid w:val="002E59FC"/>
    <w:rsid w:val="0031193C"/>
    <w:rsid w:val="00314976"/>
    <w:rsid w:val="00342A24"/>
    <w:rsid w:val="00345395"/>
    <w:rsid w:val="00362271"/>
    <w:rsid w:val="00362D07"/>
    <w:rsid w:val="003835F9"/>
    <w:rsid w:val="00397F78"/>
    <w:rsid w:val="003B78C9"/>
    <w:rsid w:val="003E3A0C"/>
    <w:rsid w:val="00432393"/>
    <w:rsid w:val="00437D16"/>
    <w:rsid w:val="00485074"/>
    <w:rsid w:val="00495DEB"/>
    <w:rsid w:val="004C3D0E"/>
    <w:rsid w:val="004C6EF9"/>
    <w:rsid w:val="0050427D"/>
    <w:rsid w:val="005306B6"/>
    <w:rsid w:val="00536954"/>
    <w:rsid w:val="0056359E"/>
    <w:rsid w:val="00576A85"/>
    <w:rsid w:val="005D30F1"/>
    <w:rsid w:val="005D5EB5"/>
    <w:rsid w:val="0062143B"/>
    <w:rsid w:val="0066441F"/>
    <w:rsid w:val="0068637C"/>
    <w:rsid w:val="006E5A7D"/>
    <w:rsid w:val="006E656E"/>
    <w:rsid w:val="007172FE"/>
    <w:rsid w:val="0072443C"/>
    <w:rsid w:val="00740A9C"/>
    <w:rsid w:val="0081408B"/>
    <w:rsid w:val="00830DAE"/>
    <w:rsid w:val="008358FB"/>
    <w:rsid w:val="0085331A"/>
    <w:rsid w:val="008826F8"/>
    <w:rsid w:val="008E0053"/>
    <w:rsid w:val="0093041A"/>
    <w:rsid w:val="009365FE"/>
    <w:rsid w:val="0094073D"/>
    <w:rsid w:val="00947AAF"/>
    <w:rsid w:val="00965062"/>
    <w:rsid w:val="009851F5"/>
    <w:rsid w:val="009B7B23"/>
    <w:rsid w:val="009D0748"/>
    <w:rsid w:val="009E760B"/>
    <w:rsid w:val="00A950A5"/>
    <w:rsid w:val="00AA15EE"/>
    <w:rsid w:val="00AA31ED"/>
    <w:rsid w:val="00AA6EEA"/>
    <w:rsid w:val="00AB24EB"/>
    <w:rsid w:val="00AC6CD3"/>
    <w:rsid w:val="00AD5ED1"/>
    <w:rsid w:val="00B276EB"/>
    <w:rsid w:val="00B3557E"/>
    <w:rsid w:val="00B7424F"/>
    <w:rsid w:val="00BB35AE"/>
    <w:rsid w:val="00BC4D2D"/>
    <w:rsid w:val="00BF13BE"/>
    <w:rsid w:val="00BF786D"/>
    <w:rsid w:val="00C0001E"/>
    <w:rsid w:val="00C30756"/>
    <w:rsid w:val="00C72FFD"/>
    <w:rsid w:val="00C80686"/>
    <w:rsid w:val="00C82064"/>
    <w:rsid w:val="00CC717F"/>
    <w:rsid w:val="00CD0ED0"/>
    <w:rsid w:val="00CD1F87"/>
    <w:rsid w:val="00D220DA"/>
    <w:rsid w:val="00D50855"/>
    <w:rsid w:val="00D52DCE"/>
    <w:rsid w:val="00D53B5F"/>
    <w:rsid w:val="00D8431B"/>
    <w:rsid w:val="00E40B35"/>
    <w:rsid w:val="00E572CB"/>
    <w:rsid w:val="00E65F4E"/>
    <w:rsid w:val="00E75A9E"/>
    <w:rsid w:val="00EB0CA4"/>
    <w:rsid w:val="00ED4D09"/>
    <w:rsid w:val="00F262B1"/>
    <w:rsid w:val="00F26E01"/>
    <w:rsid w:val="00F4723F"/>
    <w:rsid w:val="00F6440A"/>
    <w:rsid w:val="00F671DA"/>
    <w:rsid w:val="00F912F2"/>
    <w:rsid w:val="00FA45DD"/>
    <w:rsid w:val="00FD077A"/>
    <w:rsid w:val="00FE2BCB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BA32641-C0E8-470A-81F7-EFCE8F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A85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576A85"/>
    <w:pPr>
      <w:keepNext/>
      <w:numPr>
        <w:numId w:val="1"/>
      </w:numPr>
      <w:spacing w:before="240" w:after="60"/>
      <w:outlineLvl w:val="0"/>
    </w:pPr>
    <w:rPr>
      <w:rFonts w:ascii="Cambria" w:hAnsi="Cambria" w:cs="font340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9z0">
    <w:name w:val="WW8Num9z0"/>
    <w:rsid w:val="00576A85"/>
    <w:rPr>
      <w:rFonts w:ascii="Symbol" w:hAnsi="Symbol" w:cs="Symbol" w:hint="default"/>
    </w:rPr>
  </w:style>
  <w:style w:type="character" w:customStyle="1" w:styleId="WW8Num9z1">
    <w:name w:val="WW8Num9z1"/>
    <w:rsid w:val="00576A85"/>
    <w:rPr>
      <w:rFonts w:ascii="Courier New" w:hAnsi="Courier New" w:cs="Courier New" w:hint="default"/>
    </w:rPr>
  </w:style>
  <w:style w:type="character" w:customStyle="1" w:styleId="WW8Num9z2">
    <w:name w:val="WW8Num9z2"/>
    <w:rsid w:val="00576A85"/>
    <w:rPr>
      <w:rFonts w:ascii="Wingdings" w:hAnsi="Wingdings" w:cs="Wingdings" w:hint="default"/>
    </w:rPr>
  </w:style>
  <w:style w:type="character" w:customStyle="1" w:styleId="WW8Num10z0">
    <w:name w:val="WW8Num10z0"/>
    <w:rsid w:val="00576A85"/>
    <w:rPr>
      <w:rFonts w:ascii="Symbol" w:hAnsi="Symbol" w:cs="Symbol" w:hint="default"/>
    </w:rPr>
  </w:style>
  <w:style w:type="character" w:customStyle="1" w:styleId="WW8Num10z1">
    <w:name w:val="WW8Num10z1"/>
    <w:rsid w:val="00576A85"/>
    <w:rPr>
      <w:rFonts w:ascii="Courier New" w:hAnsi="Courier New" w:cs="Courier New" w:hint="default"/>
    </w:rPr>
  </w:style>
  <w:style w:type="character" w:customStyle="1" w:styleId="WW8Num10z2">
    <w:name w:val="WW8Num10z2"/>
    <w:rsid w:val="00576A85"/>
    <w:rPr>
      <w:rFonts w:ascii="Wingdings" w:hAnsi="Wingdings" w:cs="Wingdings" w:hint="default"/>
    </w:rPr>
  </w:style>
  <w:style w:type="character" w:styleId="Hypertextovodkaz">
    <w:name w:val="Hyperlink"/>
    <w:rsid w:val="00576A85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576A8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6A85"/>
    <w:pPr>
      <w:spacing w:after="120"/>
    </w:pPr>
  </w:style>
  <w:style w:type="paragraph" w:styleId="Seznam">
    <w:name w:val="List"/>
    <w:basedOn w:val="Zkladntext"/>
    <w:rsid w:val="00576A85"/>
  </w:style>
  <w:style w:type="paragraph" w:customStyle="1" w:styleId="Popisek">
    <w:name w:val="Popisek"/>
    <w:basedOn w:val="Normln"/>
    <w:rsid w:val="00576A8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76A85"/>
    <w:pPr>
      <w:suppressLineNumbers/>
    </w:pPr>
  </w:style>
  <w:style w:type="paragraph" w:customStyle="1" w:styleId="ListParagraph1">
    <w:name w:val="List Paragraph1"/>
    <w:basedOn w:val="Normln"/>
    <w:rsid w:val="00576A85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7244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2443C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7244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semiHidden/>
    <w:rsid w:val="0072443C"/>
    <w:rPr>
      <w:rFonts w:eastAsia="Arial Unicode MS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43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2443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uiPriority w:val="99"/>
    <w:semiHidden/>
    <w:unhideWhenUsed/>
    <w:rsid w:val="003835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35F9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3835F9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5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35F9"/>
    <w:rPr>
      <w:rFonts w:eastAsia="Arial Unicode MS" w:cs="Mangal"/>
      <w:b/>
      <w:bCs/>
      <w:kern w:val="1"/>
      <w:szCs w:val="18"/>
      <w:lang w:eastAsia="hi-IN" w:bidi="hi-IN"/>
    </w:rPr>
  </w:style>
  <w:style w:type="character" w:styleId="Siln">
    <w:name w:val="Strong"/>
    <w:uiPriority w:val="22"/>
    <w:qFormat/>
    <w:rsid w:val="00F26E01"/>
    <w:rPr>
      <w:b/>
      <w:bCs/>
    </w:rPr>
  </w:style>
  <w:style w:type="character" w:customStyle="1" w:styleId="apple-converted-space">
    <w:name w:val="apple-converted-space"/>
    <w:basedOn w:val="Standardnpsmoodstavce"/>
    <w:rsid w:val="00F26E01"/>
  </w:style>
  <w:style w:type="paragraph" w:customStyle="1" w:styleId="Barevnseznamzvraznn11">
    <w:name w:val="Barevný seznam – zvýraznění 11"/>
    <w:basedOn w:val="Normln"/>
    <w:uiPriority w:val="34"/>
    <w:qFormat/>
    <w:rsid w:val="000B13D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0D6234"/>
    <w:pPr>
      <w:widowControl/>
      <w:suppressAutoHyphens w:val="0"/>
      <w:spacing w:before="100" w:beforeAutospacing="1" w:after="164"/>
    </w:pPr>
    <w:rPr>
      <w:rFonts w:eastAsia="Times New Roman" w:cs="Times New Roman"/>
      <w:kern w:val="0"/>
      <w:lang w:eastAsia="cs-CZ" w:bidi="ar-SA"/>
    </w:rPr>
  </w:style>
  <w:style w:type="paragraph" w:customStyle="1" w:styleId="zrusit-odsazeni">
    <w:name w:val="zrusit-odsazeni"/>
    <w:basedOn w:val="Normln"/>
    <w:rsid w:val="000D6234"/>
    <w:pPr>
      <w:widowControl/>
      <w:suppressAutoHyphens w:val="0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9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va@s-m-a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ze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Svoboda</dc:creator>
  <cp:lastModifiedBy>cunderlikova</cp:lastModifiedBy>
  <cp:revision>3</cp:revision>
  <cp:lastPrinted>2016-02-16T09:03:00Z</cp:lastPrinted>
  <dcterms:created xsi:type="dcterms:W3CDTF">2016-02-25T09:47:00Z</dcterms:created>
  <dcterms:modified xsi:type="dcterms:W3CDTF">2016-02-25T09:52:00Z</dcterms:modified>
</cp:coreProperties>
</file>