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29" w:rsidRDefault="00893D9F" w:rsidP="002A7706">
      <w:pPr>
        <w:pStyle w:val="Nadpis2"/>
      </w:pPr>
      <w:r>
        <w:t>Začala registrace na konferenci INSPO 2016</w:t>
      </w:r>
    </w:p>
    <w:p w:rsidR="00125CDC" w:rsidRDefault="002A7706" w:rsidP="00893D9F">
      <w:pPr>
        <w:pStyle w:val="Normlnweb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Praha, 6.1.2016 - </w:t>
      </w:r>
      <w:r w:rsidR="00893D9F">
        <w:rPr>
          <w:rFonts w:ascii="Arial" w:hAnsi="Arial" w:cs="Arial"/>
          <w:color w:val="333333"/>
          <w:sz w:val="18"/>
          <w:szCs w:val="18"/>
        </w:rPr>
        <w:t xml:space="preserve">Informační a komunikační technologie usnadňující život osobám se specifickými potřebami </w:t>
      </w:r>
      <w:r w:rsidR="00C03818">
        <w:rPr>
          <w:rFonts w:ascii="Arial" w:hAnsi="Arial" w:cs="Arial"/>
          <w:color w:val="333333"/>
          <w:sz w:val="18"/>
          <w:szCs w:val="18"/>
        </w:rPr>
        <w:t xml:space="preserve">budou </w:t>
      </w:r>
      <w:r w:rsidR="00893D9F">
        <w:rPr>
          <w:rFonts w:ascii="Arial" w:hAnsi="Arial" w:cs="Arial"/>
          <w:color w:val="333333"/>
          <w:sz w:val="18"/>
          <w:szCs w:val="18"/>
        </w:rPr>
        <w:t>tématem konference INSPO 201</w:t>
      </w:r>
      <w:r w:rsidR="00125CDC">
        <w:rPr>
          <w:rFonts w:ascii="Arial" w:hAnsi="Arial" w:cs="Arial"/>
          <w:color w:val="333333"/>
          <w:sz w:val="18"/>
          <w:szCs w:val="18"/>
        </w:rPr>
        <w:t>6</w:t>
      </w:r>
      <w:r w:rsidR="00893D9F">
        <w:rPr>
          <w:rFonts w:ascii="Arial" w:hAnsi="Arial" w:cs="Arial"/>
          <w:color w:val="333333"/>
          <w:sz w:val="18"/>
          <w:szCs w:val="18"/>
        </w:rPr>
        <w:t>, která se uskuteční v sobotu 1</w:t>
      </w:r>
      <w:r w:rsidR="00125CDC">
        <w:rPr>
          <w:rFonts w:ascii="Arial" w:hAnsi="Arial" w:cs="Arial"/>
          <w:color w:val="333333"/>
          <w:sz w:val="18"/>
          <w:szCs w:val="18"/>
        </w:rPr>
        <w:t>2</w:t>
      </w:r>
      <w:r w:rsidR="00893D9F">
        <w:rPr>
          <w:rFonts w:ascii="Arial" w:hAnsi="Arial" w:cs="Arial"/>
          <w:color w:val="333333"/>
          <w:sz w:val="18"/>
          <w:szCs w:val="18"/>
        </w:rPr>
        <w:t>. března v Kongresovém centru Praha. Bude na ní představeno množství novinek určených pro lidi s tělesným, zrakovým, sluchovým či kombinovaným postižením, pro dyslektiky nebo</w:t>
      </w:r>
      <w:r w:rsidR="00240E7E">
        <w:rPr>
          <w:rFonts w:ascii="Arial" w:hAnsi="Arial" w:cs="Arial"/>
          <w:color w:val="333333"/>
          <w:sz w:val="18"/>
          <w:szCs w:val="18"/>
        </w:rPr>
        <w:t xml:space="preserve"> například pro </w:t>
      </w:r>
      <w:r w:rsidR="00893D9F">
        <w:rPr>
          <w:rFonts w:ascii="Arial" w:hAnsi="Arial" w:cs="Arial"/>
          <w:color w:val="333333"/>
          <w:sz w:val="18"/>
          <w:szCs w:val="18"/>
        </w:rPr>
        <w:t>osoby po mozkové mrtvici. Již 1</w:t>
      </w:r>
      <w:r w:rsidR="00125CDC">
        <w:rPr>
          <w:rFonts w:ascii="Arial" w:hAnsi="Arial" w:cs="Arial"/>
          <w:color w:val="333333"/>
          <w:sz w:val="18"/>
          <w:szCs w:val="18"/>
        </w:rPr>
        <w:t>6</w:t>
      </w:r>
      <w:r w:rsidR="00893D9F">
        <w:rPr>
          <w:rFonts w:ascii="Arial" w:hAnsi="Arial" w:cs="Arial"/>
          <w:color w:val="333333"/>
          <w:sz w:val="18"/>
          <w:szCs w:val="18"/>
        </w:rPr>
        <w:t>. ročník ojedinělé konference pořád</w:t>
      </w:r>
      <w:r w:rsidR="00125CDC">
        <w:rPr>
          <w:rFonts w:ascii="Arial" w:hAnsi="Arial" w:cs="Arial"/>
          <w:color w:val="333333"/>
          <w:sz w:val="18"/>
          <w:szCs w:val="18"/>
        </w:rPr>
        <w:t>á</w:t>
      </w:r>
      <w:r w:rsidR="00893D9F">
        <w:rPr>
          <w:rFonts w:ascii="Arial" w:hAnsi="Arial" w:cs="Arial"/>
          <w:color w:val="333333"/>
          <w:sz w:val="18"/>
          <w:szCs w:val="18"/>
        </w:rPr>
        <w:t xml:space="preserve"> BMI sdružení</w:t>
      </w:r>
      <w:r w:rsidR="00125CDC">
        <w:rPr>
          <w:rFonts w:ascii="Arial" w:hAnsi="Arial" w:cs="Arial"/>
          <w:color w:val="333333"/>
          <w:sz w:val="18"/>
          <w:szCs w:val="18"/>
        </w:rPr>
        <w:t xml:space="preserve">, generálním partnerem je Nadace Vodafone, partnery jsou </w:t>
      </w:r>
      <w:proofErr w:type="spellStart"/>
      <w:r w:rsidR="00125CDC">
        <w:rPr>
          <w:rFonts w:ascii="Arial" w:hAnsi="Arial" w:cs="Arial"/>
          <w:color w:val="333333"/>
          <w:sz w:val="18"/>
          <w:szCs w:val="18"/>
        </w:rPr>
        <w:t>AutoCont</w:t>
      </w:r>
      <w:proofErr w:type="spellEnd"/>
      <w:r w:rsidR="00125CDC">
        <w:rPr>
          <w:rFonts w:ascii="Arial" w:hAnsi="Arial" w:cs="Arial"/>
          <w:color w:val="333333"/>
          <w:sz w:val="18"/>
          <w:szCs w:val="18"/>
        </w:rPr>
        <w:t xml:space="preserve">, ČSOB, </w:t>
      </w:r>
      <w:proofErr w:type="spellStart"/>
      <w:r w:rsidR="00125CDC">
        <w:rPr>
          <w:rFonts w:ascii="Arial" w:hAnsi="Arial" w:cs="Arial"/>
          <w:color w:val="333333"/>
          <w:sz w:val="18"/>
          <w:szCs w:val="18"/>
        </w:rPr>
        <w:t>SuperHosting</w:t>
      </w:r>
      <w:proofErr w:type="spellEnd"/>
      <w:r w:rsidR="00125CDC">
        <w:rPr>
          <w:rFonts w:ascii="Arial" w:hAnsi="Arial" w:cs="Arial"/>
          <w:color w:val="333333"/>
          <w:sz w:val="18"/>
          <w:szCs w:val="18"/>
        </w:rPr>
        <w:t xml:space="preserve"> a </w:t>
      </w:r>
      <w:proofErr w:type="spellStart"/>
      <w:r w:rsidR="00125CDC">
        <w:rPr>
          <w:rFonts w:ascii="Arial" w:hAnsi="Arial" w:cs="Arial"/>
          <w:color w:val="333333"/>
          <w:sz w:val="18"/>
          <w:szCs w:val="18"/>
        </w:rPr>
        <w:t>Teiresiás</w:t>
      </w:r>
      <w:proofErr w:type="spellEnd"/>
      <w:r w:rsidR="00C03818">
        <w:rPr>
          <w:rFonts w:ascii="Arial" w:hAnsi="Arial" w:cs="Arial"/>
          <w:color w:val="333333"/>
          <w:sz w:val="18"/>
          <w:szCs w:val="18"/>
        </w:rPr>
        <w:t xml:space="preserve">, mediálními partnery ČTK </w:t>
      </w:r>
      <w:proofErr w:type="spellStart"/>
      <w:r w:rsidR="00C03818">
        <w:rPr>
          <w:rFonts w:ascii="Arial" w:hAnsi="Arial" w:cs="Arial"/>
          <w:color w:val="333333"/>
          <w:sz w:val="18"/>
          <w:szCs w:val="18"/>
        </w:rPr>
        <w:t>Protext</w:t>
      </w:r>
      <w:proofErr w:type="spellEnd"/>
      <w:r w:rsidR="00C03818">
        <w:rPr>
          <w:rFonts w:ascii="Arial" w:hAnsi="Arial" w:cs="Arial"/>
          <w:color w:val="333333"/>
          <w:sz w:val="18"/>
          <w:szCs w:val="18"/>
        </w:rPr>
        <w:t xml:space="preserve"> a portál </w:t>
      </w:r>
      <w:proofErr w:type="spellStart"/>
      <w:r w:rsidR="00C03818">
        <w:rPr>
          <w:rFonts w:ascii="Arial" w:hAnsi="Arial" w:cs="Arial"/>
          <w:color w:val="333333"/>
          <w:sz w:val="18"/>
          <w:szCs w:val="18"/>
        </w:rPr>
        <w:t>Helpnet</w:t>
      </w:r>
      <w:proofErr w:type="spellEnd"/>
      <w:r w:rsidR="00125CDC">
        <w:rPr>
          <w:rFonts w:ascii="Arial" w:hAnsi="Arial" w:cs="Arial"/>
          <w:color w:val="333333"/>
          <w:sz w:val="18"/>
          <w:szCs w:val="18"/>
        </w:rPr>
        <w:t xml:space="preserve">. </w:t>
      </w:r>
    </w:p>
    <w:p w:rsidR="00240E7E" w:rsidRDefault="00240E7E" w:rsidP="00893D9F">
      <w:pPr>
        <w:pStyle w:val="Normlnweb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V dopoledním programu se účastníci seznámí například s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nanomateriál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y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nanoprodukty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vyvinutými v České republice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, které jsou zaměřeny na péči o zdraví, podporu zdravého životního stylu a pomoc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lidem se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zdravotn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ím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postižen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í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m. </w:t>
      </w:r>
    </w:p>
    <w:p w:rsidR="00125CDC" w:rsidRDefault="00240E7E" w:rsidP="00893D9F">
      <w:pPr>
        <w:pStyle w:val="Normlnweb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O</w:t>
      </w:r>
      <w:r>
        <w:rPr>
          <w:rFonts w:ascii="Arial" w:hAnsi="Arial" w:cs="Arial"/>
          <w:color w:val="333333"/>
          <w:sz w:val="18"/>
          <w:szCs w:val="18"/>
        </w:rPr>
        <w:t xml:space="preserve">dpoledne bude </w:t>
      </w:r>
      <w:r>
        <w:rPr>
          <w:rFonts w:ascii="Arial" w:hAnsi="Arial" w:cs="Arial"/>
          <w:color w:val="333333"/>
          <w:sz w:val="18"/>
          <w:szCs w:val="18"/>
        </w:rPr>
        <w:t xml:space="preserve">jednání </w:t>
      </w:r>
      <w:r>
        <w:rPr>
          <w:rFonts w:ascii="Arial" w:hAnsi="Arial" w:cs="Arial"/>
          <w:color w:val="333333"/>
          <w:sz w:val="18"/>
          <w:szCs w:val="18"/>
        </w:rPr>
        <w:t>rozděleno do tří sekcí. První se  zaměří na přístupnost webu (ale i pomůcek), druhá na využití informačních technologií při vzdělávání a zaměstnávání osob se zdravotním postižením a třetí na informační a komunikační technologie pro neslyšící uživatele.</w:t>
      </w:r>
    </w:p>
    <w:p w:rsidR="00D3522C" w:rsidRDefault="00D3522C" w:rsidP="00240E7E">
      <w:pPr>
        <w:pStyle w:val="Normlnweb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Na konferenci bude také předána </w:t>
      </w:r>
      <w:r>
        <w:rPr>
          <w:rStyle w:val="Siln"/>
          <w:rFonts w:ascii="Arial" w:hAnsi="Arial" w:cs="Arial"/>
          <w:color w:val="333333"/>
          <w:sz w:val="18"/>
          <w:szCs w:val="18"/>
        </w:rPr>
        <w:t>Cen</w:t>
      </w:r>
      <w:r>
        <w:rPr>
          <w:rStyle w:val="Siln"/>
          <w:rFonts w:ascii="Arial" w:hAnsi="Arial" w:cs="Arial"/>
          <w:color w:val="333333"/>
          <w:sz w:val="18"/>
          <w:szCs w:val="18"/>
        </w:rPr>
        <w:t>a</w:t>
      </w:r>
      <w:r>
        <w:rPr>
          <w:rStyle w:val="Siln"/>
          <w:rFonts w:ascii="Arial" w:hAnsi="Arial" w:cs="Arial"/>
          <w:color w:val="333333"/>
          <w:sz w:val="18"/>
          <w:szCs w:val="18"/>
        </w:rPr>
        <w:t xml:space="preserve"> Nadace Vodafone Rafael</w:t>
      </w:r>
      <w:r>
        <w:rPr>
          <w:rFonts w:ascii="Arial" w:hAnsi="Arial" w:cs="Arial"/>
          <w:color w:val="333333"/>
          <w:sz w:val="18"/>
          <w:szCs w:val="18"/>
        </w:rPr>
        <w:t xml:space="preserve"> za ICT inovace pro důstojnější život lidí se zdravotním postižením. O cenu spojenou s částkou </w:t>
      </w:r>
      <w:r>
        <w:rPr>
          <w:rFonts w:ascii="Arial" w:hAnsi="Arial" w:cs="Arial"/>
          <w:color w:val="333333"/>
          <w:sz w:val="18"/>
          <w:szCs w:val="18"/>
        </w:rPr>
        <w:t>2</w:t>
      </w:r>
      <w:r>
        <w:rPr>
          <w:rFonts w:ascii="Arial" w:hAnsi="Arial" w:cs="Arial"/>
          <w:color w:val="333333"/>
          <w:sz w:val="18"/>
          <w:szCs w:val="18"/>
        </w:rPr>
        <w:t>00 000 korun se mohou ucházet neziskové organizace </w:t>
      </w:r>
      <w:hyperlink r:id="rId5" w:history="1">
        <w:r w:rsidRPr="0032774A">
          <w:rPr>
            <w:rStyle w:val="Hypertextovodkaz"/>
            <w:rFonts w:ascii="Arial" w:hAnsi="Arial" w:cs="Arial"/>
            <w:sz w:val="18"/>
            <w:szCs w:val="18"/>
          </w:rPr>
          <w:t>do 11. února 2016.</w:t>
        </w:r>
      </w:hyperlink>
    </w:p>
    <w:p w:rsidR="00D3522C" w:rsidRDefault="00D3522C" w:rsidP="00240E7E">
      <w:pPr>
        <w:pStyle w:val="Normlnweb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Dále budou </w:t>
      </w:r>
      <w:r w:rsidR="00240E7E">
        <w:rPr>
          <w:rFonts w:ascii="Arial" w:hAnsi="Arial" w:cs="Arial"/>
          <w:color w:val="333333"/>
          <w:sz w:val="18"/>
          <w:szCs w:val="18"/>
        </w:rPr>
        <w:t xml:space="preserve"> vyhlášeny výsledky literární soutěže </w:t>
      </w:r>
      <w:r w:rsidR="00240E7E">
        <w:rPr>
          <w:rStyle w:val="Siln"/>
          <w:rFonts w:ascii="Arial" w:hAnsi="Arial" w:cs="Arial"/>
          <w:color w:val="333333"/>
          <w:sz w:val="18"/>
          <w:szCs w:val="18"/>
        </w:rPr>
        <w:t>Internet a můj handicap. </w:t>
      </w:r>
      <w:r w:rsidR="00240E7E">
        <w:rPr>
          <w:rFonts w:ascii="Arial" w:hAnsi="Arial" w:cs="Arial"/>
          <w:color w:val="333333"/>
          <w:sz w:val="18"/>
          <w:szCs w:val="18"/>
        </w:rPr>
        <w:t>Její 1</w:t>
      </w:r>
      <w:r w:rsidR="00240E7E">
        <w:rPr>
          <w:rFonts w:ascii="Arial" w:hAnsi="Arial" w:cs="Arial"/>
          <w:color w:val="333333"/>
          <w:sz w:val="18"/>
          <w:szCs w:val="18"/>
        </w:rPr>
        <w:t>2</w:t>
      </w:r>
      <w:r w:rsidR="00240E7E">
        <w:rPr>
          <w:rFonts w:ascii="Arial" w:hAnsi="Arial" w:cs="Arial"/>
          <w:color w:val="333333"/>
          <w:sz w:val="18"/>
          <w:szCs w:val="18"/>
        </w:rPr>
        <w:t>. ročník má </w:t>
      </w:r>
      <w:hyperlink r:id="rId6" w:tgtFrame="_blank" w:history="1">
        <w:r w:rsidR="00240E7E">
          <w:rPr>
            <w:rStyle w:val="Hypertextovodkaz"/>
            <w:rFonts w:ascii="Arial" w:hAnsi="Arial" w:cs="Arial"/>
            <w:color w:val="1A96D4"/>
            <w:sz w:val="18"/>
            <w:szCs w:val="18"/>
          </w:rPr>
          <w:t xml:space="preserve">uzávěrku </w:t>
        </w:r>
        <w:r w:rsidR="00240E7E">
          <w:rPr>
            <w:rStyle w:val="Hypertextovodkaz"/>
            <w:rFonts w:ascii="Arial" w:hAnsi="Arial" w:cs="Arial"/>
            <w:color w:val="1A96D4"/>
            <w:sz w:val="18"/>
            <w:szCs w:val="18"/>
          </w:rPr>
          <w:t>8</w:t>
        </w:r>
        <w:r w:rsidR="00240E7E">
          <w:rPr>
            <w:rStyle w:val="Hypertextovodkaz"/>
            <w:rFonts w:ascii="Arial" w:hAnsi="Arial" w:cs="Arial"/>
            <w:color w:val="1A96D4"/>
            <w:sz w:val="18"/>
            <w:szCs w:val="18"/>
          </w:rPr>
          <w:t>. února 201</w:t>
        </w:r>
      </w:hyperlink>
      <w:r w:rsidR="00240E7E">
        <w:rPr>
          <w:rStyle w:val="Hypertextovodkaz"/>
          <w:rFonts w:ascii="Arial" w:hAnsi="Arial" w:cs="Arial"/>
          <w:color w:val="1A96D4"/>
          <w:sz w:val="18"/>
          <w:szCs w:val="18"/>
        </w:rPr>
        <w:t>6</w:t>
      </w:r>
      <w:r w:rsidR="00240E7E">
        <w:rPr>
          <w:rFonts w:ascii="Arial" w:hAnsi="Arial" w:cs="Arial"/>
          <w:color w:val="333333"/>
          <w:sz w:val="18"/>
          <w:szCs w:val="18"/>
        </w:rPr>
        <w:t xml:space="preserve">. </w:t>
      </w:r>
      <w:r>
        <w:rPr>
          <w:rFonts w:ascii="Arial" w:hAnsi="Arial" w:cs="Arial"/>
          <w:color w:val="333333"/>
          <w:sz w:val="18"/>
          <w:szCs w:val="18"/>
        </w:rPr>
        <w:t>Tř</w:t>
      </w:r>
      <w:r w:rsidR="009E35AA">
        <w:rPr>
          <w:rFonts w:ascii="Arial" w:hAnsi="Arial" w:cs="Arial"/>
          <w:color w:val="333333"/>
          <w:sz w:val="18"/>
          <w:szCs w:val="18"/>
        </w:rPr>
        <w:t>i vítězové dostanou 70</w:t>
      </w:r>
      <w:r>
        <w:rPr>
          <w:rFonts w:ascii="Arial" w:hAnsi="Arial" w:cs="Arial"/>
          <w:color w:val="333333"/>
          <w:sz w:val="18"/>
          <w:szCs w:val="18"/>
        </w:rPr>
        <w:t>00, 5000 a 3000 korun</w:t>
      </w:r>
      <w:r w:rsidR="009E35AA">
        <w:rPr>
          <w:rFonts w:ascii="Arial" w:hAnsi="Arial" w:cs="Arial"/>
          <w:color w:val="333333"/>
          <w:sz w:val="18"/>
          <w:szCs w:val="18"/>
        </w:rPr>
        <w:t xml:space="preserve"> od ČSOB</w:t>
      </w:r>
      <w:r>
        <w:rPr>
          <w:rFonts w:ascii="Arial" w:hAnsi="Arial" w:cs="Arial"/>
          <w:color w:val="333333"/>
          <w:sz w:val="18"/>
          <w:szCs w:val="18"/>
        </w:rPr>
        <w:t xml:space="preserve">, další ceny </w:t>
      </w:r>
      <w:r w:rsidR="009E35AA">
        <w:rPr>
          <w:rFonts w:ascii="Arial" w:hAnsi="Arial" w:cs="Arial"/>
          <w:color w:val="333333"/>
          <w:sz w:val="18"/>
          <w:szCs w:val="18"/>
        </w:rPr>
        <w:t xml:space="preserve">věnují </w:t>
      </w:r>
      <w:proofErr w:type="spellStart"/>
      <w:r w:rsidR="009E35AA">
        <w:rPr>
          <w:rFonts w:ascii="Arial" w:hAnsi="Arial" w:cs="Arial"/>
          <w:color w:val="333333"/>
          <w:sz w:val="18"/>
          <w:szCs w:val="18"/>
        </w:rPr>
        <w:t>AutoCont</w:t>
      </w:r>
      <w:proofErr w:type="spellEnd"/>
      <w:r w:rsidR="002A7706">
        <w:rPr>
          <w:rFonts w:ascii="Arial" w:hAnsi="Arial" w:cs="Arial"/>
          <w:color w:val="333333"/>
          <w:sz w:val="18"/>
          <w:szCs w:val="18"/>
        </w:rPr>
        <w:t xml:space="preserve"> CZ</w:t>
      </w:r>
      <w:r w:rsidR="009E35AA"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 w:rsidR="009E35AA">
        <w:rPr>
          <w:rFonts w:ascii="Arial" w:hAnsi="Arial" w:cs="Arial"/>
          <w:color w:val="333333"/>
          <w:sz w:val="18"/>
          <w:szCs w:val="18"/>
        </w:rPr>
        <w:t>Zoner</w:t>
      </w:r>
      <w:proofErr w:type="spellEnd"/>
      <w:r w:rsidR="009E35AA">
        <w:rPr>
          <w:rFonts w:ascii="Arial" w:hAnsi="Arial" w:cs="Arial"/>
          <w:color w:val="333333"/>
          <w:sz w:val="18"/>
          <w:szCs w:val="18"/>
        </w:rPr>
        <w:t xml:space="preserve"> Software, Okamžik a nakladatelství Portál, zvláštní ceny udělí redakce časopisů Gong a Vozíčkář. </w:t>
      </w:r>
    </w:p>
    <w:p w:rsidR="009E35AA" w:rsidRDefault="009E35AA" w:rsidP="00240E7E">
      <w:pPr>
        <w:pStyle w:val="Normlnweb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Na konferenci INSPO je samozřejmostí, že ve všech třech jednacích sálech bude zajištěno tlumočení do znakového jazyka i simultánní přepis. </w:t>
      </w:r>
      <w:r w:rsidR="002A7706">
        <w:rPr>
          <w:rFonts w:ascii="Arial" w:hAnsi="Arial" w:cs="Arial"/>
          <w:color w:val="333333"/>
          <w:sz w:val="18"/>
          <w:szCs w:val="18"/>
        </w:rPr>
        <w:t xml:space="preserve">Ten </w:t>
      </w:r>
      <w:r>
        <w:rPr>
          <w:rFonts w:ascii="Arial" w:hAnsi="Arial" w:cs="Arial"/>
          <w:color w:val="333333"/>
          <w:sz w:val="18"/>
          <w:szCs w:val="18"/>
        </w:rPr>
        <w:t xml:space="preserve">mohou sledovat účastníci se sluchovým postižením nejen na plátně, ale také na tabletu. </w:t>
      </w:r>
      <w:r>
        <w:rPr>
          <w:rFonts w:ascii="Arial" w:hAnsi="Arial" w:cs="Arial"/>
          <w:color w:val="333333"/>
          <w:sz w:val="18"/>
          <w:szCs w:val="18"/>
        </w:rPr>
        <w:t>A slabozrací návštěvníci mají možnost si na zapůjčeném tabletu nastavit prezentac</w:t>
      </w:r>
      <w:r w:rsidR="002A7706">
        <w:rPr>
          <w:rFonts w:ascii="Arial" w:hAnsi="Arial" w:cs="Arial"/>
          <w:color w:val="333333"/>
          <w:sz w:val="18"/>
          <w:szCs w:val="18"/>
        </w:rPr>
        <w:t>i</w:t>
      </w:r>
      <w:r>
        <w:rPr>
          <w:rFonts w:ascii="Arial" w:hAnsi="Arial" w:cs="Arial"/>
          <w:color w:val="333333"/>
          <w:sz w:val="18"/>
          <w:szCs w:val="18"/>
        </w:rPr>
        <w:t xml:space="preserve"> promítan</w:t>
      </w:r>
      <w:r w:rsidR="002A7706">
        <w:rPr>
          <w:rFonts w:ascii="Arial" w:hAnsi="Arial" w:cs="Arial"/>
          <w:color w:val="333333"/>
          <w:sz w:val="18"/>
          <w:szCs w:val="18"/>
        </w:rPr>
        <w:t>ou</w:t>
      </w:r>
      <w:r>
        <w:rPr>
          <w:rFonts w:ascii="Arial" w:hAnsi="Arial" w:cs="Arial"/>
          <w:color w:val="333333"/>
          <w:sz w:val="18"/>
          <w:szCs w:val="18"/>
        </w:rPr>
        <w:t xml:space="preserve"> na plátno.</w:t>
      </w:r>
    </w:p>
    <w:p w:rsidR="00D3522C" w:rsidRDefault="00D3522C" w:rsidP="00893D9F">
      <w:pPr>
        <w:pStyle w:val="Normlnweb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Zájemci, kteří se nemohou zúčastnit konference osobně, budou moci sledovat on-line přenos dopoledního progra</w:t>
      </w:r>
      <w:r w:rsidR="002A7706">
        <w:rPr>
          <w:rFonts w:ascii="Arial" w:hAnsi="Arial" w:cs="Arial"/>
          <w:color w:val="333333"/>
          <w:sz w:val="18"/>
          <w:szCs w:val="18"/>
        </w:rPr>
        <w:t>mu na internetu. A po konferenci</w:t>
      </w:r>
      <w:r>
        <w:rPr>
          <w:rFonts w:ascii="Arial" w:hAnsi="Arial" w:cs="Arial"/>
          <w:color w:val="333333"/>
          <w:sz w:val="18"/>
          <w:szCs w:val="18"/>
        </w:rPr>
        <w:t xml:space="preserve"> budou zveřejněny videozáznamy všech přednášek, které pořídí středisko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Teiresiás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. </w:t>
      </w:r>
    </w:p>
    <w:p w:rsidR="009E35AA" w:rsidRDefault="00893D9F" w:rsidP="009E35AA">
      <w:pPr>
        <w:pStyle w:val="Normlnweb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Pořádající BMI sdružení </w:t>
      </w:r>
      <w:r w:rsidR="009E35AA">
        <w:rPr>
          <w:rFonts w:ascii="Arial" w:hAnsi="Arial" w:cs="Arial"/>
          <w:color w:val="333333"/>
          <w:sz w:val="18"/>
          <w:szCs w:val="18"/>
        </w:rPr>
        <w:t xml:space="preserve">dnes </w:t>
      </w:r>
      <w:r>
        <w:rPr>
          <w:rFonts w:ascii="Arial" w:hAnsi="Arial" w:cs="Arial"/>
          <w:color w:val="333333"/>
          <w:sz w:val="18"/>
          <w:szCs w:val="18"/>
        </w:rPr>
        <w:t xml:space="preserve">zveřejnilo </w:t>
      </w:r>
      <w:r w:rsidR="009E35AA">
        <w:rPr>
          <w:rFonts w:ascii="Arial" w:hAnsi="Arial" w:cs="Arial"/>
          <w:color w:val="333333"/>
          <w:sz w:val="18"/>
          <w:szCs w:val="18"/>
        </w:rPr>
        <w:t xml:space="preserve">na adrese </w:t>
      </w:r>
      <w:hyperlink r:id="rId7" w:history="1">
        <w:r w:rsidR="009E35AA" w:rsidRPr="0033673F">
          <w:rPr>
            <w:rStyle w:val="Hypertextovodkaz"/>
            <w:rFonts w:ascii="Arial" w:hAnsi="Arial" w:cs="Arial"/>
            <w:sz w:val="18"/>
            <w:szCs w:val="18"/>
          </w:rPr>
          <w:t>www.inspo.cz/inspo-2016</w:t>
        </w:r>
      </w:hyperlink>
      <w:r w:rsidR="009E35AA"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program </w:t>
      </w:r>
      <w:r w:rsidR="009E35AA">
        <w:rPr>
          <w:rFonts w:ascii="Arial" w:hAnsi="Arial" w:cs="Arial"/>
          <w:color w:val="333333"/>
          <w:sz w:val="18"/>
          <w:szCs w:val="18"/>
        </w:rPr>
        <w:t xml:space="preserve">konference </w:t>
      </w:r>
      <w:r>
        <w:rPr>
          <w:rFonts w:ascii="Arial" w:hAnsi="Arial" w:cs="Arial"/>
          <w:color w:val="333333"/>
          <w:sz w:val="18"/>
          <w:szCs w:val="18"/>
        </w:rPr>
        <w:t>a zahájilo registraci.</w:t>
      </w:r>
      <w:r w:rsidR="009E35AA" w:rsidRPr="009E35AA">
        <w:rPr>
          <w:rFonts w:ascii="Arial" w:hAnsi="Arial" w:cs="Arial"/>
          <w:color w:val="333333"/>
          <w:sz w:val="18"/>
          <w:szCs w:val="18"/>
        </w:rPr>
        <w:t xml:space="preserve"> </w:t>
      </w:r>
    </w:p>
    <w:p w:rsidR="009E35AA" w:rsidRDefault="009E35AA" w:rsidP="009E35AA">
      <w:pPr>
        <w:pStyle w:val="Normlnweb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Účast na konferenci je za symbolický </w:t>
      </w:r>
      <w:r>
        <w:rPr>
          <w:rStyle w:val="Siln"/>
          <w:rFonts w:ascii="Arial" w:hAnsi="Arial" w:cs="Arial"/>
          <w:color w:val="333333"/>
          <w:sz w:val="18"/>
          <w:szCs w:val="18"/>
        </w:rPr>
        <w:t>poplatek 300 Kč</w:t>
      </w:r>
      <w:r>
        <w:rPr>
          <w:rFonts w:ascii="Arial" w:hAnsi="Arial" w:cs="Arial"/>
          <w:color w:val="333333"/>
          <w:sz w:val="18"/>
          <w:szCs w:val="18"/>
        </w:rPr>
        <w:t> (platí se u prezence), který zahrnuje i průběžné občerstvení a oběd a sborník na CD. Účastníci, kteří mají průkaz TP, ZTP nebo ZTP/P, zaplatí </w:t>
      </w:r>
      <w:r>
        <w:rPr>
          <w:rStyle w:val="Siln"/>
          <w:rFonts w:ascii="Arial" w:hAnsi="Arial" w:cs="Arial"/>
          <w:color w:val="333333"/>
          <w:sz w:val="18"/>
          <w:szCs w:val="18"/>
        </w:rPr>
        <w:t>pouze 200 Kč,</w:t>
      </w:r>
      <w:r>
        <w:rPr>
          <w:rFonts w:ascii="Arial" w:hAnsi="Arial" w:cs="Arial"/>
          <w:color w:val="333333"/>
          <w:sz w:val="18"/>
          <w:szCs w:val="18"/>
        </w:rPr>
        <w:t> pro osobní asistenty je účast </w:t>
      </w:r>
      <w:r>
        <w:rPr>
          <w:rStyle w:val="Siln"/>
          <w:rFonts w:ascii="Arial" w:hAnsi="Arial" w:cs="Arial"/>
          <w:color w:val="333333"/>
          <w:sz w:val="18"/>
          <w:szCs w:val="18"/>
        </w:rPr>
        <w:t>zdarma.</w:t>
      </w:r>
    </w:p>
    <w:p w:rsidR="00893D9F" w:rsidRDefault="002A7706">
      <w:r>
        <w:t xml:space="preserve">Kontakt: </w:t>
      </w:r>
    </w:p>
    <w:p w:rsidR="002A7706" w:rsidRDefault="002A7706">
      <w:r>
        <w:t>Jaroslav Winter</w:t>
      </w:r>
      <w:r>
        <w:br/>
      </w:r>
      <w:hyperlink r:id="rId8" w:history="1">
        <w:r w:rsidRPr="0033673F">
          <w:rPr>
            <w:rStyle w:val="Hypertextovodkaz"/>
          </w:rPr>
          <w:t>winter@brezen.cz</w:t>
        </w:r>
      </w:hyperlink>
      <w:r>
        <w:br/>
        <w:t>777 807 727</w:t>
      </w:r>
      <w:bookmarkStart w:id="0" w:name="_GoBack"/>
      <w:bookmarkEnd w:id="0"/>
    </w:p>
    <w:p w:rsidR="002A7706" w:rsidRDefault="002A7706"/>
    <w:sectPr w:rsidR="002A7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D9F"/>
    <w:rsid w:val="00125CDC"/>
    <w:rsid w:val="00240E7E"/>
    <w:rsid w:val="002A7706"/>
    <w:rsid w:val="0032774A"/>
    <w:rsid w:val="00640A76"/>
    <w:rsid w:val="00893D9F"/>
    <w:rsid w:val="00942AEF"/>
    <w:rsid w:val="009E35AA"/>
    <w:rsid w:val="009F6129"/>
    <w:rsid w:val="00C03818"/>
    <w:rsid w:val="00D3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77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93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93D9F"/>
  </w:style>
  <w:style w:type="character" w:styleId="Hypertextovodkaz">
    <w:name w:val="Hyperlink"/>
    <w:basedOn w:val="Standardnpsmoodstavce"/>
    <w:uiPriority w:val="99"/>
    <w:unhideWhenUsed/>
    <w:rsid w:val="00893D9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93D9F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2A77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77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93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93D9F"/>
  </w:style>
  <w:style w:type="character" w:styleId="Hypertextovodkaz">
    <w:name w:val="Hyperlink"/>
    <w:basedOn w:val="Standardnpsmoodstavce"/>
    <w:uiPriority w:val="99"/>
    <w:unhideWhenUsed/>
    <w:rsid w:val="00893D9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93D9F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2A77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nter@brezen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spo.cz/inspo-201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elpnet.cz/aktualne/internet-muj-handicap-2015-propozice-souteze" TargetMode="External"/><Relationship Id="rId5" Type="http://schemas.openxmlformats.org/officeDocument/2006/relationships/hyperlink" Target="http://inspo.cz/rafae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2016-01-06T13:38:00Z</dcterms:created>
  <dcterms:modified xsi:type="dcterms:W3CDTF">2016-01-06T13:38:00Z</dcterms:modified>
</cp:coreProperties>
</file>